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附表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36"/>
        </w:rPr>
        <w:t xml:space="preserve"> </w:t>
      </w:r>
    </w:p>
    <w:p>
      <w:pPr>
        <w:spacing w:before="120" w:beforeLines="50" w:line="320" w:lineRule="atLeast"/>
        <w:jc w:val="center"/>
        <w:rPr>
          <w:rFonts w:eastAsia="仿宋_GB2312"/>
          <w:b/>
          <w:sz w:val="32"/>
          <w:szCs w:val="32"/>
        </w:rPr>
      </w:pPr>
      <w:bookmarkStart w:id="0" w:name="_GoBack"/>
      <w:r>
        <w:rPr>
          <w:rFonts w:eastAsia="仿宋_GB2312"/>
          <w:b/>
          <w:sz w:val="32"/>
          <w:szCs w:val="32"/>
        </w:rPr>
        <w:t>重要地质灾害隐患点统计表</w:t>
      </w:r>
    </w:p>
    <w:bookmarkEnd w:id="0"/>
    <w:p>
      <w:pPr>
        <w:pStyle w:val="2"/>
      </w:pPr>
    </w:p>
    <w:tbl>
      <w:tblPr>
        <w:tblStyle w:val="3"/>
        <w:tblW w:w="13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342"/>
        <w:gridCol w:w="1627"/>
        <w:gridCol w:w="1792"/>
        <w:gridCol w:w="4389"/>
        <w:gridCol w:w="1056"/>
        <w:gridCol w:w="793"/>
        <w:gridCol w:w="797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灾点编号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经度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纬度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灾点位置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灾害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类型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规模等级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险情等级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威胁财产（万元）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ABC002X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74°0′44.3″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39°21′43.4″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小锰矿矿区崩塌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崩塌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ABC017H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76°0′14.0″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38°18′7.0″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波合提村南约500m基岩崩塌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崩塌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ABD001X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76°4′10.9″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38°33′18.7″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克孜勒陶乡政府办公楼后崩塌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崩塌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ABD002H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76°2′6.0″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38°30′13.0″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莫母太来克沟西南约1km处的基岩崩塌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崩塌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ABD004H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76°5′26.0″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38°33′54.0″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乌尔都隆窝孜村委会以东约1.4Km处基岩崩塌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崩塌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ABD016H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76°7′45.49″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37°49′42.12″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色日克布隆处基岩崩塌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崩塌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BA004H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75°10′22.9″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38°44′32.9″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G314国道K1631+820米处崩塌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崩塌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BA005H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75°11′11.4″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38°44′56.3″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G314国道K1630+360米处崩塌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崩塌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BA006X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75°11′25.3″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38°45′2.2″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G314国道K1630公里处崩塌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崩塌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大型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10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BA007H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75°11′31.7″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38°45′6.9″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G314国道K1629+780米处崩塌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崩塌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161.28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11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BA010H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75°19′1.9″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38°46′39.0″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阿克陶县盖孜检查站西20米崩塌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崩塌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0.96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12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BA011H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75°19′11.7″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38°46′51.5″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G314国道K1615+820米处崩塌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崩塌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63.78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BA023X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75°12′30.7″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38°46′20.1″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公格尔水电站9号硐上方崩塌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崩塌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81.44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14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BB025H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75°27′24.4″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38°48′57.7″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国道G314线K1600+950米处崩塌灾害点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崩塌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15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BB026H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75°25′25.3″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38°48′57.8″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G315国道K1603+900米处崩塌灾害点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崩塌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16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BB033X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75°19′9.1″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38°46′32.1″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G314国道盖孜检查站南侧盖孜村崩塌隐患点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崩塌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17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BC002H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75°30′59.4″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38°57′34.2″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G314K1581+310处崩塌核查点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崩塌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18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BC003H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75°30′30.4″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38°57′19.9″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G314国道K1583+450处崩塌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崩塌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19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ANA032H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75°59′19.0″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38°13′12.0″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斯得克沟以南约1km处的泥石流沟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ANA035X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75°52′1.1″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38°12′1.1″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康阔勒河北侧泥石流点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21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ANB031H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76°5′35.0″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37°50′36.0″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乌如木阔若木沟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22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ANC008H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75°59′0.0″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38°15′10.0″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也系尔萨依南11km泥石流沟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23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AND002H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76°3′26.0″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38°33′2.0″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克孜勒塔克西约940m泥石流沟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24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AND006X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76°3′6.6″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38°32′49.0″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克孜勒陶乡至阿克达拉牧场公路1.7km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25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AND008X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76°5′39.1″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38°33′37.4″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阿黑买特西沟西侧泥石流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26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AND009X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76°6′14.6″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38°33′46.0″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阿黑买特西沟东侧泥石流1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27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AND010X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76°6′32.9″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38°33′55.7″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阿黑买特西沟东侧泥石流2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28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AND011X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76°6′44.0″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38°34′2.0″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阿黑买特西沟东侧泥石流3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29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AND015X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76°7′29.0″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38°34′56.8″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喀尔乌勒村村委会东北500m处泥石流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30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NA001H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75°28′58.1″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38°52′17.3″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G314国道K1593+130米处泥石流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755.6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31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NA002H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75°29′11.8″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38°52′58.1″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G314线K1591+780米处泥石流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65.52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32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NA007H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75°11′46.5″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38°46′9.3″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G314线K1627+930米处泥石流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180.1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33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NB001H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75°29′36.7″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38°55′12.7″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G314国道K1587+30米处泥石流灾害隐患点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151.2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34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NB004H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75°29′54.5″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38°55′44.8″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G314国道K1585+900米处泥石流灾害点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35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NB006H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75°28′46.9″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38°49′22.5″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G314国道K1598+700泥石流灾害点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407.2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36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NB009H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75°28′43.9″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38°50′21.9″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G314国道K1596+750米处泥石流灾害点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203.6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37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NB010X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75°28′39.5″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38°50′33.1″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G314国道1596+400米处泥石流灾害点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38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NB012H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75°28′29.8″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38°51′39.7″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G314国道K1594+400米处泥石流灾害点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39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NB018H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75°26′23.8″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38°48′52.5″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国道G314线K1602+600米处泥石流灾害点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353.5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40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NB026X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75°8′22.6″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38°44′56.9″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G315国道K1634+800泥石流灾害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407.2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41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NB027X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75°8′39.8″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38°44′54.6″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G314国道K1634+400泥石流灾害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305.4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42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NB031X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75°23′26.1″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38°48′36.8″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G315国道K1606+900米处泥石流灾害点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407.2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43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NB032X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75°24′2.7″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38°48′37.6″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G314国道K1605+950米处泥石流灾害点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152.7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44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NB034X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75°25′51.2″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38°48′35.4″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G315国道K1603+50米处泥石流灾害点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45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NC002X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75°31′3.6″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38°58′11.7″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G314国道K1580+200处泥石流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46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NC005H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75°30′18″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38°57′08″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G314国道K1583+650处泥石流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47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NC007H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74°53′55.7″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38°49′39.1″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阿日其麻泥石流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大型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1425.2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48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NC010H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75°1′39.8″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38°43′56.7″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卡拉库勒姆泥石流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大型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814.4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49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NC011H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75°3′22.8″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38°44′40.5″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G314国道K1642+450米处泥石流灾害点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828.2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50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NC012X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75°4′8.2″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38°44′49.9″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G314国道K1641+280米处泥石流灾害点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305.4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51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NC013H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75°5′2.6″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38°45′3.7″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G314国道K1639+900米处泥石流灾害点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52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NC014H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75°6′6.6″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38°45′4.8″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G314国道K1638+300米处卡拉肯桥泥石流灾害点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454.5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53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NC015H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75°6′58.3″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38°45′3.0″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G314国道K1637米处泥石流灾害点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54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NC016H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75°7′51.3″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38°44′54.1″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G314国道K1635+645米处温泉二桥泥石流灾害点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中型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353.5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55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NC017H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75°9′4.7″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38°44′48.1″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G314国道K1633+774米处三院一桥泥石流灾害点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50.5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56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NC018X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75°9′17.7″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napToGrid w:val="0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eastAsia="仿宋"/>
                <w:snapToGrid w:val="0"/>
                <w:color w:val="000000"/>
                <w:spacing w:val="-16"/>
                <w:kern w:val="0"/>
                <w:sz w:val="24"/>
              </w:rPr>
              <w:t>38°44′43.6″</w:t>
            </w:r>
          </w:p>
        </w:tc>
        <w:tc>
          <w:tcPr>
            <w:tcW w:w="4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G314国道K1633+400米处泥石流灾害点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泥石流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小型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202</w:t>
            </w:r>
          </w:p>
        </w:tc>
      </w:tr>
    </w:tbl>
    <w:p>
      <w:pPr>
        <w:spacing w:line="420" w:lineRule="exact"/>
        <w:jc w:val="both"/>
        <w:rPr>
          <w:rFonts w:hint="eastAsia" w:ascii="仿宋_GB2312" w:eastAsia="仿宋_GB2312" w:cs="仿宋_GB2312"/>
          <w:b/>
          <w:bCs w:val="0"/>
          <w:sz w:val="32"/>
          <w:szCs w:val="32"/>
          <w:lang w:bidi="ar-SA"/>
        </w:rPr>
      </w:pPr>
    </w:p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C1D36"/>
    <w:rsid w:val="3A3C1D36"/>
    <w:rsid w:val="5F54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ind w:firstLine="200" w:firstLineChars="200"/>
      <w:outlineLvl w:val="2"/>
    </w:pPr>
    <w:rPr>
      <w:rFonts w:ascii="仿宋" w:hAnsi="仿宋" w:cs="宋体"/>
      <w:color w:val="FF000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2023-04-11T03:30:00Z</dcterms:created>
  <dc:creator>lenovo</dc:creator>
  <cp:lastModifiedBy>lenovo</cp:lastModifiedBy>
  <dcterms:modified xsi:type="dcterms:W3CDTF">2023-04-11T03:32:36Z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F9C872B4947541F0B191AAEEE2380DD3</vt:lpwstr>
  </property>
</Properties>
</file>