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 w:val="0"/>
        <w:wordWrap/>
        <w:adjustRightInd w:val="0"/>
        <w:snapToGrid w:val="0"/>
        <w:spacing w:before="0" w:after="0" w:line="570" w:lineRule="atLeast"/>
        <w:ind w:left="0" w:leftChars="0" w:right="0" w:firstLine="0" w:firstLineChars="0"/>
        <w:jc w:val="both"/>
        <w:textAlignment w:val="auto"/>
        <w:outlineLvl w:val="9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  <w:t>附件2</w:t>
      </w:r>
    </w:p>
    <w:p>
      <w:pPr>
        <w:widowControl w:val="0"/>
        <w:wordWrap/>
        <w:adjustRightInd w:val="0"/>
        <w:snapToGrid w:val="0"/>
        <w:spacing w:before="0" w:after="0" w:line="570" w:lineRule="atLeas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  <w:t xml:space="preserve">  阿克陶县环境监管网格区域划分汇总表</w:t>
      </w:r>
    </w:p>
    <w:p>
      <w:pPr>
        <w:widowControl w:val="0"/>
        <w:wordWrap/>
        <w:adjustRightInd w:val="0"/>
        <w:snapToGrid w:val="0"/>
        <w:spacing w:before="0" w:after="0" w:line="570" w:lineRule="atLeas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</w:pPr>
    </w:p>
    <w:tbl>
      <w:tblPr>
        <w:tblStyle w:val="4"/>
        <w:tblW w:w="136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3"/>
        <w:gridCol w:w="21"/>
        <w:gridCol w:w="1117"/>
        <w:gridCol w:w="631"/>
        <w:gridCol w:w="5273"/>
        <w:gridCol w:w="1654"/>
        <w:gridCol w:w="1244"/>
        <w:gridCol w:w="1203"/>
        <w:gridCol w:w="1551"/>
        <w:gridCol w:w="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" w:type="dxa"/>
          <w:trHeight w:val="2776" w:hRule="exact"/>
        </w:trPr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网格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网格地理范围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网格级别</w:t>
            </w: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网格内重点污染企业及环境敏感区域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分包县领导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第一责任人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主要责任人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" w:type="dxa"/>
          <w:trHeight w:val="1074" w:hRule="exact"/>
        </w:trPr>
        <w:tc>
          <w:tcPr>
            <w:tcW w:w="98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AKTX</w:t>
            </w:r>
          </w:p>
        </w:tc>
        <w:tc>
          <w:tcPr>
            <w:tcW w:w="1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阿克陶县</w:t>
            </w:r>
          </w:p>
        </w:tc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级</w:t>
            </w: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国控、区控重点企业</w:t>
            </w:r>
          </w:p>
        </w:tc>
        <w:tc>
          <w:tcPr>
            <w:tcW w:w="1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哈力别提·买买提吐尔干（县长）</w:t>
            </w:r>
          </w:p>
        </w:tc>
        <w:tc>
          <w:tcPr>
            <w:tcW w:w="1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王峰（人民政府副县长）</w:t>
            </w:r>
          </w:p>
        </w:tc>
        <w:tc>
          <w:tcPr>
            <w:tcW w:w="12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玉素音江·艾买提（克州生态环境局阿克陶县分局局长）</w:t>
            </w:r>
          </w:p>
        </w:tc>
        <w:tc>
          <w:tcPr>
            <w:tcW w:w="15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县直各有关部门党政负责人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" w:type="dxa"/>
          <w:trHeight w:val="1094" w:hRule="exact"/>
        </w:trPr>
        <w:tc>
          <w:tcPr>
            <w:tcW w:w="9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法律、法规规定的环境监管职责</w:t>
            </w: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9" w:hRule="exac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网格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网格地理范围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网格级别</w:t>
            </w: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网格内重点污染企业及环境敏感区域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分包县领导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第一责任人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主要责任人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exact"/>
        </w:trPr>
        <w:tc>
          <w:tcPr>
            <w:tcW w:w="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AKTX-aktz</w:t>
            </w:r>
          </w:p>
        </w:tc>
        <w:tc>
          <w:tcPr>
            <w:tcW w:w="11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阿克陶镇</w:t>
            </w:r>
          </w:p>
        </w:tc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级</w:t>
            </w: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（企业名称）</w:t>
            </w:r>
          </w:p>
        </w:tc>
        <w:tc>
          <w:tcPr>
            <w:tcW w:w="1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bookmarkStart w:id="0" w:name="_GoBack"/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党政主要领导（姓名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+电话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  <w:bookmarkEnd w:id="0"/>
          </w:p>
        </w:tc>
        <w:tc>
          <w:tcPr>
            <w:tcW w:w="12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exact"/>
        </w:trPr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十五小、畜禽养殖、工矿企业等</w:t>
            </w: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exact"/>
        </w:trPr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法律、法规规定的环境监管职责</w:t>
            </w: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exact"/>
        </w:trPr>
        <w:tc>
          <w:tcPr>
            <w:tcW w:w="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AKTX-ym</w:t>
            </w:r>
          </w:p>
        </w:tc>
        <w:tc>
          <w:tcPr>
            <w:tcW w:w="11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玉麦乡</w:t>
            </w:r>
          </w:p>
        </w:tc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级</w:t>
            </w: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（企业名称）</w:t>
            </w:r>
          </w:p>
        </w:tc>
        <w:tc>
          <w:tcPr>
            <w:tcW w:w="1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党政主要领导（姓名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+电话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12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exact"/>
        </w:trPr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十五小、畜禽养殖、工矿企业等</w:t>
            </w: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exact"/>
        </w:trPr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法律、法规规定的环境监管职责</w:t>
            </w: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exact"/>
        </w:trPr>
        <w:tc>
          <w:tcPr>
            <w:tcW w:w="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AKTX-pLL</w:t>
            </w:r>
          </w:p>
        </w:tc>
        <w:tc>
          <w:tcPr>
            <w:tcW w:w="11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皮拉勒乡</w:t>
            </w:r>
          </w:p>
        </w:tc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级</w:t>
            </w: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（企业名称）</w:t>
            </w:r>
          </w:p>
        </w:tc>
        <w:tc>
          <w:tcPr>
            <w:tcW w:w="1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党政主要领导（姓名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+电话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12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exact"/>
        </w:trPr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十五小、畜禽养殖、工矿企业等</w:t>
            </w: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exact"/>
        </w:trPr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法律、法规规定的环境监管职责</w:t>
            </w: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sectPr>
          <w:pgSz w:w="16838" w:h="11906" w:orient="landscape"/>
          <w:pgMar w:top="2041" w:right="1531" w:bottom="2041" w:left="1531" w:header="851" w:footer="992" w:gutter="0"/>
          <w:pgNumType w:fmt="decimal" w:start="30"/>
          <w:cols w:space="720" w:num="1"/>
          <w:rtlGutter w:val="0"/>
          <w:docGrid w:type="lines" w:linePitch="319" w:charSpace="0"/>
        </w:sectPr>
      </w:pPr>
    </w:p>
    <w:tbl>
      <w:tblPr>
        <w:tblStyle w:val="4"/>
        <w:tblW w:w="137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1"/>
        <w:gridCol w:w="1157"/>
        <w:gridCol w:w="596"/>
        <w:gridCol w:w="5294"/>
        <w:gridCol w:w="1676"/>
        <w:gridCol w:w="1236"/>
        <w:gridCol w:w="1191"/>
        <w:gridCol w:w="15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exact"/>
        </w:trPr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AKTX-br</w:t>
            </w:r>
          </w:p>
        </w:tc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巴仁乡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级</w:t>
            </w:r>
          </w:p>
        </w:tc>
        <w:tc>
          <w:tcPr>
            <w:tcW w:w="5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（企业名称）</w:t>
            </w:r>
          </w:p>
        </w:tc>
        <w:tc>
          <w:tcPr>
            <w:tcW w:w="1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党政主要领导（姓名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+电话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exact"/>
        </w:trPr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十五小、畜禽养殖、工矿企业等</w:t>
            </w:r>
          </w:p>
        </w:tc>
        <w:tc>
          <w:tcPr>
            <w:tcW w:w="1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exact"/>
        </w:trPr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法律、法规规定的环境监管职责</w:t>
            </w:r>
          </w:p>
        </w:tc>
        <w:tc>
          <w:tcPr>
            <w:tcW w:w="1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6" w:hRule="exact"/>
        </w:trPr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AKTX-jmtrk</w:t>
            </w:r>
          </w:p>
        </w:tc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加马铁热克乡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级</w:t>
            </w:r>
          </w:p>
        </w:tc>
        <w:tc>
          <w:tcPr>
            <w:tcW w:w="5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（企业名称）</w:t>
            </w:r>
          </w:p>
        </w:tc>
        <w:tc>
          <w:tcPr>
            <w:tcW w:w="1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党政主要领导（姓名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+电话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6" w:hRule="exact"/>
        </w:trPr>
        <w:tc>
          <w:tcPr>
            <w:tcW w:w="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十五小、畜禽养殖、工矿企业等</w:t>
            </w:r>
          </w:p>
        </w:tc>
        <w:tc>
          <w:tcPr>
            <w:tcW w:w="16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6" w:hRule="exact"/>
        </w:trPr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法律、法规规定的环境监管职责</w:t>
            </w:r>
          </w:p>
        </w:tc>
        <w:tc>
          <w:tcPr>
            <w:tcW w:w="1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6" w:hRule="exact"/>
        </w:trPr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AKTX-krkqk</w:t>
            </w:r>
          </w:p>
        </w:tc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喀热开其克乡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级</w:t>
            </w:r>
          </w:p>
        </w:tc>
        <w:tc>
          <w:tcPr>
            <w:tcW w:w="5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（企业名称）</w:t>
            </w:r>
          </w:p>
        </w:tc>
        <w:tc>
          <w:tcPr>
            <w:tcW w:w="1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党政主要领导（姓名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+电话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6" w:hRule="exact"/>
        </w:trPr>
        <w:tc>
          <w:tcPr>
            <w:tcW w:w="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十五小、畜禽养殖、工矿企业等</w:t>
            </w:r>
          </w:p>
        </w:tc>
        <w:tc>
          <w:tcPr>
            <w:tcW w:w="16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6" w:hRule="exact"/>
        </w:trPr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法律、法规规定的环境监管职责</w:t>
            </w:r>
          </w:p>
        </w:tc>
        <w:tc>
          <w:tcPr>
            <w:tcW w:w="1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exact"/>
        </w:trPr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AKTX-aytk</w:t>
            </w:r>
          </w:p>
        </w:tc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奥依塔克镇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级</w:t>
            </w:r>
          </w:p>
        </w:tc>
        <w:tc>
          <w:tcPr>
            <w:tcW w:w="5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（企业名称）</w:t>
            </w:r>
          </w:p>
        </w:tc>
        <w:tc>
          <w:tcPr>
            <w:tcW w:w="1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党政主要领导（姓名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+电话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exact"/>
        </w:trPr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十五小、畜禽养殖、工矿企业等</w:t>
            </w:r>
          </w:p>
        </w:tc>
        <w:tc>
          <w:tcPr>
            <w:tcW w:w="1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exact"/>
        </w:trPr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法律、法规规定的环境监管职责</w:t>
            </w:r>
          </w:p>
        </w:tc>
        <w:tc>
          <w:tcPr>
            <w:tcW w:w="1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6" w:hRule="exact"/>
        </w:trPr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AKTX-blk</w:t>
            </w:r>
          </w:p>
        </w:tc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布伦口乡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级</w:t>
            </w:r>
          </w:p>
        </w:tc>
        <w:tc>
          <w:tcPr>
            <w:tcW w:w="5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（企业名称）</w:t>
            </w:r>
          </w:p>
        </w:tc>
        <w:tc>
          <w:tcPr>
            <w:tcW w:w="1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党政主要领导（姓名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+电话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6" w:hRule="exact"/>
        </w:trPr>
        <w:tc>
          <w:tcPr>
            <w:tcW w:w="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十五小、畜禽养殖、工矿企业等</w:t>
            </w:r>
          </w:p>
        </w:tc>
        <w:tc>
          <w:tcPr>
            <w:tcW w:w="16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6" w:hRule="exact"/>
        </w:trPr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法律、法规规定的环境监管职责</w:t>
            </w:r>
          </w:p>
        </w:tc>
        <w:tc>
          <w:tcPr>
            <w:tcW w:w="1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6" w:hRule="exact"/>
        </w:trPr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AKTX-mj</w:t>
            </w:r>
          </w:p>
        </w:tc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木吉乡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级</w:t>
            </w:r>
          </w:p>
        </w:tc>
        <w:tc>
          <w:tcPr>
            <w:tcW w:w="5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（企业名称）</w:t>
            </w:r>
          </w:p>
        </w:tc>
        <w:tc>
          <w:tcPr>
            <w:tcW w:w="1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党政主要领导（姓名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+电话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6" w:hRule="exact"/>
        </w:trPr>
        <w:tc>
          <w:tcPr>
            <w:tcW w:w="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十五小、畜禽养殖、工矿企业等</w:t>
            </w:r>
          </w:p>
        </w:tc>
        <w:tc>
          <w:tcPr>
            <w:tcW w:w="16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6" w:hRule="exact"/>
        </w:trPr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法律、法规规定的环境监管职责</w:t>
            </w:r>
          </w:p>
        </w:tc>
        <w:tc>
          <w:tcPr>
            <w:tcW w:w="1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tbl>
      <w:tblPr>
        <w:tblStyle w:val="4"/>
        <w:tblW w:w="137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1"/>
        <w:gridCol w:w="1157"/>
        <w:gridCol w:w="596"/>
        <w:gridCol w:w="5294"/>
        <w:gridCol w:w="1676"/>
        <w:gridCol w:w="1236"/>
        <w:gridCol w:w="1191"/>
        <w:gridCol w:w="15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exact"/>
        </w:trPr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AKTX-kzlt</w:t>
            </w:r>
          </w:p>
        </w:tc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克孜勒陶镇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级</w:t>
            </w:r>
          </w:p>
        </w:tc>
        <w:tc>
          <w:tcPr>
            <w:tcW w:w="5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（企业名称）</w:t>
            </w:r>
          </w:p>
        </w:tc>
        <w:tc>
          <w:tcPr>
            <w:tcW w:w="1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党政主要领导（姓名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+电话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exact"/>
        </w:trPr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十五小、畜禽养殖、工矿企业等</w:t>
            </w:r>
          </w:p>
        </w:tc>
        <w:tc>
          <w:tcPr>
            <w:tcW w:w="1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exact"/>
        </w:trPr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法律、法规规定的环境监管职责</w:t>
            </w:r>
          </w:p>
        </w:tc>
        <w:tc>
          <w:tcPr>
            <w:tcW w:w="1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6" w:hRule="exact"/>
        </w:trPr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AKTX-qel</w:t>
            </w:r>
          </w:p>
        </w:tc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恰尔隆镇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级</w:t>
            </w:r>
          </w:p>
        </w:tc>
        <w:tc>
          <w:tcPr>
            <w:tcW w:w="5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（企业名称）</w:t>
            </w:r>
          </w:p>
        </w:tc>
        <w:tc>
          <w:tcPr>
            <w:tcW w:w="1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党政主要领导（姓名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+电话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6" w:hRule="exact"/>
        </w:trPr>
        <w:tc>
          <w:tcPr>
            <w:tcW w:w="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十五小、畜禽养殖、工矿企业等</w:t>
            </w:r>
          </w:p>
        </w:tc>
        <w:tc>
          <w:tcPr>
            <w:tcW w:w="16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6" w:hRule="exact"/>
        </w:trPr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法律、法规规定的环境监管职责</w:t>
            </w:r>
          </w:p>
        </w:tc>
        <w:tc>
          <w:tcPr>
            <w:tcW w:w="1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6" w:hRule="exact"/>
        </w:trPr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AKTX-te</w:t>
            </w:r>
          </w:p>
        </w:tc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塔尔乡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级</w:t>
            </w:r>
          </w:p>
        </w:tc>
        <w:tc>
          <w:tcPr>
            <w:tcW w:w="5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（企业名称）</w:t>
            </w:r>
          </w:p>
        </w:tc>
        <w:tc>
          <w:tcPr>
            <w:tcW w:w="1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党政主要领导（姓名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+电话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6" w:hRule="exact"/>
        </w:trPr>
        <w:tc>
          <w:tcPr>
            <w:tcW w:w="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十五小、畜禽养殖、工矿企业等</w:t>
            </w:r>
          </w:p>
        </w:tc>
        <w:tc>
          <w:tcPr>
            <w:tcW w:w="16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6" w:hRule="exact"/>
        </w:trPr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法律、法规规定的环境监管职责</w:t>
            </w:r>
          </w:p>
        </w:tc>
        <w:tc>
          <w:tcPr>
            <w:tcW w:w="1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tbl>
      <w:tblPr>
        <w:tblStyle w:val="4"/>
        <w:tblW w:w="137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1"/>
        <w:gridCol w:w="1157"/>
        <w:gridCol w:w="596"/>
        <w:gridCol w:w="5294"/>
        <w:gridCol w:w="1676"/>
        <w:gridCol w:w="1236"/>
        <w:gridCol w:w="1191"/>
        <w:gridCol w:w="15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exact"/>
        </w:trPr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AKTX-tety</w:t>
            </w:r>
          </w:p>
        </w:tc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托尔塔依农场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级</w:t>
            </w:r>
          </w:p>
        </w:tc>
        <w:tc>
          <w:tcPr>
            <w:tcW w:w="5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（企业名称）</w:t>
            </w:r>
          </w:p>
        </w:tc>
        <w:tc>
          <w:tcPr>
            <w:tcW w:w="1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党政主要领导（姓名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+电话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exact"/>
        </w:trPr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十五小、畜禽养殖、工矿企业等</w:t>
            </w:r>
          </w:p>
        </w:tc>
        <w:tc>
          <w:tcPr>
            <w:tcW w:w="1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exact"/>
        </w:trPr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法律、法规规定的环境监管职责</w:t>
            </w:r>
          </w:p>
        </w:tc>
        <w:tc>
          <w:tcPr>
            <w:tcW w:w="1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6" w:hRule="exact"/>
        </w:trPr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AKTX-akdl</w:t>
            </w:r>
          </w:p>
        </w:tc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阿克达拉牧场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级</w:t>
            </w:r>
          </w:p>
        </w:tc>
        <w:tc>
          <w:tcPr>
            <w:tcW w:w="5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（企业名称）</w:t>
            </w:r>
          </w:p>
        </w:tc>
        <w:tc>
          <w:tcPr>
            <w:tcW w:w="1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党政主要领导（姓名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+电话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6" w:hRule="exact"/>
        </w:trPr>
        <w:tc>
          <w:tcPr>
            <w:tcW w:w="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十五小、畜禽养殖、工矿企业等</w:t>
            </w:r>
          </w:p>
        </w:tc>
        <w:tc>
          <w:tcPr>
            <w:tcW w:w="16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6" w:hRule="exact"/>
        </w:trPr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法律、法规规定的环境监管职责</w:t>
            </w:r>
          </w:p>
        </w:tc>
        <w:tc>
          <w:tcPr>
            <w:tcW w:w="1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6" w:hRule="exact"/>
        </w:trPr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AKTX-cq</w:t>
            </w:r>
          </w:p>
        </w:tc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慕士塔格城区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级</w:t>
            </w:r>
          </w:p>
        </w:tc>
        <w:tc>
          <w:tcPr>
            <w:tcW w:w="5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（企业名称）</w:t>
            </w:r>
          </w:p>
        </w:tc>
        <w:tc>
          <w:tcPr>
            <w:tcW w:w="1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党政主要领导（姓名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+电话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6" w:hRule="exact"/>
        </w:trPr>
        <w:tc>
          <w:tcPr>
            <w:tcW w:w="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十五小、畜禽养殖、工矿企业等</w:t>
            </w:r>
          </w:p>
        </w:tc>
        <w:tc>
          <w:tcPr>
            <w:tcW w:w="16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6" w:hRule="exact"/>
        </w:trPr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法律、法规规定的环境监管职责</w:t>
            </w:r>
          </w:p>
        </w:tc>
        <w:tc>
          <w:tcPr>
            <w:tcW w:w="1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备注：由各网格片区填报党政主要领导和主要责任人、直接责任人姓名及联系方式。</w:t>
      </w:r>
    </w:p>
    <w:p>
      <w:pPr>
        <w:widowControl w:val="0"/>
        <w:wordWrap/>
        <w:adjustRightInd w:val="0"/>
        <w:snapToGrid w:val="0"/>
        <w:spacing w:before="0" w:after="0" w:line="570" w:lineRule="atLeas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  <w:t xml:space="preserve">附件3    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spacing w:val="-8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-8"/>
          <w:sz w:val="44"/>
          <w:szCs w:val="44"/>
          <w:highlight w:val="none"/>
          <w:lang w:val="en-US" w:eastAsia="zh-CN"/>
        </w:rPr>
        <w:t>阿克陶县</w:t>
      </w:r>
      <w:r>
        <w:rPr>
          <w:rFonts w:hint="eastAsia" w:ascii="方正小标宋简体" w:hAnsi="方正小标宋简体" w:eastAsia="方正小标宋简体" w:cs="方正小标宋简体"/>
          <w:spacing w:val="-8"/>
          <w:sz w:val="44"/>
          <w:szCs w:val="44"/>
          <w:highlight w:val="none"/>
        </w:rPr>
        <w:t>生态环境网格化监管巡查情况汇总表</w:t>
      </w:r>
    </w:p>
    <w:tbl>
      <w:tblPr>
        <w:tblStyle w:val="5"/>
        <w:tblW w:w="13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2462"/>
        <w:gridCol w:w="2764"/>
        <w:gridCol w:w="2980"/>
        <w:gridCol w:w="1674"/>
        <w:gridCol w:w="2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-8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8"/>
                <w:szCs w:val="28"/>
                <w:highlight w:val="none"/>
              </w:rPr>
              <w:t>巡查</w:t>
            </w:r>
            <w:r>
              <w:rPr>
                <w:rFonts w:hint="eastAsia" w:ascii="宋体" w:hAnsi="宋体" w:eastAsia="宋体" w:cs="宋体"/>
                <w:b/>
                <w:bCs/>
                <w:spacing w:val="-8"/>
                <w:sz w:val="28"/>
                <w:szCs w:val="28"/>
                <w:highlight w:val="none"/>
                <w:lang w:eastAsia="zh-CN"/>
              </w:rPr>
              <w:t>时间</w:t>
            </w:r>
          </w:p>
        </w:tc>
        <w:tc>
          <w:tcPr>
            <w:tcW w:w="2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-8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8"/>
                <w:szCs w:val="28"/>
                <w:highlight w:val="none"/>
              </w:rPr>
              <w:t>巡查</w:t>
            </w:r>
            <w:r>
              <w:rPr>
                <w:rFonts w:hint="eastAsia" w:ascii="宋体" w:hAnsi="宋体" w:eastAsia="宋体" w:cs="宋体"/>
                <w:b/>
                <w:bCs/>
                <w:spacing w:val="-8"/>
                <w:sz w:val="28"/>
                <w:szCs w:val="28"/>
                <w:highlight w:val="none"/>
                <w:lang w:eastAsia="zh-CN"/>
              </w:rPr>
              <w:t>人员</w:t>
            </w:r>
          </w:p>
        </w:tc>
        <w:tc>
          <w:tcPr>
            <w:tcW w:w="2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-8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8"/>
                <w:szCs w:val="28"/>
                <w:highlight w:val="none"/>
              </w:rPr>
              <w:t>巡查</w:t>
            </w:r>
            <w:r>
              <w:rPr>
                <w:rFonts w:hint="eastAsia" w:ascii="宋体" w:hAnsi="宋体" w:eastAsia="宋体" w:cs="宋体"/>
                <w:b/>
                <w:bCs/>
                <w:spacing w:val="-8"/>
                <w:sz w:val="28"/>
                <w:szCs w:val="28"/>
                <w:highlight w:val="none"/>
                <w:lang w:eastAsia="zh-CN"/>
              </w:rPr>
              <w:t>事项</w:t>
            </w:r>
          </w:p>
        </w:tc>
        <w:tc>
          <w:tcPr>
            <w:tcW w:w="2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-8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8"/>
                <w:szCs w:val="28"/>
                <w:highlight w:val="none"/>
                <w:vertAlign w:val="baseline"/>
                <w:lang w:eastAsia="zh-CN"/>
              </w:rPr>
              <w:t>存在问题</w:t>
            </w:r>
          </w:p>
        </w:tc>
        <w:tc>
          <w:tcPr>
            <w:tcW w:w="16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-8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8"/>
                <w:szCs w:val="28"/>
                <w:highlight w:val="none"/>
                <w:vertAlign w:val="baseline"/>
                <w:lang w:eastAsia="zh-CN"/>
              </w:rPr>
              <w:t>处理措施</w:t>
            </w:r>
          </w:p>
        </w:tc>
        <w:tc>
          <w:tcPr>
            <w:tcW w:w="2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-8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-8"/>
                <w:sz w:val="28"/>
                <w:szCs w:val="28"/>
                <w:highlight w:val="none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75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pacing w:val="-8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246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pacing w:val="-8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276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pacing w:val="-8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298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pacing w:val="-8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167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pacing w:val="-8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232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pacing w:val="-8"/>
                <w:sz w:val="44"/>
                <w:szCs w:val="4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75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pacing w:val="-8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246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pacing w:val="-8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276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pacing w:val="-8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298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pacing w:val="-8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167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pacing w:val="-8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232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pacing w:val="-8"/>
                <w:sz w:val="44"/>
                <w:szCs w:val="4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75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pacing w:val="-8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246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pacing w:val="-8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276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pacing w:val="-8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298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pacing w:val="-8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167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pacing w:val="-8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232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pacing w:val="-8"/>
                <w:sz w:val="44"/>
                <w:szCs w:val="4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75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pacing w:val="-8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246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pacing w:val="-8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276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pacing w:val="-8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298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pacing w:val="-8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167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pacing w:val="-8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232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pacing w:val="-8"/>
                <w:sz w:val="44"/>
                <w:szCs w:val="44"/>
                <w:highlight w:val="none"/>
                <w:vertAlign w:val="baseli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" w:eastAsia="仿宋_GB2312" w:cs="华文中宋"/>
          <w:spacing w:val="-8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2041" w:right="1531" w:bottom="2041" w:left="1531" w:header="851" w:footer="992" w:gutter="0"/>
      <w:pgNumType w:fmt="decimal" w:start="33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E5513"/>
    <w:rsid w:val="00843ED1"/>
    <w:rsid w:val="00EB5E12"/>
    <w:rsid w:val="01AC6E99"/>
    <w:rsid w:val="028710B6"/>
    <w:rsid w:val="05972BB7"/>
    <w:rsid w:val="08822685"/>
    <w:rsid w:val="0B657E3F"/>
    <w:rsid w:val="0BD107F3"/>
    <w:rsid w:val="0D2C77AB"/>
    <w:rsid w:val="1149506D"/>
    <w:rsid w:val="122D52DF"/>
    <w:rsid w:val="135350C1"/>
    <w:rsid w:val="135E3453"/>
    <w:rsid w:val="234E207A"/>
    <w:rsid w:val="24D419DE"/>
    <w:rsid w:val="27156F2D"/>
    <w:rsid w:val="27567996"/>
    <w:rsid w:val="27B76736"/>
    <w:rsid w:val="27E32A7D"/>
    <w:rsid w:val="2A731B79"/>
    <w:rsid w:val="2AAF4215"/>
    <w:rsid w:val="2B122C35"/>
    <w:rsid w:val="2B203BB4"/>
    <w:rsid w:val="2BA13966"/>
    <w:rsid w:val="2C164A61"/>
    <w:rsid w:val="2C821B92"/>
    <w:rsid w:val="2F2D0876"/>
    <w:rsid w:val="30EB624E"/>
    <w:rsid w:val="32194741"/>
    <w:rsid w:val="331F1D31"/>
    <w:rsid w:val="33766BFC"/>
    <w:rsid w:val="34171DC7"/>
    <w:rsid w:val="35494579"/>
    <w:rsid w:val="38E31861"/>
    <w:rsid w:val="393A2270"/>
    <w:rsid w:val="3B6E698C"/>
    <w:rsid w:val="3C063688"/>
    <w:rsid w:val="3C111A19"/>
    <w:rsid w:val="3D3E5D33"/>
    <w:rsid w:val="3D9A7A76"/>
    <w:rsid w:val="3FC25695"/>
    <w:rsid w:val="46942157"/>
    <w:rsid w:val="48310C7F"/>
    <w:rsid w:val="4A2B59E1"/>
    <w:rsid w:val="4A4F0FFA"/>
    <w:rsid w:val="4A65539B"/>
    <w:rsid w:val="4AD25D50"/>
    <w:rsid w:val="4E3B1A77"/>
    <w:rsid w:val="50CC731F"/>
    <w:rsid w:val="51914ADE"/>
    <w:rsid w:val="532D7D83"/>
    <w:rsid w:val="53990737"/>
    <w:rsid w:val="55350158"/>
    <w:rsid w:val="55AC6E9D"/>
    <w:rsid w:val="56443B98"/>
    <w:rsid w:val="56C708EE"/>
    <w:rsid w:val="56C7506B"/>
    <w:rsid w:val="59F55223"/>
    <w:rsid w:val="5A21156A"/>
    <w:rsid w:val="5D84417A"/>
    <w:rsid w:val="5E5E18DF"/>
    <w:rsid w:val="619B4253"/>
    <w:rsid w:val="62F4660D"/>
    <w:rsid w:val="6511265D"/>
    <w:rsid w:val="65242740"/>
    <w:rsid w:val="65474D35"/>
    <w:rsid w:val="68C2756A"/>
    <w:rsid w:val="6B0B3C2C"/>
    <w:rsid w:val="6C0F21D5"/>
    <w:rsid w:val="6E040838"/>
    <w:rsid w:val="6E3710FD"/>
    <w:rsid w:val="6FEB37AA"/>
    <w:rsid w:val="7057415E"/>
    <w:rsid w:val="70A55320"/>
    <w:rsid w:val="717D06BD"/>
    <w:rsid w:val="73655FDF"/>
    <w:rsid w:val="7418405C"/>
    <w:rsid w:val="74491AD5"/>
    <w:rsid w:val="757E5513"/>
    <w:rsid w:val="765E373E"/>
    <w:rsid w:val="76691AD0"/>
    <w:rsid w:val="78D936F4"/>
    <w:rsid w:val="7AD0650C"/>
    <w:rsid w:val="7D1144BC"/>
    <w:rsid w:val="7F0401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Office_11.1.0.8980_F1E327BC-269C-435d-A152-05C5408002CA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2016-05-07T07:11:00Z</dcterms:created>
  <dc:creator>Administrator</dc:creator>
  <cp:lastModifiedBy>Administrator</cp:lastModifiedBy>
  <cp:lastPrinted>2022-01-03T05:12:00Z</cp:lastPrinted>
  <dcterms:modified xsi:type="dcterms:W3CDTF">2022-03-02T03:12:41Z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2052-11.1.0.8980</vt:lpwstr>
  </property>
</Properties>
</file>