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lang w:val="en-US" w:eastAsia="zh-CN"/>
        </w:rPr>
        <w:t>阿克陶县2023年巴仁乡（产业园区）道路建设项目</w:t>
      </w:r>
      <w:r>
        <w:rPr>
          <w:rFonts w:hint="eastAsia" w:ascii="方正小标宋简体" w:eastAsia="方正小标宋简体"/>
          <w:sz w:val="44"/>
          <w:szCs w:val="44"/>
        </w:rPr>
        <w:t>实施方案</w:t>
      </w: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spacing w:line="560" w:lineRule="exact"/>
        <w:ind w:left="2877" w:leftChars="608" w:hanging="1600" w:hangingChars="500"/>
        <w:rPr>
          <w:rFonts w:hint="eastAsia" w:ascii="方正黑体简体" w:hAnsi="方正黑体简体" w:eastAsia="方正黑体简体"/>
          <w:sz w:val="32"/>
          <w:szCs w:val="32"/>
        </w:rPr>
      </w:pPr>
      <w:r>
        <w:rPr>
          <w:rFonts w:hint="eastAsia" w:ascii="方正黑体简体" w:hAnsi="方正黑体简体" w:eastAsia="方正黑体简体"/>
          <w:sz w:val="32"/>
          <w:szCs w:val="32"/>
        </w:rPr>
        <w:t>项目名称：阿克陶县2023年巴仁乡（产业园区）道路建设项目</w:t>
      </w:r>
    </w:p>
    <w:p>
      <w:pPr>
        <w:spacing w:line="560" w:lineRule="exact"/>
        <w:ind w:firstLine="1280" w:firstLineChars="400"/>
        <w:rPr>
          <w:rFonts w:hint="default" w:ascii="方正黑体简体" w:hAnsi="方正黑体简体" w:eastAsia="方正黑体简体"/>
          <w:sz w:val="32"/>
          <w:szCs w:val="32"/>
          <w:lang w:val="en-US" w:eastAsia="zh-CN"/>
        </w:rPr>
      </w:pPr>
      <w:r>
        <w:rPr>
          <w:rFonts w:hint="eastAsia" w:ascii="方正黑体简体" w:hAnsi="方正黑体简体" w:eastAsia="方正黑体简体"/>
          <w:sz w:val="32"/>
          <w:szCs w:val="32"/>
        </w:rPr>
        <w:t>项目主管单位：</w:t>
      </w:r>
      <w:r>
        <w:rPr>
          <w:rFonts w:hint="eastAsia" w:ascii="方正黑体简体" w:hAnsi="方正黑体简体" w:eastAsia="方正黑体简体"/>
          <w:sz w:val="32"/>
          <w:szCs w:val="32"/>
          <w:lang w:val="en-US" w:eastAsia="zh-CN"/>
        </w:rPr>
        <w:t>阿克陶县交通运输局</w:t>
      </w:r>
    </w:p>
    <w:p>
      <w:pPr>
        <w:spacing w:line="560" w:lineRule="exact"/>
        <w:ind w:firstLine="1280" w:firstLineChars="400"/>
        <w:rPr>
          <w:rFonts w:ascii="方正黑体简体" w:hAnsi="方正黑体简体" w:eastAsia="方正黑体简体"/>
          <w:sz w:val="32"/>
          <w:szCs w:val="32"/>
        </w:rPr>
      </w:pPr>
      <w:r>
        <w:rPr>
          <w:rFonts w:hint="eastAsia" w:ascii="方正黑体简体" w:hAnsi="方正黑体简体" w:eastAsia="方正黑体简体"/>
          <w:sz w:val="32"/>
          <w:szCs w:val="32"/>
        </w:rPr>
        <w:t>项目实施单位：</w:t>
      </w:r>
      <w:r>
        <w:rPr>
          <w:rFonts w:hint="eastAsia" w:ascii="方正黑体简体" w:hAnsi="方正黑体简体" w:eastAsia="方正黑体简体"/>
          <w:sz w:val="32"/>
          <w:szCs w:val="32"/>
          <w:lang w:val="en-US" w:eastAsia="zh-CN"/>
        </w:rPr>
        <w:t>阿克陶县交通运输局</w:t>
      </w:r>
    </w:p>
    <w:p>
      <w:pPr>
        <w:spacing w:line="560" w:lineRule="exact"/>
        <w:ind w:firstLine="1280" w:firstLineChars="400"/>
        <w:rPr>
          <w:rFonts w:hint="default" w:ascii="方正小标宋简体" w:eastAsia="方正小标宋简体"/>
          <w:sz w:val="44"/>
          <w:szCs w:val="44"/>
          <w:lang w:val="en-US" w:eastAsia="zh-CN"/>
        </w:rPr>
        <w:sectPr>
          <w:footerReference r:id="rId3" w:type="default"/>
          <w:pgSz w:w="11906" w:h="16838"/>
          <w:pgMar w:top="1440" w:right="1797" w:bottom="1440" w:left="1797" w:header="851" w:footer="992" w:gutter="0"/>
          <w:cols w:space="425" w:num="1"/>
          <w:docGrid w:linePitch="286" w:charSpace="0"/>
        </w:sectPr>
      </w:pPr>
      <w:r>
        <w:rPr>
          <w:rFonts w:hint="eastAsia" w:ascii="方正黑体简体" w:hAnsi="方正黑体简体" w:eastAsia="方正黑体简体"/>
          <w:sz w:val="32"/>
          <w:szCs w:val="32"/>
        </w:rPr>
        <w:t>编制时间：</w:t>
      </w:r>
      <w:r>
        <w:rPr>
          <w:rFonts w:hint="eastAsia" w:ascii="方正黑体简体" w:hAnsi="方正黑体简体" w:eastAsia="方正黑体简体"/>
          <w:sz w:val="32"/>
          <w:szCs w:val="32"/>
          <w:lang w:val="en-US" w:eastAsia="zh-CN"/>
        </w:rPr>
        <w:t>2023年1月</w:t>
      </w:r>
    </w:p>
    <w:p>
      <w:pPr>
        <w:tabs>
          <w:tab w:val="left" w:pos="200"/>
        </w:tabs>
        <w:rPr>
          <w:rFonts w:ascii="方正小标宋简体" w:eastAsia="方正小标宋简体"/>
          <w:sz w:val="44"/>
          <w:szCs w:val="44"/>
        </w:rPr>
      </w:pPr>
    </w:p>
    <w:sdt>
      <w:sdtPr>
        <w:rPr>
          <w:rFonts w:ascii="宋体" w:hAnsi="宋体" w:eastAsia="宋体" w:cstheme="minorBidi"/>
          <w:kern w:val="2"/>
          <w:sz w:val="32"/>
          <w:szCs w:val="32"/>
          <w:lang w:val="en-US" w:eastAsia="zh-CN" w:bidi="ar-SA"/>
        </w:rPr>
        <w:id w:val="147464801"/>
        <w15:color w:val="DBDBDB"/>
        <w:docPartObj>
          <w:docPartGallery w:val="Table of Contents"/>
          <w:docPartUnique/>
        </w:docPartObj>
      </w:sdtPr>
      <w:sdtEndPr>
        <w:rPr>
          <w:rFonts w:ascii="方正小标宋简体" w:eastAsia="方正小标宋简体" w:hAnsiTheme="minorHAnsi" w:cstheme="minorBidi"/>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pPr>
            <w:pStyle w:val="17"/>
            <w:tabs>
              <w:tab w:val="right" w:leader="dot" w:pos="8312"/>
            </w:tabs>
            <w:rPr>
              <w:sz w:val="32"/>
              <w:szCs w:val="32"/>
            </w:rPr>
          </w:pPr>
          <w:r>
            <w:rPr>
              <w:rFonts w:hint="eastAsia" w:ascii="方正小标宋简体" w:eastAsia="方正小标宋简体"/>
              <w:sz w:val="32"/>
              <w:szCs w:val="32"/>
              <w:lang w:val="en-US" w:eastAsia="zh-CN"/>
            </w:rPr>
            <w:t>阿克陶县2023年巴仁乡（产业园区）道路建设</w:t>
          </w:r>
          <w:r>
            <w:rPr>
              <w:rFonts w:ascii="方正小标宋简体" w:eastAsia="方正小标宋简体"/>
              <w:sz w:val="32"/>
              <w:szCs w:val="32"/>
            </w:rPr>
            <w:fldChar w:fldCharType="begin"/>
          </w:r>
          <w:r>
            <w:rPr>
              <w:rFonts w:ascii="方正小标宋简体" w:eastAsia="方正小标宋简体"/>
              <w:sz w:val="32"/>
              <w:szCs w:val="32"/>
            </w:rPr>
            <w:instrText xml:space="preserve">TOC \o "1-3" \h \u </w:instrText>
          </w:r>
          <w:r>
            <w:rPr>
              <w:rFonts w:ascii="方正小标宋简体" w:eastAsia="方正小标宋简体"/>
              <w:sz w:val="32"/>
              <w:szCs w:val="32"/>
            </w:rPr>
            <w:fldChar w:fldCharType="separate"/>
          </w: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_Toc26384 </w:instrText>
          </w:r>
          <w:r>
            <w:rPr>
              <w:rFonts w:ascii="方正小标宋简体" w:eastAsia="方正小标宋简体"/>
              <w:sz w:val="32"/>
              <w:szCs w:val="32"/>
            </w:rPr>
            <w:fldChar w:fldCharType="separate"/>
          </w:r>
          <w:r>
            <w:rPr>
              <w:rFonts w:hint="eastAsia" w:ascii="方正小标宋简体" w:hAnsi="方正黑体简体" w:eastAsia="方正小标宋简体"/>
              <w:sz w:val="32"/>
              <w:szCs w:val="32"/>
            </w:rPr>
            <w:t>项目实施方案</w:t>
          </w:r>
          <w:r>
            <w:rPr>
              <w:sz w:val="32"/>
              <w:szCs w:val="32"/>
            </w:rPr>
            <w:tab/>
          </w:r>
          <w:r>
            <w:rPr>
              <w:sz w:val="32"/>
              <w:szCs w:val="32"/>
            </w:rPr>
            <w:fldChar w:fldCharType="begin"/>
          </w:r>
          <w:r>
            <w:rPr>
              <w:sz w:val="32"/>
              <w:szCs w:val="32"/>
            </w:rPr>
            <w:instrText xml:space="preserve"> PAGEREF _Toc26384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_Toc1829 </w:instrText>
          </w:r>
          <w:r>
            <w:rPr>
              <w:rFonts w:ascii="方正小标宋简体" w:eastAsia="方正小标宋简体"/>
              <w:sz w:val="32"/>
              <w:szCs w:val="32"/>
            </w:rPr>
            <w:fldChar w:fldCharType="separate"/>
          </w:r>
          <w:r>
            <w:rPr>
              <w:rFonts w:hint="eastAsia" w:ascii="楷体" w:hAnsi="楷体" w:eastAsia="楷体" w:cs="楷体"/>
              <w:bCs/>
              <w:sz w:val="32"/>
              <w:szCs w:val="32"/>
            </w:rPr>
            <w:t>1.基本情况</w:t>
          </w:r>
          <w:r>
            <w:rPr>
              <w:sz w:val="32"/>
              <w:szCs w:val="32"/>
            </w:rPr>
            <w:tab/>
          </w:r>
          <w:r>
            <w:rPr>
              <w:sz w:val="32"/>
              <w:szCs w:val="32"/>
            </w:rPr>
            <w:fldChar w:fldCharType="begin"/>
          </w:r>
          <w:r>
            <w:rPr>
              <w:sz w:val="32"/>
              <w:szCs w:val="32"/>
            </w:rPr>
            <w:instrText xml:space="preserve"> PAGEREF _Toc1829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_Toc23311 </w:instrText>
          </w:r>
          <w:r>
            <w:rPr>
              <w:rFonts w:ascii="方正小标宋简体" w:eastAsia="方正小标宋简体"/>
              <w:sz w:val="32"/>
              <w:szCs w:val="32"/>
            </w:rPr>
            <w:fldChar w:fldCharType="separate"/>
          </w:r>
          <w:r>
            <w:rPr>
              <w:rFonts w:hint="eastAsia" w:ascii="仿宋" w:hAnsi="仿宋" w:eastAsia="仿宋" w:cs="仿宋"/>
              <w:sz w:val="32"/>
              <w:szCs w:val="32"/>
            </w:rPr>
            <w:t>1.</w:t>
          </w:r>
          <w:r>
            <w:rPr>
              <w:rFonts w:ascii="仿宋" w:hAnsi="仿宋" w:eastAsia="仿宋" w:cs="仿宋"/>
              <w:sz w:val="32"/>
              <w:szCs w:val="32"/>
            </w:rPr>
            <w:t>1</w:t>
          </w:r>
          <w:r>
            <w:rPr>
              <w:rFonts w:hint="eastAsia" w:ascii="仿宋" w:hAnsi="仿宋" w:eastAsia="仿宋" w:cs="仿宋"/>
              <w:sz w:val="32"/>
              <w:szCs w:val="32"/>
            </w:rPr>
            <w:t>项目库编号</w:t>
          </w:r>
          <w:r>
            <w:rPr>
              <w:sz w:val="32"/>
              <w:szCs w:val="32"/>
            </w:rPr>
            <w:tab/>
          </w:r>
          <w:r>
            <w:rPr>
              <w:sz w:val="32"/>
              <w:szCs w:val="32"/>
            </w:rPr>
            <w:fldChar w:fldCharType="begin"/>
          </w:r>
          <w:r>
            <w:rPr>
              <w:sz w:val="32"/>
              <w:szCs w:val="32"/>
            </w:rPr>
            <w:instrText xml:space="preserve"> PAGEREF _Toc23311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_Toc21315 </w:instrText>
          </w:r>
          <w:r>
            <w:rPr>
              <w:rFonts w:ascii="方正小标宋简体" w:eastAsia="方正小标宋简体"/>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t>2项目名称</w:t>
          </w:r>
          <w:r>
            <w:rPr>
              <w:sz w:val="32"/>
              <w:szCs w:val="32"/>
            </w:rPr>
            <w:tab/>
          </w:r>
          <w:r>
            <w:rPr>
              <w:sz w:val="32"/>
              <w:szCs w:val="32"/>
            </w:rPr>
            <w:fldChar w:fldCharType="begin"/>
          </w:r>
          <w:r>
            <w:rPr>
              <w:sz w:val="32"/>
              <w:szCs w:val="32"/>
            </w:rPr>
            <w:instrText xml:space="preserve"> PAGEREF _Toc21315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_Toc7548 </w:instrText>
          </w:r>
          <w:r>
            <w:rPr>
              <w:rFonts w:ascii="方正小标宋简体" w:eastAsia="方正小标宋简体"/>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t>3项目主管单位</w:t>
          </w:r>
          <w:r>
            <w:rPr>
              <w:sz w:val="32"/>
              <w:szCs w:val="32"/>
            </w:rPr>
            <w:tab/>
          </w:r>
          <w:r>
            <w:rPr>
              <w:sz w:val="32"/>
              <w:szCs w:val="32"/>
            </w:rPr>
            <w:fldChar w:fldCharType="begin"/>
          </w:r>
          <w:r>
            <w:rPr>
              <w:sz w:val="32"/>
              <w:szCs w:val="32"/>
            </w:rPr>
            <w:instrText xml:space="preserve"> PAGEREF _Toc7548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_Toc14917 </w:instrText>
          </w:r>
          <w:r>
            <w:rPr>
              <w:rFonts w:ascii="方正小标宋简体" w:eastAsia="方正小标宋简体"/>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t>4项目实施单位</w:t>
          </w:r>
          <w:r>
            <w:rPr>
              <w:sz w:val="32"/>
              <w:szCs w:val="32"/>
            </w:rPr>
            <w:tab/>
          </w:r>
          <w:r>
            <w:rPr>
              <w:sz w:val="32"/>
              <w:szCs w:val="32"/>
            </w:rPr>
            <w:fldChar w:fldCharType="begin"/>
          </w:r>
          <w:r>
            <w:rPr>
              <w:sz w:val="32"/>
              <w:szCs w:val="32"/>
            </w:rPr>
            <w:instrText xml:space="preserve"> PAGEREF _Toc14917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_Toc30144 </w:instrText>
          </w:r>
          <w:r>
            <w:rPr>
              <w:rFonts w:ascii="方正小标宋简体" w:eastAsia="方正小标宋简体"/>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t>5项目建设性质</w:t>
          </w:r>
          <w:r>
            <w:rPr>
              <w:sz w:val="32"/>
              <w:szCs w:val="32"/>
            </w:rPr>
            <w:tab/>
          </w:r>
          <w:r>
            <w:rPr>
              <w:sz w:val="32"/>
              <w:szCs w:val="32"/>
            </w:rPr>
            <w:fldChar w:fldCharType="begin"/>
          </w:r>
          <w:r>
            <w:rPr>
              <w:sz w:val="32"/>
              <w:szCs w:val="32"/>
            </w:rPr>
            <w:instrText xml:space="preserve"> PAGEREF _Toc30144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_Toc16700 </w:instrText>
          </w:r>
          <w:r>
            <w:rPr>
              <w:rFonts w:ascii="方正小标宋简体" w:eastAsia="方正小标宋简体"/>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t>6项目类别</w:t>
          </w:r>
          <w:r>
            <w:rPr>
              <w:sz w:val="32"/>
              <w:szCs w:val="32"/>
            </w:rPr>
            <w:tab/>
          </w:r>
          <w:r>
            <w:rPr>
              <w:sz w:val="32"/>
              <w:szCs w:val="32"/>
            </w:rPr>
            <w:fldChar w:fldCharType="begin"/>
          </w:r>
          <w:r>
            <w:rPr>
              <w:sz w:val="32"/>
              <w:szCs w:val="32"/>
            </w:rPr>
            <w:instrText xml:space="preserve"> PAGEREF _Toc16700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_Toc2736 </w:instrText>
          </w:r>
          <w:r>
            <w:rPr>
              <w:rFonts w:ascii="方正小标宋简体" w:eastAsia="方正小标宋简体"/>
              <w:sz w:val="32"/>
              <w:szCs w:val="32"/>
            </w:rPr>
            <w:fldChar w:fldCharType="separate"/>
          </w:r>
          <w:r>
            <w:rPr>
              <w:rFonts w:ascii="仿宋" w:hAnsi="仿宋" w:eastAsia="仿宋" w:cs="仿宋"/>
              <w:sz w:val="32"/>
              <w:szCs w:val="32"/>
            </w:rPr>
            <w:t xml:space="preserve">1.7 </w:t>
          </w:r>
          <w:r>
            <w:rPr>
              <w:rFonts w:hint="eastAsia" w:ascii="仿宋" w:hAnsi="仿宋" w:eastAsia="仿宋" w:cs="仿宋"/>
              <w:sz w:val="32"/>
              <w:szCs w:val="32"/>
            </w:rPr>
            <w:t>项目建设内容</w:t>
          </w:r>
          <w:r>
            <w:rPr>
              <w:sz w:val="32"/>
              <w:szCs w:val="32"/>
            </w:rPr>
            <w:tab/>
          </w:r>
          <w:r>
            <w:rPr>
              <w:sz w:val="32"/>
              <w:szCs w:val="32"/>
            </w:rPr>
            <w:fldChar w:fldCharType="begin"/>
          </w:r>
          <w:r>
            <w:rPr>
              <w:sz w:val="32"/>
              <w:szCs w:val="32"/>
            </w:rPr>
            <w:instrText xml:space="preserve"> PAGEREF _Toc2736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_Toc31117 </w:instrText>
          </w:r>
          <w:r>
            <w:rPr>
              <w:rFonts w:ascii="方正小标宋简体" w:eastAsia="方正小标宋简体"/>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t>8项目补助标准</w:t>
          </w:r>
          <w:r>
            <w:rPr>
              <w:sz w:val="32"/>
              <w:szCs w:val="32"/>
            </w:rPr>
            <w:tab/>
          </w:r>
          <w:r>
            <w:rPr>
              <w:sz w:val="32"/>
              <w:szCs w:val="32"/>
            </w:rPr>
            <w:fldChar w:fldCharType="begin"/>
          </w:r>
          <w:r>
            <w:rPr>
              <w:sz w:val="32"/>
              <w:szCs w:val="32"/>
            </w:rPr>
            <w:instrText xml:space="preserve"> PAGEREF _Toc31117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_Toc7797 </w:instrText>
          </w:r>
          <w:r>
            <w:rPr>
              <w:rFonts w:ascii="方正小标宋简体" w:eastAsia="方正小标宋简体"/>
              <w:sz w:val="32"/>
              <w:szCs w:val="32"/>
            </w:rPr>
            <w:fldChar w:fldCharType="separate"/>
          </w:r>
          <w:r>
            <w:rPr>
              <w:rFonts w:hint="eastAsia" w:ascii="仿宋" w:hAnsi="仿宋" w:eastAsia="仿宋" w:cs="仿宋"/>
              <w:sz w:val="32"/>
              <w:szCs w:val="32"/>
            </w:rPr>
            <w:t>1.9项目建设期限</w:t>
          </w:r>
          <w:r>
            <w:rPr>
              <w:sz w:val="32"/>
              <w:szCs w:val="32"/>
            </w:rPr>
            <w:tab/>
          </w:r>
          <w:r>
            <w:rPr>
              <w:sz w:val="32"/>
              <w:szCs w:val="32"/>
            </w:rPr>
            <w:fldChar w:fldCharType="begin"/>
          </w:r>
          <w:r>
            <w:rPr>
              <w:sz w:val="32"/>
              <w:szCs w:val="32"/>
            </w:rPr>
            <w:instrText xml:space="preserve"> PAGEREF _Toc7797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_Toc8627 </w:instrText>
          </w:r>
          <w:r>
            <w:rPr>
              <w:rFonts w:ascii="方正小标宋简体" w:eastAsia="方正小标宋简体"/>
              <w:sz w:val="32"/>
              <w:szCs w:val="32"/>
            </w:rPr>
            <w:fldChar w:fldCharType="separate"/>
          </w:r>
          <w:r>
            <w:rPr>
              <w:rFonts w:ascii="仿宋" w:hAnsi="仿宋" w:eastAsia="仿宋" w:cs="仿宋"/>
              <w:sz w:val="32"/>
              <w:szCs w:val="32"/>
            </w:rPr>
            <w:t>1.</w:t>
          </w:r>
          <w:r>
            <w:rPr>
              <w:rFonts w:hint="eastAsia" w:ascii="仿宋" w:hAnsi="仿宋" w:eastAsia="仿宋" w:cs="仿宋"/>
              <w:sz w:val="32"/>
              <w:szCs w:val="32"/>
            </w:rPr>
            <w:t>10项目建设地点及基本情况</w:t>
          </w:r>
          <w:r>
            <w:rPr>
              <w:sz w:val="32"/>
              <w:szCs w:val="32"/>
            </w:rPr>
            <w:tab/>
          </w:r>
          <w:r>
            <w:rPr>
              <w:sz w:val="32"/>
              <w:szCs w:val="32"/>
            </w:rPr>
            <w:fldChar w:fldCharType="begin"/>
          </w:r>
          <w:r>
            <w:rPr>
              <w:sz w:val="32"/>
              <w:szCs w:val="32"/>
            </w:rPr>
            <w:instrText xml:space="preserve"> PAGEREF _Toc8627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_Toc11983 </w:instrText>
          </w:r>
          <w:r>
            <w:rPr>
              <w:rFonts w:ascii="方正小标宋简体" w:eastAsia="方正小标宋简体"/>
              <w:sz w:val="32"/>
              <w:szCs w:val="32"/>
            </w:rPr>
            <w:fldChar w:fldCharType="separate"/>
          </w:r>
          <w:r>
            <w:rPr>
              <w:rFonts w:ascii="楷体" w:hAnsi="楷体" w:eastAsia="楷体" w:cs="楷体"/>
              <w:bCs/>
              <w:sz w:val="32"/>
              <w:szCs w:val="32"/>
            </w:rPr>
            <w:t>2.</w:t>
          </w:r>
          <w:r>
            <w:rPr>
              <w:rFonts w:hint="eastAsia" w:ascii="楷体" w:hAnsi="楷体" w:eastAsia="楷体" w:cs="楷体"/>
              <w:bCs/>
              <w:sz w:val="32"/>
              <w:szCs w:val="32"/>
            </w:rPr>
            <w:t>项目立项情况</w:t>
          </w:r>
          <w:r>
            <w:rPr>
              <w:sz w:val="32"/>
              <w:szCs w:val="32"/>
            </w:rPr>
            <w:tab/>
          </w:r>
          <w:r>
            <w:rPr>
              <w:sz w:val="32"/>
              <w:szCs w:val="32"/>
            </w:rPr>
            <w:fldChar w:fldCharType="begin"/>
          </w:r>
          <w:r>
            <w:rPr>
              <w:sz w:val="32"/>
              <w:szCs w:val="32"/>
            </w:rPr>
            <w:instrText xml:space="preserve"> PAGEREF _Toc11983 </w:instrText>
          </w:r>
          <w:r>
            <w:rPr>
              <w:sz w:val="32"/>
              <w:szCs w:val="32"/>
            </w:rPr>
            <w:fldChar w:fldCharType="separate"/>
          </w:r>
          <w:r>
            <w:rPr>
              <w:sz w:val="32"/>
              <w:szCs w:val="32"/>
            </w:rPr>
            <w:t>- 3 -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_Toc15593 </w:instrText>
          </w:r>
          <w:r>
            <w:rPr>
              <w:rFonts w:ascii="方正小标宋简体" w:eastAsia="方正小标宋简体"/>
              <w:sz w:val="32"/>
              <w:szCs w:val="32"/>
            </w:rPr>
            <w:fldChar w:fldCharType="separate"/>
          </w: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项目建设依据</w:t>
          </w:r>
          <w:r>
            <w:rPr>
              <w:sz w:val="32"/>
              <w:szCs w:val="32"/>
            </w:rPr>
            <w:tab/>
          </w:r>
          <w:r>
            <w:rPr>
              <w:sz w:val="32"/>
              <w:szCs w:val="32"/>
            </w:rPr>
            <w:fldChar w:fldCharType="begin"/>
          </w:r>
          <w:r>
            <w:rPr>
              <w:sz w:val="32"/>
              <w:szCs w:val="32"/>
            </w:rPr>
            <w:instrText xml:space="preserve"> PAGEREF _Toc15593 </w:instrText>
          </w:r>
          <w:r>
            <w:rPr>
              <w:sz w:val="32"/>
              <w:szCs w:val="32"/>
            </w:rPr>
            <w:fldChar w:fldCharType="separate"/>
          </w:r>
          <w:r>
            <w:rPr>
              <w:sz w:val="32"/>
              <w:szCs w:val="32"/>
            </w:rPr>
            <w:t>- 4 -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_Toc17533 </w:instrText>
          </w:r>
          <w:r>
            <w:rPr>
              <w:rFonts w:ascii="方正小标宋简体" w:eastAsia="方正小标宋简体"/>
              <w:sz w:val="32"/>
              <w:szCs w:val="32"/>
            </w:rPr>
            <w:fldChar w:fldCharType="separate"/>
          </w:r>
          <w:r>
            <w:rPr>
              <w:rFonts w:ascii="仿宋" w:hAnsi="仿宋" w:eastAsia="仿宋" w:cs="仿宋"/>
              <w:sz w:val="32"/>
              <w:szCs w:val="32"/>
            </w:rPr>
            <w:t>2.2</w:t>
          </w:r>
          <w:r>
            <w:rPr>
              <w:rFonts w:hint="eastAsia" w:ascii="仿宋" w:hAnsi="仿宋" w:eastAsia="仿宋" w:cs="仿宋"/>
              <w:sz w:val="32"/>
              <w:szCs w:val="32"/>
            </w:rPr>
            <w:t>立项批复的建设内容及规模</w:t>
          </w:r>
          <w:r>
            <w:rPr>
              <w:sz w:val="32"/>
              <w:szCs w:val="32"/>
            </w:rPr>
            <w:tab/>
          </w:r>
          <w:r>
            <w:rPr>
              <w:sz w:val="32"/>
              <w:szCs w:val="32"/>
            </w:rPr>
            <w:fldChar w:fldCharType="begin"/>
          </w:r>
          <w:r>
            <w:rPr>
              <w:sz w:val="32"/>
              <w:szCs w:val="32"/>
            </w:rPr>
            <w:instrText xml:space="preserve"> PAGEREF _Toc17533 </w:instrText>
          </w:r>
          <w:r>
            <w:rPr>
              <w:sz w:val="32"/>
              <w:szCs w:val="32"/>
            </w:rPr>
            <w:fldChar w:fldCharType="separate"/>
          </w:r>
          <w:r>
            <w:rPr>
              <w:sz w:val="32"/>
              <w:szCs w:val="32"/>
            </w:rPr>
            <w:t>- 4 -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_Toc24966 </w:instrText>
          </w:r>
          <w:r>
            <w:rPr>
              <w:rFonts w:ascii="方正小标宋简体" w:eastAsia="方正小标宋简体"/>
              <w:sz w:val="32"/>
              <w:szCs w:val="32"/>
            </w:rPr>
            <w:fldChar w:fldCharType="separate"/>
          </w:r>
          <w:r>
            <w:rPr>
              <w:rFonts w:ascii="仿宋" w:hAnsi="仿宋" w:eastAsia="仿宋" w:cs="仿宋"/>
              <w:sz w:val="32"/>
              <w:szCs w:val="32"/>
            </w:rPr>
            <w:t>2.3</w:t>
          </w:r>
          <w:r>
            <w:rPr>
              <w:rFonts w:hint="eastAsia" w:ascii="仿宋" w:hAnsi="仿宋" w:eastAsia="仿宋" w:cs="仿宋"/>
              <w:sz w:val="32"/>
              <w:szCs w:val="32"/>
            </w:rPr>
            <w:t>项目建设的必要性和可行性</w:t>
          </w:r>
          <w:r>
            <w:rPr>
              <w:sz w:val="32"/>
              <w:szCs w:val="32"/>
            </w:rPr>
            <w:tab/>
          </w:r>
          <w:r>
            <w:rPr>
              <w:sz w:val="32"/>
              <w:szCs w:val="32"/>
            </w:rPr>
            <w:fldChar w:fldCharType="begin"/>
          </w:r>
          <w:r>
            <w:rPr>
              <w:sz w:val="32"/>
              <w:szCs w:val="32"/>
            </w:rPr>
            <w:instrText xml:space="preserve"> PAGEREF _Toc24966 </w:instrText>
          </w:r>
          <w:r>
            <w:rPr>
              <w:sz w:val="32"/>
              <w:szCs w:val="32"/>
            </w:rPr>
            <w:fldChar w:fldCharType="separate"/>
          </w:r>
          <w:r>
            <w:rPr>
              <w:sz w:val="32"/>
              <w:szCs w:val="32"/>
            </w:rPr>
            <w:t>- 4 -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_Toc21195 </w:instrText>
          </w:r>
          <w:r>
            <w:rPr>
              <w:rFonts w:ascii="方正小标宋简体" w:eastAsia="方正小标宋简体"/>
              <w:sz w:val="32"/>
              <w:szCs w:val="32"/>
            </w:rPr>
            <w:fldChar w:fldCharType="separate"/>
          </w:r>
          <w:r>
            <w:rPr>
              <w:rFonts w:ascii="仿宋" w:hAnsi="仿宋" w:eastAsia="仿宋" w:cs="仿宋"/>
              <w:sz w:val="32"/>
              <w:szCs w:val="32"/>
            </w:rPr>
            <w:t>2.4</w:t>
          </w:r>
          <w:r>
            <w:rPr>
              <w:rFonts w:hint="eastAsia" w:ascii="仿宋" w:hAnsi="仿宋" w:eastAsia="仿宋" w:cs="仿宋"/>
              <w:sz w:val="32"/>
              <w:szCs w:val="32"/>
            </w:rPr>
            <w:t>综合条件评价</w:t>
          </w:r>
          <w:r>
            <w:rPr>
              <w:sz w:val="32"/>
              <w:szCs w:val="32"/>
            </w:rPr>
            <w:tab/>
          </w:r>
          <w:r>
            <w:rPr>
              <w:sz w:val="32"/>
              <w:szCs w:val="32"/>
            </w:rPr>
            <w:fldChar w:fldCharType="begin"/>
          </w:r>
          <w:r>
            <w:rPr>
              <w:sz w:val="32"/>
              <w:szCs w:val="32"/>
            </w:rPr>
            <w:instrText xml:space="preserve"> PAGEREF _Toc21195 </w:instrText>
          </w:r>
          <w:r>
            <w:rPr>
              <w:sz w:val="32"/>
              <w:szCs w:val="32"/>
            </w:rPr>
            <w:fldChar w:fldCharType="separate"/>
          </w:r>
          <w:r>
            <w:rPr>
              <w:sz w:val="32"/>
              <w:szCs w:val="32"/>
            </w:rPr>
            <w:t>- 4 -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_Toc15052 </w:instrText>
          </w:r>
          <w:r>
            <w:rPr>
              <w:rFonts w:ascii="方正小标宋简体" w:eastAsia="方正小标宋简体"/>
              <w:sz w:val="32"/>
              <w:szCs w:val="32"/>
            </w:rPr>
            <w:fldChar w:fldCharType="separate"/>
          </w:r>
          <w:r>
            <w:rPr>
              <w:rFonts w:ascii="仿宋" w:hAnsi="仿宋" w:eastAsia="仿宋" w:cs="仿宋"/>
              <w:bCs/>
              <w:sz w:val="32"/>
              <w:szCs w:val="32"/>
            </w:rPr>
            <w:t>3.</w:t>
          </w:r>
          <w:r>
            <w:rPr>
              <w:rFonts w:hint="eastAsia" w:ascii="仿宋" w:hAnsi="仿宋" w:eastAsia="仿宋" w:cs="仿宋"/>
              <w:bCs/>
              <w:sz w:val="32"/>
              <w:szCs w:val="32"/>
            </w:rPr>
            <w:t>施工设计（设计或技术方案）（采购类项目为采购物资的技术标准）</w:t>
          </w:r>
          <w:r>
            <w:rPr>
              <w:sz w:val="32"/>
              <w:szCs w:val="32"/>
            </w:rPr>
            <w:tab/>
          </w:r>
          <w:r>
            <w:rPr>
              <w:sz w:val="32"/>
              <w:szCs w:val="32"/>
            </w:rPr>
            <w:fldChar w:fldCharType="begin"/>
          </w:r>
          <w:r>
            <w:rPr>
              <w:sz w:val="32"/>
              <w:szCs w:val="32"/>
            </w:rPr>
            <w:instrText xml:space="preserve"> PAGEREF _Toc15052 </w:instrText>
          </w:r>
          <w:r>
            <w:rPr>
              <w:sz w:val="32"/>
              <w:szCs w:val="32"/>
            </w:rPr>
            <w:fldChar w:fldCharType="separate"/>
          </w:r>
          <w:r>
            <w:rPr>
              <w:sz w:val="32"/>
              <w:szCs w:val="32"/>
            </w:rPr>
            <w:t>- 4 -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_Toc20622 </w:instrText>
          </w:r>
          <w:r>
            <w:rPr>
              <w:rFonts w:ascii="方正小标宋简体" w:eastAsia="方正小标宋简体"/>
              <w:sz w:val="32"/>
              <w:szCs w:val="32"/>
            </w:rPr>
            <w:fldChar w:fldCharType="separate"/>
          </w:r>
          <w:r>
            <w:rPr>
              <w:rFonts w:ascii="仿宋" w:hAnsi="仿宋" w:eastAsia="仿宋" w:cs="仿宋"/>
              <w:sz w:val="32"/>
              <w:szCs w:val="32"/>
            </w:rPr>
            <w:t>3.1</w:t>
          </w:r>
          <w:r>
            <w:rPr>
              <w:rFonts w:hint="eastAsia" w:ascii="仿宋" w:hAnsi="仿宋" w:eastAsia="仿宋" w:cs="仿宋"/>
              <w:sz w:val="32"/>
              <w:szCs w:val="32"/>
            </w:rPr>
            <w:t>项目设计（技术依据）</w:t>
          </w:r>
          <w:r>
            <w:rPr>
              <w:sz w:val="32"/>
              <w:szCs w:val="32"/>
            </w:rPr>
            <w:tab/>
          </w:r>
          <w:r>
            <w:rPr>
              <w:sz w:val="32"/>
              <w:szCs w:val="32"/>
            </w:rPr>
            <w:fldChar w:fldCharType="begin"/>
          </w:r>
          <w:r>
            <w:rPr>
              <w:sz w:val="32"/>
              <w:szCs w:val="32"/>
            </w:rPr>
            <w:instrText xml:space="preserve"> PAGEREF _Toc20622 </w:instrText>
          </w:r>
          <w:r>
            <w:rPr>
              <w:sz w:val="32"/>
              <w:szCs w:val="32"/>
            </w:rPr>
            <w:fldChar w:fldCharType="separate"/>
          </w:r>
          <w:r>
            <w:rPr>
              <w:sz w:val="32"/>
              <w:szCs w:val="32"/>
            </w:rPr>
            <w:t>- 4 -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_Toc25193 </w:instrText>
          </w:r>
          <w:r>
            <w:rPr>
              <w:rFonts w:ascii="方正小标宋简体" w:eastAsia="方正小标宋简体"/>
              <w:sz w:val="32"/>
              <w:szCs w:val="32"/>
            </w:rPr>
            <w:fldChar w:fldCharType="separate"/>
          </w:r>
          <w:r>
            <w:rPr>
              <w:rFonts w:ascii="仿宋" w:hAnsi="仿宋" w:eastAsia="仿宋" w:cs="仿宋"/>
              <w:sz w:val="32"/>
              <w:szCs w:val="32"/>
            </w:rPr>
            <w:t>3.2</w:t>
          </w:r>
          <w:r>
            <w:rPr>
              <w:rFonts w:hint="eastAsia" w:ascii="仿宋" w:hAnsi="仿宋" w:eastAsia="仿宋" w:cs="仿宋"/>
              <w:sz w:val="32"/>
              <w:szCs w:val="32"/>
            </w:rPr>
            <w:t>建设内容、规模、标准、投资设计等明细资料</w:t>
          </w:r>
          <w:r>
            <w:rPr>
              <w:sz w:val="32"/>
              <w:szCs w:val="32"/>
            </w:rPr>
            <w:tab/>
          </w:r>
          <w:r>
            <w:rPr>
              <w:sz w:val="32"/>
              <w:szCs w:val="32"/>
            </w:rPr>
            <w:fldChar w:fldCharType="begin"/>
          </w:r>
          <w:r>
            <w:rPr>
              <w:sz w:val="32"/>
              <w:szCs w:val="32"/>
            </w:rPr>
            <w:instrText xml:space="preserve"> PAGEREF _Toc25193 </w:instrText>
          </w:r>
          <w:r>
            <w:rPr>
              <w:sz w:val="32"/>
              <w:szCs w:val="32"/>
            </w:rPr>
            <w:fldChar w:fldCharType="separate"/>
          </w:r>
          <w:r>
            <w:rPr>
              <w:sz w:val="32"/>
              <w:szCs w:val="32"/>
            </w:rPr>
            <w:t>- 5 -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_Toc15904 </w:instrText>
          </w:r>
          <w:r>
            <w:rPr>
              <w:rFonts w:ascii="方正小标宋简体" w:eastAsia="方正小标宋简体"/>
              <w:sz w:val="32"/>
              <w:szCs w:val="32"/>
            </w:rPr>
            <w:fldChar w:fldCharType="separate"/>
          </w:r>
          <w:r>
            <w:rPr>
              <w:rFonts w:ascii="楷体" w:hAnsi="楷体" w:eastAsia="楷体" w:cs="楷体"/>
              <w:bCs/>
              <w:sz w:val="32"/>
              <w:szCs w:val="32"/>
            </w:rPr>
            <w:t>4.</w:t>
          </w:r>
          <w:r>
            <w:rPr>
              <w:rFonts w:hint="eastAsia" w:ascii="楷体" w:hAnsi="楷体" w:eastAsia="楷体" w:cs="楷体"/>
              <w:bCs/>
              <w:sz w:val="32"/>
              <w:szCs w:val="32"/>
            </w:rPr>
            <w:t>投资概算和资金筹措</w:t>
          </w:r>
          <w:r>
            <w:rPr>
              <w:sz w:val="32"/>
              <w:szCs w:val="32"/>
            </w:rPr>
            <w:tab/>
          </w:r>
          <w:r>
            <w:rPr>
              <w:sz w:val="32"/>
              <w:szCs w:val="32"/>
            </w:rPr>
            <w:fldChar w:fldCharType="begin"/>
          </w:r>
          <w:r>
            <w:rPr>
              <w:sz w:val="32"/>
              <w:szCs w:val="32"/>
            </w:rPr>
            <w:instrText xml:space="preserve"> PAGEREF _Toc15904 </w:instrText>
          </w:r>
          <w:r>
            <w:rPr>
              <w:sz w:val="32"/>
              <w:szCs w:val="32"/>
            </w:rPr>
            <w:fldChar w:fldCharType="separate"/>
          </w:r>
          <w:r>
            <w:rPr>
              <w:sz w:val="32"/>
              <w:szCs w:val="32"/>
            </w:rPr>
            <w:t>- 5 -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_Toc5910 </w:instrText>
          </w:r>
          <w:r>
            <w:rPr>
              <w:rFonts w:ascii="方正小标宋简体" w:eastAsia="方正小标宋简体"/>
              <w:sz w:val="32"/>
              <w:szCs w:val="32"/>
            </w:rPr>
            <w:fldChar w:fldCharType="separate"/>
          </w:r>
          <w:r>
            <w:rPr>
              <w:rFonts w:ascii="仿宋" w:hAnsi="仿宋" w:eastAsia="仿宋" w:cs="仿宋"/>
              <w:sz w:val="32"/>
              <w:szCs w:val="32"/>
            </w:rPr>
            <w:t>4.1</w:t>
          </w:r>
          <w:r>
            <w:rPr>
              <w:rFonts w:hint="eastAsia" w:ascii="仿宋" w:hAnsi="仿宋" w:eastAsia="仿宋" w:cs="仿宋"/>
              <w:sz w:val="32"/>
              <w:szCs w:val="32"/>
            </w:rPr>
            <w:t>项目总投资</w:t>
          </w:r>
          <w:r>
            <w:rPr>
              <w:sz w:val="32"/>
              <w:szCs w:val="32"/>
            </w:rPr>
            <w:tab/>
          </w:r>
          <w:r>
            <w:rPr>
              <w:sz w:val="32"/>
              <w:szCs w:val="32"/>
            </w:rPr>
            <w:fldChar w:fldCharType="begin"/>
          </w:r>
          <w:r>
            <w:rPr>
              <w:sz w:val="32"/>
              <w:szCs w:val="32"/>
            </w:rPr>
            <w:instrText xml:space="preserve"> PAGEREF _Toc5910 </w:instrText>
          </w:r>
          <w:r>
            <w:rPr>
              <w:sz w:val="32"/>
              <w:szCs w:val="32"/>
            </w:rPr>
            <w:fldChar w:fldCharType="separate"/>
          </w:r>
          <w:r>
            <w:rPr>
              <w:sz w:val="32"/>
              <w:szCs w:val="32"/>
            </w:rPr>
            <w:t>- 5 -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_Toc10261 </w:instrText>
          </w:r>
          <w:r>
            <w:rPr>
              <w:rFonts w:ascii="方正小标宋简体" w:eastAsia="方正小标宋简体"/>
              <w:sz w:val="32"/>
              <w:szCs w:val="32"/>
            </w:rPr>
            <w:fldChar w:fldCharType="separate"/>
          </w:r>
          <w:r>
            <w:rPr>
              <w:rFonts w:ascii="仿宋" w:hAnsi="仿宋" w:eastAsia="仿宋" w:cs="仿宋"/>
              <w:sz w:val="32"/>
              <w:szCs w:val="32"/>
            </w:rPr>
            <w:t>4.2</w:t>
          </w:r>
          <w:r>
            <w:rPr>
              <w:rFonts w:hint="eastAsia" w:ascii="仿宋" w:hAnsi="仿宋" w:eastAsia="仿宋" w:cs="仿宋"/>
              <w:sz w:val="32"/>
              <w:szCs w:val="32"/>
            </w:rPr>
            <w:t>资金筹措</w:t>
          </w:r>
          <w:r>
            <w:rPr>
              <w:sz w:val="32"/>
              <w:szCs w:val="32"/>
            </w:rPr>
            <w:tab/>
          </w:r>
          <w:r>
            <w:rPr>
              <w:sz w:val="32"/>
              <w:szCs w:val="32"/>
            </w:rPr>
            <w:fldChar w:fldCharType="begin"/>
          </w:r>
          <w:r>
            <w:rPr>
              <w:sz w:val="32"/>
              <w:szCs w:val="32"/>
            </w:rPr>
            <w:instrText xml:space="preserve"> PAGEREF _Toc10261 </w:instrText>
          </w:r>
          <w:r>
            <w:rPr>
              <w:sz w:val="32"/>
              <w:szCs w:val="32"/>
            </w:rPr>
            <w:fldChar w:fldCharType="separate"/>
          </w:r>
          <w:r>
            <w:rPr>
              <w:sz w:val="32"/>
              <w:szCs w:val="32"/>
            </w:rPr>
            <w:t>- 5 -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_Toc16612 </w:instrText>
          </w:r>
          <w:r>
            <w:rPr>
              <w:rFonts w:ascii="方正小标宋简体" w:eastAsia="方正小标宋简体"/>
              <w:sz w:val="32"/>
              <w:szCs w:val="32"/>
            </w:rPr>
            <w:fldChar w:fldCharType="separate"/>
          </w:r>
          <w:r>
            <w:rPr>
              <w:rFonts w:ascii="仿宋" w:hAnsi="仿宋" w:eastAsia="仿宋" w:cs="仿宋"/>
              <w:sz w:val="32"/>
              <w:szCs w:val="32"/>
            </w:rPr>
            <w:t>4.3</w:t>
          </w:r>
          <w:r>
            <w:rPr>
              <w:rFonts w:hint="eastAsia" w:ascii="仿宋" w:hAnsi="仿宋" w:eastAsia="仿宋" w:cs="仿宋"/>
              <w:sz w:val="32"/>
              <w:szCs w:val="32"/>
            </w:rPr>
            <w:t>资金使用和管理</w:t>
          </w:r>
          <w:r>
            <w:rPr>
              <w:sz w:val="32"/>
              <w:szCs w:val="32"/>
            </w:rPr>
            <w:tab/>
          </w:r>
          <w:r>
            <w:rPr>
              <w:sz w:val="32"/>
              <w:szCs w:val="32"/>
            </w:rPr>
            <w:fldChar w:fldCharType="begin"/>
          </w:r>
          <w:r>
            <w:rPr>
              <w:sz w:val="32"/>
              <w:szCs w:val="32"/>
            </w:rPr>
            <w:instrText xml:space="preserve"> PAGEREF _Toc16612 </w:instrText>
          </w:r>
          <w:r>
            <w:rPr>
              <w:sz w:val="32"/>
              <w:szCs w:val="32"/>
            </w:rPr>
            <w:fldChar w:fldCharType="separate"/>
          </w:r>
          <w:r>
            <w:rPr>
              <w:sz w:val="32"/>
              <w:szCs w:val="32"/>
            </w:rPr>
            <w:t>- 5 -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_Toc29890 </w:instrText>
          </w:r>
          <w:r>
            <w:rPr>
              <w:rFonts w:ascii="方正小标宋简体" w:eastAsia="方正小标宋简体"/>
              <w:sz w:val="32"/>
              <w:szCs w:val="32"/>
            </w:rPr>
            <w:fldChar w:fldCharType="separate"/>
          </w:r>
          <w:r>
            <w:rPr>
              <w:rFonts w:ascii="楷体" w:hAnsi="楷体" w:eastAsia="楷体" w:cs="楷体"/>
              <w:bCs/>
              <w:sz w:val="32"/>
              <w:szCs w:val="32"/>
            </w:rPr>
            <w:t>5.</w:t>
          </w:r>
          <w:r>
            <w:rPr>
              <w:rFonts w:hint="eastAsia" w:ascii="楷体" w:hAnsi="楷体" w:eastAsia="楷体" w:cs="楷体"/>
              <w:bCs/>
              <w:sz w:val="32"/>
              <w:szCs w:val="32"/>
            </w:rPr>
            <w:t>项目实施保障措施</w:t>
          </w:r>
          <w:r>
            <w:rPr>
              <w:sz w:val="32"/>
              <w:szCs w:val="32"/>
            </w:rPr>
            <w:tab/>
          </w:r>
          <w:r>
            <w:rPr>
              <w:sz w:val="32"/>
              <w:szCs w:val="32"/>
            </w:rPr>
            <w:fldChar w:fldCharType="begin"/>
          </w:r>
          <w:r>
            <w:rPr>
              <w:sz w:val="32"/>
              <w:szCs w:val="32"/>
            </w:rPr>
            <w:instrText xml:space="preserve"> PAGEREF _Toc29890 </w:instrText>
          </w:r>
          <w:r>
            <w:rPr>
              <w:sz w:val="32"/>
              <w:szCs w:val="32"/>
            </w:rPr>
            <w:fldChar w:fldCharType="separate"/>
          </w:r>
          <w:r>
            <w:rPr>
              <w:sz w:val="32"/>
              <w:szCs w:val="32"/>
            </w:rPr>
            <w:t>- 6 -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_Toc31034 </w:instrText>
          </w:r>
          <w:r>
            <w:rPr>
              <w:rFonts w:ascii="方正小标宋简体" w:eastAsia="方正小标宋简体"/>
              <w:sz w:val="32"/>
              <w:szCs w:val="32"/>
            </w:rPr>
            <w:fldChar w:fldCharType="separate"/>
          </w:r>
          <w:r>
            <w:rPr>
              <w:rFonts w:ascii="仿宋" w:hAnsi="仿宋" w:eastAsia="仿宋" w:cs="仿宋"/>
              <w:sz w:val="32"/>
              <w:szCs w:val="32"/>
            </w:rPr>
            <w:t>5.1</w:t>
          </w:r>
          <w:r>
            <w:rPr>
              <w:rFonts w:hint="eastAsia" w:ascii="仿宋" w:hAnsi="仿宋" w:eastAsia="仿宋" w:cs="仿宋"/>
              <w:sz w:val="32"/>
              <w:szCs w:val="32"/>
            </w:rPr>
            <w:t>组织领导机构</w:t>
          </w:r>
          <w:r>
            <w:rPr>
              <w:sz w:val="32"/>
              <w:szCs w:val="32"/>
            </w:rPr>
            <w:tab/>
          </w:r>
          <w:r>
            <w:rPr>
              <w:sz w:val="32"/>
              <w:szCs w:val="32"/>
            </w:rPr>
            <w:fldChar w:fldCharType="begin"/>
          </w:r>
          <w:r>
            <w:rPr>
              <w:sz w:val="32"/>
              <w:szCs w:val="32"/>
            </w:rPr>
            <w:instrText xml:space="preserve"> PAGEREF _Toc31034 </w:instrText>
          </w:r>
          <w:r>
            <w:rPr>
              <w:sz w:val="32"/>
              <w:szCs w:val="32"/>
            </w:rPr>
            <w:fldChar w:fldCharType="separate"/>
          </w:r>
          <w:r>
            <w:rPr>
              <w:sz w:val="32"/>
              <w:szCs w:val="32"/>
            </w:rPr>
            <w:t>- 6 -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_Toc31435 </w:instrText>
          </w:r>
          <w:r>
            <w:rPr>
              <w:rFonts w:ascii="方正小标宋简体" w:eastAsia="方正小标宋简体"/>
              <w:sz w:val="32"/>
              <w:szCs w:val="32"/>
            </w:rPr>
            <w:fldChar w:fldCharType="separate"/>
          </w:r>
          <w:r>
            <w:rPr>
              <w:rFonts w:ascii="仿宋" w:hAnsi="仿宋" w:eastAsia="仿宋" w:cs="仿宋"/>
              <w:sz w:val="32"/>
              <w:szCs w:val="32"/>
            </w:rPr>
            <w:t>5.2</w:t>
          </w:r>
          <w:r>
            <w:rPr>
              <w:rFonts w:hint="eastAsia" w:ascii="仿宋" w:hAnsi="仿宋" w:eastAsia="仿宋" w:cs="仿宋"/>
              <w:sz w:val="32"/>
              <w:szCs w:val="32"/>
            </w:rPr>
            <w:t>技术保障措施</w:t>
          </w:r>
          <w:r>
            <w:rPr>
              <w:sz w:val="32"/>
              <w:szCs w:val="32"/>
            </w:rPr>
            <w:tab/>
          </w:r>
          <w:r>
            <w:rPr>
              <w:sz w:val="32"/>
              <w:szCs w:val="32"/>
            </w:rPr>
            <w:fldChar w:fldCharType="begin"/>
          </w:r>
          <w:r>
            <w:rPr>
              <w:sz w:val="32"/>
              <w:szCs w:val="32"/>
            </w:rPr>
            <w:instrText xml:space="preserve"> PAGEREF _Toc31435 </w:instrText>
          </w:r>
          <w:r>
            <w:rPr>
              <w:sz w:val="32"/>
              <w:szCs w:val="32"/>
            </w:rPr>
            <w:fldChar w:fldCharType="separate"/>
          </w:r>
          <w:r>
            <w:rPr>
              <w:sz w:val="32"/>
              <w:szCs w:val="32"/>
            </w:rPr>
            <w:t>- 6 -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_Toc15259 </w:instrText>
          </w:r>
          <w:r>
            <w:rPr>
              <w:rFonts w:ascii="方正小标宋简体" w:eastAsia="方正小标宋简体"/>
              <w:sz w:val="32"/>
              <w:szCs w:val="32"/>
            </w:rPr>
            <w:fldChar w:fldCharType="separate"/>
          </w:r>
          <w:r>
            <w:rPr>
              <w:rFonts w:ascii="仿宋" w:hAnsi="仿宋" w:eastAsia="仿宋" w:cs="仿宋"/>
              <w:sz w:val="32"/>
              <w:szCs w:val="32"/>
            </w:rPr>
            <w:t>5.3</w:t>
          </w:r>
          <w:r>
            <w:rPr>
              <w:rFonts w:hint="eastAsia" w:ascii="仿宋" w:hAnsi="仿宋" w:eastAsia="仿宋" w:cs="仿宋"/>
              <w:sz w:val="32"/>
              <w:szCs w:val="32"/>
            </w:rPr>
            <w:t>项目管理、监督检查制度</w:t>
          </w:r>
          <w:r>
            <w:rPr>
              <w:sz w:val="32"/>
              <w:szCs w:val="32"/>
            </w:rPr>
            <w:tab/>
          </w:r>
          <w:r>
            <w:rPr>
              <w:sz w:val="32"/>
              <w:szCs w:val="32"/>
            </w:rPr>
            <w:fldChar w:fldCharType="begin"/>
          </w:r>
          <w:r>
            <w:rPr>
              <w:sz w:val="32"/>
              <w:szCs w:val="32"/>
            </w:rPr>
            <w:instrText xml:space="preserve"> PAGEREF _Toc15259 </w:instrText>
          </w:r>
          <w:r>
            <w:rPr>
              <w:sz w:val="32"/>
              <w:szCs w:val="32"/>
            </w:rPr>
            <w:fldChar w:fldCharType="separate"/>
          </w:r>
          <w:r>
            <w:rPr>
              <w:sz w:val="32"/>
              <w:szCs w:val="32"/>
            </w:rPr>
            <w:t>- 6 -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_Toc4435 </w:instrText>
          </w:r>
          <w:r>
            <w:rPr>
              <w:rFonts w:ascii="方正小标宋简体" w:eastAsia="方正小标宋简体"/>
              <w:sz w:val="32"/>
              <w:szCs w:val="32"/>
            </w:rPr>
            <w:fldChar w:fldCharType="separate"/>
          </w:r>
          <w:r>
            <w:rPr>
              <w:rFonts w:ascii="仿宋" w:hAnsi="仿宋" w:eastAsia="仿宋" w:cs="仿宋"/>
              <w:sz w:val="32"/>
              <w:szCs w:val="32"/>
            </w:rPr>
            <w:t>5.</w:t>
          </w:r>
          <w:r>
            <w:rPr>
              <w:rFonts w:hint="eastAsia" w:ascii="仿宋" w:hAnsi="仿宋" w:eastAsia="仿宋" w:cs="仿宋"/>
              <w:sz w:val="32"/>
              <w:szCs w:val="32"/>
            </w:rPr>
            <w:t>4验收管理</w:t>
          </w:r>
          <w:r>
            <w:rPr>
              <w:sz w:val="32"/>
              <w:szCs w:val="32"/>
            </w:rPr>
            <w:tab/>
          </w:r>
          <w:r>
            <w:rPr>
              <w:sz w:val="32"/>
              <w:szCs w:val="32"/>
            </w:rPr>
            <w:fldChar w:fldCharType="begin"/>
          </w:r>
          <w:r>
            <w:rPr>
              <w:sz w:val="32"/>
              <w:szCs w:val="32"/>
            </w:rPr>
            <w:instrText xml:space="preserve"> PAGEREF _Toc4435 </w:instrText>
          </w:r>
          <w:r>
            <w:rPr>
              <w:sz w:val="32"/>
              <w:szCs w:val="32"/>
            </w:rPr>
            <w:fldChar w:fldCharType="separate"/>
          </w:r>
          <w:r>
            <w:rPr>
              <w:sz w:val="32"/>
              <w:szCs w:val="32"/>
            </w:rPr>
            <w:t>- 7 -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_Toc19872 </w:instrText>
          </w:r>
          <w:r>
            <w:rPr>
              <w:rFonts w:ascii="方正小标宋简体" w:eastAsia="方正小标宋简体"/>
              <w:sz w:val="32"/>
              <w:szCs w:val="32"/>
            </w:rPr>
            <w:fldChar w:fldCharType="separate"/>
          </w:r>
          <w:r>
            <w:rPr>
              <w:rFonts w:ascii="仿宋" w:hAnsi="仿宋" w:eastAsia="仿宋" w:cs="仿宋"/>
              <w:sz w:val="32"/>
              <w:szCs w:val="32"/>
            </w:rPr>
            <w:t>5.</w:t>
          </w:r>
          <w:r>
            <w:rPr>
              <w:rFonts w:hint="eastAsia" w:ascii="仿宋" w:hAnsi="仿宋" w:eastAsia="仿宋" w:cs="仿宋"/>
              <w:sz w:val="32"/>
              <w:szCs w:val="32"/>
            </w:rPr>
            <w:t>5运营模式和运营管理</w:t>
          </w:r>
          <w:r>
            <w:rPr>
              <w:sz w:val="32"/>
              <w:szCs w:val="32"/>
            </w:rPr>
            <w:tab/>
          </w:r>
          <w:r>
            <w:rPr>
              <w:sz w:val="32"/>
              <w:szCs w:val="32"/>
            </w:rPr>
            <w:fldChar w:fldCharType="begin"/>
          </w:r>
          <w:r>
            <w:rPr>
              <w:sz w:val="32"/>
              <w:szCs w:val="32"/>
            </w:rPr>
            <w:instrText xml:space="preserve"> PAGEREF _Toc19872 </w:instrText>
          </w:r>
          <w:r>
            <w:rPr>
              <w:sz w:val="32"/>
              <w:szCs w:val="32"/>
            </w:rPr>
            <w:fldChar w:fldCharType="separate"/>
          </w:r>
          <w:r>
            <w:rPr>
              <w:sz w:val="32"/>
              <w:szCs w:val="32"/>
            </w:rPr>
            <w:t>- 7 -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_Toc3721 </w:instrText>
          </w:r>
          <w:r>
            <w:rPr>
              <w:rFonts w:ascii="方正小标宋简体" w:eastAsia="方正小标宋简体"/>
              <w:sz w:val="32"/>
              <w:szCs w:val="32"/>
            </w:rPr>
            <w:fldChar w:fldCharType="separate"/>
          </w:r>
          <w:r>
            <w:rPr>
              <w:rFonts w:ascii="仿宋" w:hAnsi="仿宋" w:eastAsia="仿宋" w:cs="仿宋"/>
              <w:sz w:val="32"/>
              <w:szCs w:val="32"/>
            </w:rPr>
            <w:t>5.</w:t>
          </w:r>
          <w:r>
            <w:rPr>
              <w:rFonts w:hint="eastAsia" w:ascii="仿宋" w:hAnsi="仿宋" w:eastAsia="仿宋" w:cs="仿宋"/>
              <w:sz w:val="32"/>
              <w:szCs w:val="32"/>
            </w:rPr>
            <w:t>6带贫减贫益贫机制</w:t>
          </w:r>
          <w:r>
            <w:rPr>
              <w:sz w:val="32"/>
              <w:szCs w:val="32"/>
            </w:rPr>
            <w:tab/>
          </w:r>
          <w:r>
            <w:rPr>
              <w:sz w:val="32"/>
              <w:szCs w:val="32"/>
            </w:rPr>
            <w:fldChar w:fldCharType="begin"/>
          </w:r>
          <w:r>
            <w:rPr>
              <w:sz w:val="32"/>
              <w:szCs w:val="32"/>
            </w:rPr>
            <w:instrText xml:space="preserve"> PAGEREF _Toc3721 </w:instrText>
          </w:r>
          <w:r>
            <w:rPr>
              <w:sz w:val="32"/>
              <w:szCs w:val="32"/>
            </w:rPr>
            <w:fldChar w:fldCharType="separate"/>
          </w:r>
          <w:r>
            <w:rPr>
              <w:sz w:val="32"/>
              <w:szCs w:val="32"/>
            </w:rPr>
            <w:t>- 7 -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_Toc8146 </w:instrText>
          </w:r>
          <w:r>
            <w:rPr>
              <w:rFonts w:ascii="方正小标宋简体" w:eastAsia="方正小标宋简体"/>
              <w:sz w:val="32"/>
              <w:szCs w:val="32"/>
            </w:rPr>
            <w:fldChar w:fldCharType="separate"/>
          </w:r>
          <w:r>
            <w:rPr>
              <w:rFonts w:ascii="楷体" w:hAnsi="楷体" w:eastAsia="楷体" w:cs="楷体"/>
              <w:bCs/>
              <w:sz w:val="32"/>
              <w:szCs w:val="32"/>
            </w:rPr>
            <w:t>6.</w:t>
          </w:r>
          <w:r>
            <w:rPr>
              <w:rFonts w:hint="eastAsia" w:ascii="楷体" w:hAnsi="楷体" w:eastAsia="楷体" w:cs="楷体"/>
              <w:bCs/>
              <w:sz w:val="32"/>
              <w:szCs w:val="32"/>
            </w:rPr>
            <w:t>项目实施进度</w:t>
          </w:r>
          <w:r>
            <w:rPr>
              <w:sz w:val="32"/>
              <w:szCs w:val="32"/>
            </w:rPr>
            <w:tab/>
          </w:r>
          <w:r>
            <w:rPr>
              <w:sz w:val="32"/>
              <w:szCs w:val="32"/>
            </w:rPr>
            <w:fldChar w:fldCharType="begin"/>
          </w:r>
          <w:r>
            <w:rPr>
              <w:sz w:val="32"/>
              <w:szCs w:val="32"/>
            </w:rPr>
            <w:instrText xml:space="preserve"> PAGEREF _Toc8146 </w:instrText>
          </w:r>
          <w:r>
            <w:rPr>
              <w:sz w:val="32"/>
              <w:szCs w:val="32"/>
            </w:rPr>
            <w:fldChar w:fldCharType="separate"/>
          </w:r>
          <w:r>
            <w:rPr>
              <w:sz w:val="32"/>
              <w:szCs w:val="32"/>
            </w:rPr>
            <w:t>- 8 -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_Toc3994 </w:instrText>
          </w:r>
          <w:r>
            <w:rPr>
              <w:rFonts w:ascii="方正小标宋简体" w:eastAsia="方正小标宋简体"/>
              <w:sz w:val="32"/>
              <w:szCs w:val="32"/>
            </w:rPr>
            <w:fldChar w:fldCharType="separate"/>
          </w:r>
          <w:r>
            <w:rPr>
              <w:rFonts w:ascii="仿宋" w:hAnsi="仿宋" w:eastAsia="仿宋" w:cs="仿宋"/>
              <w:sz w:val="32"/>
              <w:szCs w:val="32"/>
            </w:rPr>
            <w:t>6.1</w:t>
          </w:r>
          <w:r>
            <w:rPr>
              <w:rFonts w:hint="eastAsia" w:ascii="仿宋" w:hAnsi="仿宋" w:eastAsia="仿宋" w:cs="仿宋"/>
              <w:sz w:val="32"/>
              <w:szCs w:val="32"/>
            </w:rPr>
            <w:t>项目实施进度计划</w:t>
          </w:r>
          <w:r>
            <w:rPr>
              <w:sz w:val="32"/>
              <w:szCs w:val="32"/>
            </w:rPr>
            <w:tab/>
          </w:r>
          <w:r>
            <w:rPr>
              <w:sz w:val="32"/>
              <w:szCs w:val="32"/>
            </w:rPr>
            <w:fldChar w:fldCharType="begin"/>
          </w:r>
          <w:r>
            <w:rPr>
              <w:sz w:val="32"/>
              <w:szCs w:val="32"/>
            </w:rPr>
            <w:instrText xml:space="preserve"> PAGEREF _Toc3994 </w:instrText>
          </w:r>
          <w:r>
            <w:rPr>
              <w:sz w:val="32"/>
              <w:szCs w:val="32"/>
            </w:rPr>
            <w:fldChar w:fldCharType="separate"/>
          </w:r>
          <w:r>
            <w:rPr>
              <w:sz w:val="32"/>
              <w:szCs w:val="32"/>
            </w:rPr>
            <w:t>- 8 -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_Toc13896 </w:instrText>
          </w:r>
          <w:r>
            <w:rPr>
              <w:rFonts w:ascii="方正小标宋简体" w:eastAsia="方正小标宋简体"/>
              <w:sz w:val="32"/>
              <w:szCs w:val="32"/>
            </w:rPr>
            <w:fldChar w:fldCharType="separate"/>
          </w:r>
          <w:r>
            <w:rPr>
              <w:rFonts w:ascii="仿宋" w:hAnsi="仿宋" w:eastAsia="仿宋" w:cs="仿宋"/>
              <w:sz w:val="32"/>
              <w:szCs w:val="32"/>
            </w:rPr>
            <w:t>6.2</w:t>
          </w:r>
          <w:r>
            <w:rPr>
              <w:rFonts w:hint="eastAsia" w:ascii="仿宋" w:hAnsi="仿宋" w:eastAsia="仿宋" w:cs="仿宋"/>
              <w:sz w:val="32"/>
              <w:szCs w:val="32"/>
            </w:rPr>
            <w:t>招标方案</w:t>
          </w:r>
          <w:r>
            <w:rPr>
              <w:sz w:val="32"/>
              <w:szCs w:val="32"/>
            </w:rPr>
            <w:tab/>
          </w:r>
          <w:r>
            <w:rPr>
              <w:sz w:val="32"/>
              <w:szCs w:val="32"/>
            </w:rPr>
            <w:fldChar w:fldCharType="begin"/>
          </w:r>
          <w:r>
            <w:rPr>
              <w:sz w:val="32"/>
              <w:szCs w:val="32"/>
            </w:rPr>
            <w:instrText xml:space="preserve"> PAGEREF _Toc13896 </w:instrText>
          </w:r>
          <w:r>
            <w:rPr>
              <w:sz w:val="32"/>
              <w:szCs w:val="32"/>
            </w:rPr>
            <w:fldChar w:fldCharType="separate"/>
          </w:r>
          <w:r>
            <w:rPr>
              <w:sz w:val="32"/>
              <w:szCs w:val="32"/>
            </w:rPr>
            <w:t>- 8 -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_Toc32093 </w:instrText>
          </w:r>
          <w:r>
            <w:rPr>
              <w:rFonts w:ascii="方正小标宋简体" w:eastAsia="方正小标宋简体"/>
              <w:sz w:val="32"/>
              <w:szCs w:val="32"/>
            </w:rPr>
            <w:fldChar w:fldCharType="separate"/>
          </w:r>
          <w:r>
            <w:rPr>
              <w:rFonts w:ascii="仿宋" w:hAnsi="仿宋" w:eastAsia="仿宋" w:cs="仿宋"/>
              <w:sz w:val="32"/>
              <w:szCs w:val="32"/>
            </w:rPr>
            <w:t>6.</w:t>
          </w:r>
          <w:r>
            <w:rPr>
              <w:rFonts w:hint="eastAsia" w:ascii="仿宋" w:hAnsi="仿宋" w:eastAsia="仿宋" w:cs="仿宋"/>
              <w:sz w:val="32"/>
              <w:szCs w:val="32"/>
            </w:rPr>
            <w:t>3项目公告公示</w:t>
          </w:r>
          <w:r>
            <w:rPr>
              <w:sz w:val="32"/>
              <w:szCs w:val="32"/>
            </w:rPr>
            <w:tab/>
          </w:r>
          <w:r>
            <w:rPr>
              <w:sz w:val="32"/>
              <w:szCs w:val="32"/>
            </w:rPr>
            <w:fldChar w:fldCharType="begin"/>
          </w:r>
          <w:r>
            <w:rPr>
              <w:sz w:val="32"/>
              <w:szCs w:val="32"/>
            </w:rPr>
            <w:instrText xml:space="preserve"> PAGEREF _Toc32093 </w:instrText>
          </w:r>
          <w:r>
            <w:rPr>
              <w:sz w:val="32"/>
              <w:szCs w:val="32"/>
            </w:rPr>
            <w:fldChar w:fldCharType="separate"/>
          </w:r>
          <w:r>
            <w:rPr>
              <w:sz w:val="32"/>
              <w:szCs w:val="32"/>
            </w:rPr>
            <w:t>- 8 -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_Toc24368 </w:instrText>
          </w:r>
          <w:r>
            <w:rPr>
              <w:rFonts w:ascii="方正小标宋简体" w:eastAsia="方正小标宋简体"/>
              <w:sz w:val="32"/>
              <w:szCs w:val="32"/>
            </w:rPr>
            <w:fldChar w:fldCharType="separate"/>
          </w:r>
          <w:r>
            <w:rPr>
              <w:rFonts w:ascii="楷体" w:hAnsi="楷体" w:eastAsia="楷体" w:cs="楷体"/>
              <w:bCs/>
              <w:sz w:val="32"/>
              <w:szCs w:val="32"/>
            </w:rPr>
            <w:t>7.</w:t>
          </w:r>
          <w:r>
            <w:rPr>
              <w:rFonts w:hint="eastAsia" w:ascii="楷体" w:hAnsi="楷体" w:eastAsia="楷体" w:cs="楷体"/>
              <w:bCs/>
              <w:sz w:val="32"/>
              <w:szCs w:val="32"/>
            </w:rPr>
            <w:t>项目绩效目标及效益分析</w:t>
          </w:r>
          <w:r>
            <w:rPr>
              <w:sz w:val="32"/>
              <w:szCs w:val="32"/>
            </w:rPr>
            <w:tab/>
          </w:r>
          <w:r>
            <w:rPr>
              <w:sz w:val="32"/>
              <w:szCs w:val="32"/>
            </w:rPr>
            <w:fldChar w:fldCharType="begin"/>
          </w:r>
          <w:r>
            <w:rPr>
              <w:sz w:val="32"/>
              <w:szCs w:val="32"/>
            </w:rPr>
            <w:instrText xml:space="preserve"> PAGEREF _Toc24368 </w:instrText>
          </w:r>
          <w:r>
            <w:rPr>
              <w:sz w:val="32"/>
              <w:szCs w:val="32"/>
            </w:rPr>
            <w:fldChar w:fldCharType="separate"/>
          </w:r>
          <w:r>
            <w:rPr>
              <w:sz w:val="32"/>
              <w:szCs w:val="32"/>
            </w:rPr>
            <w:t>- 8 -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_Toc6961 </w:instrText>
          </w:r>
          <w:r>
            <w:rPr>
              <w:rFonts w:ascii="方正小标宋简体" w:eastAsia="方正小标宋简体"/>
              <w:sz w:val="32"/>
              <w:szCs w:val="32"/>
            </w:rPr>
            <w:fldChar w:fldCharType="separate"/>
          </w:r>
          <w:r>
            <w:rPr>
              <w:rFonts w:hint="eastAsia" w:ascii="仿宋" w:hAnsi="仿宋" w:eastAsia="仿宋" w:cs="仿宋"/>
              <w:sz w:val="32"/>
              <w:szCs w:val="32"/>
            </w:rPr>
            <w:t>7.1年度目标</w:t>
          </w:r>
          <w:r>
            <w:rPr>
              <w:sz w:val="32"/>
              <w:szCs w:val="32"/>
            </w:rPr>
            <w:tab/>
          </w:r>
          <w:r>
            <w:rPr>
              <w:sz w:val="32"/>
              <w:szCs w:val="32"/>
            </w:rPr>
            <w:fldChar w:fldCharType="begin"/>
          </w:r>
          <w:r>
            <w:rPr>
              <w:sz w:val="32"/>
              <w:szCs w:val="32"/>
            </w:rPr>
            <w:instrText xml:space="preserve"> PAGEREF _Toc6961 </w:instrText>
          </w:r>
          <w:r>
            <w:rPr>
              <w:sz w:val="32"/>
              <w:szCs w:val="32"/>
            </w:rPr>
            <w:fldChar w:fldCharType="separate"/>
          </w:r>
          <w:r>
            <w:rPr>
              <w:sz w:val="32"/>
              <w:szCs w:val="32"/>
            </w:rPr>
            <w:t>- 8 -</w:t>
          </w:r>
          <w:r>
            <w:rPr>
              <w:sz w:val="32"/>
              <w:szCs w:val="32"/>
            </w:rPr>
            <w:fldChar w:fldCharType="end"/>
          </w:r>
          <w:r>
            <w:rPr>
              <w:rFonts w:ascii="方正小标宋简体" w:eastAsia="方正小标宋简体"/>
              <w:sz w:val="32"/>
              <w:szCs w:val="32"/>
            </w:rPr>
            <w:fldChar w:fldCharType="end"/>
          </w:r>
        </w:p>
        <w:p>
          <w:pPr>
            <w:pStyle w:val="19"/>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_Toc28337 </w:instrText>
          </w:r>
          <w:r>
            <w:rPr>
              <w:rFonts w:ascii="方正小标宋简体" w:eastAsia="方正小标宋简体"/>
              <w:sz w:val="32"/>
              <w:szCs w:val="32"/>
            </w:rPr>
            <w:fldChar w:fldCharType="separate"/>
          </w:r>
          <w:r>
            <w:rPr>
              <w:rFonts w:hint="eastAsia" w:ascii="仿宋" w:hAnsi="仿宋" w:eastAsia="仿宋" w:cs="仿宋"/>
              <w:sz w:val="32"/>
              <w:szCs w:val="32"/>
            </w:rPr>
            <w:t>7.1.1项目覆盖情况</w:t>
          </w:r>
          <w:r>
            <w:rPr>
              <w:sz w:val="32"/>
              <w:szCs w:val="32"/>
            </w:rPr>
            <w:tab/>
          </w:r>
          <w:r>
            <w:rPr>
              <w:sz w:val="32"/>
              <w:szCs w:val="32"/>
            </w:rPr>
            <w:fldChar w:fldCharType="begin"/>
          </w:r>
          <w:r>
            <w:rPr>
              <w:sz w:val="32"/>
              <w:szCs w:val="32"/>
            </w:rPr>
            <w:instrText xml:space="preserve"> PAGEREF _Toc28337 </w:instrText>
          </w:r>
          <w:r>
            <w:rPr>
              <w:sz w:val="32"/>
              <w:szCs w:val="32"/>
            </w:rPr>
            <w:fldChar w:fldCharType="separate"/>
          </w:r>
          <w:r>
            <w:rPr>
              <w:sz w:val="32"/>
              <w:szCs w:val="32"/>
            </w:rPr>
            <w:t>- 9 -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_Toc6621 </w:instrText>
          </w:r>
          <w:r>
            <w:rPr>
              <w:rFonts w:ascii="方正小标宋简体" w:eastAsia="方正小标宋简体"/>
              <w:sz w:val="32"/>
              <w:szCs w:val="32"/>
            </w:rPr>
            <w:fldChar w:fldCharType="separate"/>
          </w:r>
          <w:r>
            <w:rPr>
              <w:rFonts w:ascii="仿宋" w:hAnsi="仿宋" w:eastAsia="仿宋" w:cs="仿宋"/>
              <w:sz w:val="32"/>
              <w:szCs w:val="32"/>
            </w:rPr>
            <w:t>7.</w:t>
          </w:r>
          <w:r>
            <w:rPr>
              <w:rFonts w:hint="eastAsia" w:ascii="仿宋" w:hAnsi="仿宋" w:eastAsia="仿宋" w:cs="仿宋"/>
              <w:sz w:val="32"/>
              <w:szCs w:val="32"/>
            </w:rPr>
            <w:t>2经济效益</w:t>
          </w:r>
          <w:r>
            <w:rPr>
              <w:sz w:val="32"/>
              <w:szCs w:val="32"/>
            </w:rPr>
            <w:tab/>
          </w:r>
          <w:r>
            <w:rPr>
              <w:sz w:val="32"/>
              <w:szCs w:val="32"/>
            </w:rPr>
            <w:fldChar w:fldCharType="begin"/>
          </w:r>
          <w:r>
            <w:rPr>
              <w:sz w:val="32"/>
              <w:szCs w:val="32"/>
            </w:rPr>
            <w:instrText xml:space="preserve"> PAGEREF _Toc6621 </w:instrText>
          </w:r>
          <w:r>
            <w:rPr>
              <w:sz w:val="32"/>
              <w:szCs w:val="32"/>
            </w:rPr>
            <w:fldChar w:fldCharType="separate"/>
          </w:r>
          <w:r>
            <w:rPr>
              <w:sz w:val="32"/>
              <w:szCs w:val="32"/>
            </w:rPr>
            <w:t>- 9 -</w:t>
          </w:r>
          <w:r>
            <w:rPr>
              <w:sz w:val="32"/>
              <w:szCs w:val="32"/>
            </w:rPr>
            <w:fldChar w:fldCharType="end"/>
          </w:r>
          <w:r>
            <w:rPr>
              <w:rFonts w:ascii="方正小标宋简体" w:eastAsia="方正小标宋简体"/>
              <w:sz w:val="32"/>
              <w:szCs w:val="32"/>
            </w:rPr>
            <w:fldChar w:fldCharType="end"/>
          </w:r>
        </w:p>
        <w:p>
          <w:pPr>
            <w:pStyle w:val="19"/>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_Toc12995 </w:instrText>
          </w:r>
          <w:r>
            <w:rPr>
              <w:rFonts w:ascii="方正小标宋简体" w:eastAsia="方正小标宋简体"/>
              <w:sz w:val="32"/>
              <w:szCs w:val="32"/>
            </w:rPr>
            <w:fldChar w:fldCharType="separate"/>
          </w:r>
          <w:r>
            <w:rPr>
              <w:rFonts w:hint="eastAsia" w:ascii="仿宋" w:hAnsi="仿宋" w:eastAsia="仿宋" w:cs="仿宋"/>
              <w:sz w:val="32"/>
              <w:szCs w:val="32"/>
            </w:rPr>
            <w:t>7.2.2直接效益</w:t>
          </w:r>
          <w:r>
            <w:rPr>
              <w:sz w:val="32"/>
              <w:szCs w:val="32"/>
            </w:rPr>
            <w:tab/>
          </w:r>
          <w:r>
            <w:rPr>
              <w:sz w:val="32"/>
              <w:szCs w:val="32"/>
            </w:rPr>
            <w:fldChar w:fldCharType="begin"/>
          </w:r>
          <w:r>
            <w:rPr>
              <w:sz w:val="32"/>
              <w:szCs w:val="32"/>
            </w:rPr>
            <w:instrText xml:space="preserve"> PAGEREF _Toc12995 </w:instrText>
          </w:r>
          <w:r>
            <w:rPr>
              <w:sz w:val="32"/>
              <w:szCs w:val="32"/>
            </w:rPr>
            <w:fldChar w:fldCharType="separate"/>
          </w:r>
          <w:r>
            <w:rPr>
              <w:sz w:val="32"/>
              <w:szCs w:val="32"/>
            </w:rPr>
            <w:t>- 9 -</w:t>
          </w:r>
          <w:r>
            <w:rPr>
              <w:sz w:val="32"/>
              <w:szCs w:val="32"/>
            </w:rPr>
            <w:fldChar w:fldCharType="end"/>
          </w:r>
          <w:r>
            <w:rPr>
              <w:rFonts w:ascii="方正小标宋简体" w:eastAsia="方正小标宋简体"/>
              <w:sz w:val="32"/>
              <w:szCs w:val="32"/>
            </w:rPr>
            <w:fldChar w:fldCharType="end"/>
          </w:r>
        </w:p>
        <w:p>
          <w:pPr>
            <w:pStyle w:val="19"/>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_Toc13949 </w:instrText>
          </w:r>
          <w:r>
            <w:rPr>
              <w:rFonts w:ascii="方正小标宋简体" w:eastAsia="方正小标宋简体"/>
              <w:sz w:val="32"/>
              <w:szCs w:val="32"/>
            </w:rPr>
            <w:fldChar w:fldCharType="separate"/>
          </w:r>
          <w:r>
            <w:rPr>
              <w:rFonts w:hint="eastAsia" w:ascii="仿宋" w:hAnsi="仿宋" w:eastAsia="仿宋" w:cs="仿宋"/>
              <w:sz w:val="32"/>
              <w:szCs w:val="32"/>
            </w:rPr>
            <w:t>7.2.3间接效益</w:t>
          </w:r>
          <w:r>
            <w:rPr>
              <w:sz w:val="32"/>
              <w:szCs w:val="32"/>
            </w:rPr>
            <w:tab/>
          </w:r>
          <w:r>
            <w:rPr>
              <w:sz w:val="32"/>
              <w:szCs w:val="32"/>
            </w:rPr>
            <w:fldChar w:fldCharType="begin"/>
          </w:r>
          <w:r>
            <w:rPr>
              <w:sz w:val="32"/>
              <w:szCs w:val="32"/>
            </w:rPr>
            <w:instrText xml:space="preserve"> PAGEREF _Toc13949 </w:instrText>
          </w:r>
          <w:r>
            <w:rPr>
              <w:sz w:val="32"/>
              <w:szCs w:val="32"/>
            </w:rPr>
            <w:fldChar w:fldCharType="separate"/>
          </w:r>
          <w:r>
            <w:rPr>
              <w:sz w:val="32"/>
              <w:szCs w:val="32"/>
            </w:rPr>
            <w:t>- 9 -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_Toc9977 </w:instrText>
          </w:r>
          <w:r>
            <w:rPr>
              <w:rFonts w:ascii="方正小标宋简体" w:eastAsia="方正小标宋简体"/>
              <w:sz w:val="32"/>
              <w:szCs w:val="32"/>
            </w:rPr>
            <w:fldChar w:fldCharType="separate"/>
          </w:r>
          <w:r>
            <w:rPr>
              <w:rFonts w:ascii="仿宋" w:hAnsi="仿宋" w:eastAsia="仿宋" w:cs="仿宋"/>
              <w:sz w:val="32"/>
              <w:szCs w:val="32"/>
            </w:rPr>
            <w:t>7.</w:t>
          </w:r>
          <w:r>
            <w:rPr>
              <w:rFonts w:hint="eastAsia" w:ascii="仿宋" w:hAnsi="仿宋" w:eastAsia="仿宋" w:cs="仿宋"/>
              <w:sz w:val="32"/>
              <w:szCs w:val="32"/>
            </w:rPr>
            <w:t>3社会效益</w:t>
          </w:r>
          <w:r>
            <w:rPr>
              <w:sz w:val="32"/>
              <w:szCs w:val="32"/>
            </w:rPr>
            <w:tab/>
          </w:r>
          <w:r>
            <w:rPr>
              <w:sz w:val="32"/>
              <w:szCs w:val="32"/>
            </w:rPr>
            <w:fldChar w:fldCharType="begin"/>
          </w:r>
          <w:r>
            <w:rPr>
              <w:sz w:val="32"/>
              <w:szCs w:val="32"/>
            </w:rPr>
            <w:instrText xml:space="preserve"> PAGEREF _Toc9977 </w:instrText>
          </w:r>
          <w:r>
            <w:rPr>
              <w:sz w:val="32"/>
              <w:szCs w:val="32"/>
            </w:rPr>
            <w:fldChar w:fldCharType="separate"/>
          </w:r>
          <w:r>
            <w:rPr>
              <w:sz w:val="32"/>
              <w:szCs w:val="32"/>
            </w:rPr>
            <w:t>- 9 -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_Toc28091 </w:instrText>
          </w:r>
          <w:r>
            <w:rPr>
              <w:rFonts w:ascii="方正小标宋简体" w:eastAsia="方正小标宋简体"/>
              <w:sz w:val="32"/>
              <w:szCs w:val="32"/>
            </w:rPr>
            <w:fldChar w:fldCharType="separate"/>
          </w:r>
          <w:r>
            <w:rPr>
              <w:rFonts w:ascii="仿宋" w:hAnsi="仿宋" w:eastAsia="仿宋" w:cs="仿宋"/>
              <w:sz w:val="32"/>
              <w:szCs w:val="32"/>
            </w:rPr>
            <w:t>7.</w:t>
          </w:r>
          <w:r>
            <w:rPr>
              <w:rFonts w:hint="eastAsia" w:ascii="仿宋" w:hAnsi="仿宋" w:eastAsia="仿宋" w:cs="仿宋"/>
              <w:sz w:val="32"/>
              <w:szCs w:val="32"/>
            </w:rPr>
            <w:t>4生态效益</w:t>
          </w:r>
          <w:r>
            <w:rPr>
              <w:sz w:val="32"/>
              <w:szCs w:val="32"/>
            </w:rPr>
            <w:tab/>
          </w:r>
          <w:r>
            <w:rPr>
              <w:sz w:val="32"/>
              <w:szCs w:val="32"/>
            </w:rPr>
            <w:fldChar w:fldCharType="begin"/>
          </w:r>
          <w:r>
            <w:rPr>
              <w:sz w:val="32"/>
              <w:szCs w:val="32"/>
            </w:rPr>
            <w:instrText xml:space="preserve"> PAGEREF _Toc28091 </w:instrText>
          </w:r>
          <w:r>
            <w:rPr>
              <w:sz w:val="32"/>
              <w:szCs w:val="32"/>
            </w:rPr>
            <w:fldChar w:fldCharType="separate"/>
          </w:r>
          <w:r>
            <w:rPr>
              <w:sz w:val="32"/>
              <w:szCs w:val="32"/>
            </w:rPr>
            <w:t>- 10 -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_Toc28485 </w:instrText>
          </w:r>
          <w:r>
            <w:rPr>
              <w:rFonts w:ascii="方正小标宋简体" w:eastAsia="方正小标宋简体"/>
              <w:sz w:val="32"/>
              <w:szCs w:val="32"/>
            </w:rPr>
            <w:fldChar w:fldCharType="separate"/>
          </w:r>
          <w:r>
            <w:rPr>
              <w:rFonts w:ascii="仿宋" w:hAnsi="仿宋" w:eastAsia="仿宋" w:cs="仿宋"/>
              <w:sz w:val="32"/>
              <w:szCs w:val="32"/>
            </w:rPr>
            <w:t>7.</w:t>
          </w:r>
          <w:r>
            <w:rPr>
              <w:rFonts w:hint="eastAsia" w:ascii="仿宋" w:hAnsi="仿宋" w:eastAsia="仿宋" w:cs="仿宋"/>
              <w:sz w:val="32"/>
              <w:szCs w:val="32"/>
            </w:rPr>
            <w:t>5可持续性影响</w:t>
          </w:r>
          <w:r>
            <w:rPr>
              <w:sz w:val="32"/>
              <w:szCs w:val="32"/>
            </w:rPr>
            <w:tab/>
          </w:r>
          <w:r>
            <w:rPr>
              <w:sz w:val="32"/>
              <w:szCs w:val="32"/>
            </w:rPr>
            <w:fldChar w:fldCharType="begin"/>
          </w:r>
          <w:r>
            <w:rPr>
              <w:sz w:val="32"/>
              <w:szCs w:val="32"/>
            </w:rPr>
            <w:instrText xml:space="preserve"> PAGEREF _Toc28485 </w:instrText>
          </w:r>
          <w:r>
            <w:rPr>
              <w:sz w:val="32"/>
              <w:szCs w:val="32"/>
            </w:rPr>
            <w:fldChar w:fldCharType="separate"/>
          </w:r>
          <w:r>
            <w:rPr>
              <w:sz w:val="32"/>
              <w:szCs w:val="32"/>
            </w:rPr>
            <w:t>- 10 -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_Toc19939 </w:instrText>
          </w:r>
          <w:r>
            <w:rPr>
              <w:rFonts w:ascii="方正小标宋简体" w:eastAsia="方正小标宋简体"/>
              <w:sz w:val="32"/>
              <w:szCs w:val="32"/>
            </w:rPr>
            <w:fldChar w:fldCharType="separate"/>
          </w:r>
          <w:r>
            <w:rPr>
              <w:rFonts w:ascii="楷体" w:hAnsi="楷体" w:eastAsia="楷体" w:cs="楷体"/>
              <w:bCs/>
              <w:sz w:val="32"/>
              <w:szCs w:val="32"/>
            </w:rPr>
            <w:t>8.</w:t>
          </w:r>
          <w:r>
            <w:rPr>
              <w:rFonts w:hint="eastAsia" w:ascii="楷体" w:hAnsi="楷体" w:eastAsia="楷体" w:cs="楷体"/>
              <w:bCs/>
              <w:sz w:val="32"/>
              <w:szCs w:val="32"/>
            </w:rPr>
            <w:t>风险分析</w:t>
          </w:r>
          <w:r>
            <w:rPr>
              <w:sz w:val="32"/>
              <w:szCs w:val="32"/>
            </w:rPr>
            <w:tab/>
          </w:r>
          <w:r>
            <w:rPr>
              <w:sz w:val="32"/>
              <w:szCs w:val="32"/>
            </w:rPr>
            <w:fldChar w:fldCharType="begin"/>
          </w:r>
          <w:r>
            <w:rPr>
              <w:sz w:val="32"/>
              <w:szCs w:val="32"/>
            </w:rPr>
            <w:instrText xml:space="preserve"> PAGEREF _Toc19939 </w:instrText>
          </w:r>
          <w:r>
            <w:rPr>
              <w:sz w:val="32"/>
              <w:szCs w:val="32"/>
            </w:rPr>
            <w:fldChar w:fldCharType="separate"/>
          </w:r>
          <w:r>
            <w:rPr>
              <w:sz w:val="32"/>
              <w:szCs w:val="32"/>
            </w:rPr>
            <w:t>- 10 -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_Toc6725 </w:instrText>
          </w:r>
          <w:r>
            <w:rPr>
              <w:rFonts w:ascii="方正小标宋简体" w:eastAsia="方正小标宋简体"/>
              <w:sz w:val="32"/>
              <w:szCs w:val="32"/>
            </w:rPr>
            <w:fldChar w:fldCharType="separate"/>
          </w:r>
          <w:r>
            <w:rPr>
              <w:rFonts w:hint="eastAsia" w:ascii="仿宋" w:hAnsi="仿宋" w:eastAsia="仿宋" w:cs="仿宋"/>
              <w:sz w:val="32"/>
              <w:szCs w:val="32"/>
            </w:rPr>
            <w:t>８</w:t>
          </w:r>
          <w:r>
            <w:rPr>
              <w:rFonts w:ascii="仿宋" w:hAnsi="仿宋" w:eastAsia="仿宋" w:cs="仿宋"/>
              <w:sz w:val="32"/>
              <w:szCs w:val="32"/>
            </w:rPr>
            <w:t>.1</w:t>
          </w:r>
          <w:r>
            <w:rPr>
              <w:rFonts w:hint="eastAsia" w:ascii="仿宋" w:hAnsi="仿宋" w:eastAsia="仿宋" w:cs="仿宋"/>
              <w:sz w:val="32"/>
              <w:szCs w:val="32"/>
            </w:rPr>
            <w:t>主要风险因素</w:t>
          </w:r>
          <w:r>
            <w:rPr>
              <w:sz w:val="32"/>
              <w:szCs w:val="32"/>
            </w:rPr>
            <w:tab/>
          </w:r>
          <w:r>
            <w:rPr>
              <w:sz w:val="32"/>
              <w:szCs w:val="32"/>
            </w:rPr>
            <w:fldChar w:fldCharType="begin"/>
          </w:r>
          <w:r>
            <w:rPr>
              <w:sz w:val="32"/>
              <w:szCs w:val="32"/>
            </w:rPr>
            <w:instrText xml:space="preserve"> PAGEREF _Toc6725 </w:instrText>
          </w:r>
          <w:r>
            <w:rPr>
              <w:sz w:val="32"/>
              <w:szCs w:val="32"/>
            </w:rPr>
            <w:fldChar w:fldCharType="separate"/>
          </w:r>
          <w:r>
            <w:rPr>
              <w:sz w:val="32"/>
              <w:szCs w:val="32"/>
            </w:rPr>
            <w:t>- 10 -</w:t>
          </w:r>
          <w:r>
            <w:rPr>
              <w:sz w:val="32"/>
              <w:szCs w:val="32"/>
            </w:rPr>
            <w:fldChar w:fldCharType="end"/>
          </w:r>
          <w:r>
            <w:rPr>
              <w:rFonts w:ascii="方正小标宋简体" w:eastAsia="方正小标宋简体"/>
              <w:sz w:val="32"/>
              <w:szCs w:val="32"/>
            </w:rPr>
            <w:fldChar w:fldCharType="end"/>
          </w:r>
        </w:p>
        <w:p>
          <w:pPr>
            <w:pStyle w:val="18"/>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_Toc1690 </w:instrText>
          </w:r>
          <w:r>
            <w:rPr>
              <w:rFonts w:ascii="方正小标宋简体" w:eastAsia="方正小标宋简体"/>
              <w:sz w:val="32"/>
              <w:szCs w:val="32"/>
            </w:rPr>
            <w:fldChar w:fldCharType="separate"/>
          </w:r>
          <w:r>
            <w:rPr>
              <w:rFonts w:hint="eastAsia" w:ascii="仿宋" w:hAnsi="仿宋" w:eastAsia="仿宋" w:cs="仿宋"/>
              <w:sz w:val="32"/>
              <w:szCs w:val="32"/>
            </w:rPr>
            <w:t>８</w:t>
          </w:r>
          <w:r>
            <w:rPr>
              <w:rFonts w:ascii="仿宋" w:hAnsi="仿宋" w:eastAsia="仿宋" w:cs="仿宋"/>
              <w:sz w:val="32"/>
              <w:szCs w:val="32"/>
            </w:rPr>
            <w:t>.2</w:t>
          </w:r>
          <w:r>
            <w:rPr>
              <w:rFonts w:hint="eastAsia" w:ascii="仿宋" w:hAnsi="仿宋" w:eastAsia="仿宋" w:cs="仿宋"/>
              <w:sz w:val="32"/>
              <w:szCs w:val="32"/>
            </w:rPr>
            <w:t>防范化解措施</w:t>
          </w:r>
          <w:r>
            <w:rPr>
              <w:sz w:val="32"/>
              <w:szCs w:val="32"/>
            </w:rPr>
            <w:tab/>
          </w:r>
          <w:r>
            <w:rPr>
              <w:sz w:val="32"/>
              <w:szCs w:val="32"/>
            </w:rPr>
            <w:fldChar w:fldCharType="begin"/>
          </w:r>
          <w:r>
            <w:rPr>
              <w:sz w:val="32"/>
              <w:szCs w:val="32"/>
            </w:rPr>
            <w:instrText xml:space="preserve"> PAGEREF _Toc1690 </w:instrText>
          </w:r>
          <w:r>
            <w:rPr>
              <w:sz w:val="32"/>
              <w:szCs w:val="32"/>
            </w:rPr>
            <w:fldChar w:fldCharType="separate"/>
          </w:r>
          <w:r>
            <w:rPr>
              <w:sz w:val="32"/>
              <w:szCs w:val="32"/>
            </w:rPr>
            <w:t>- 10 -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_Toc28318 </w:instrText>
          </w:r>
          <w:r>
            <w:rPr>
              <w:rFonts w:ascii="方正小标宋简体" w:eastAsia="方正小标宋简体"/>
              <w:sz w:val="32"/>
              <w:szCs w:val="32"/>
            </w:rPr>
            <w:fldChar w:fldCharType="separate"/>
          </w:r>
          <w:r>
            <w:rPr>
              <w:rFonts w:ascii="楷体" w:hAnsi="楷体" w:eastAsia="楷体" w:cs="楷体"/>
              <w:bCs/>
              <w:sz w:val="32"/>
              <w:szCs w:val="32"/>
            </w:rPr>
            <w:t>9.</w:t>
          </w:r>
          <w:r>
            <w:rPr>
              <w:rFonts w:hint="eastAsia" w:ascii="楷体" w:hAnsi="楷体" w:eastAsia="楷体" w:cs="楷体"/>
              <w:bCs/>
              <w:sz w:val="32"/>
              <w:szCs w:val="32"/>
            </w:rPr>
            <w:t>其他（如无补充内容可不描述）</w:t>
          </w:r>
          <w:r>
            <w:rPr>
              <w:sz w:val="32"/>
              <w:szCs w:val="32"/>
            </w:rPr>
            <w:tab/>
          </w:r>
          <w:r>
            <w:rPr>
              <w:sz w:val="32"/>
              <w:szCs w:val="32"/>
            </w:rPr>
            <w:fldChar w:fldCharType="begin"/>
          </w:r>
          <w:r>
            <w:rPr>
              <w:sz w:val="32"/>
              <w:szCs w:val="32"/>
            </w:rPr>
            <w:instrText xml:space="preserve"> PAGEREF _Toc28318 </w:instrText>
          </w:r>
          <w:r>
            <w:rPr>
              <w:sz w:val="32"/>
              <w:szCs w:val="32"/>
            </w:rPr>
            <w:fldChar w:fldCharType="separate"/>
          </w:r>
          <w:r>
            <w:rPr>
              <w:sz w:val="32"/>
              <w:szCs w:val="32"/>
            </w:rPr>
            <w:t>- 10 -</w:t>
          </w:r>
          <w:r>
            <w:rPr>
              <w:sz w:val="32"/>
              <w:szCs w:val="32"/>
            </w:rPr>
            <w:fldChar w:fldCharType="end"/>
          </w:r>
          <w:r>
            <w:rPr>
              <w:rFonts w:ascii="方正小标宋简体" w:eastAsia="方正小标宋简体"/>
              <w:sz w:val="32"/>
              <w:szCs w:val="32"/>
            </w:rPr>
            <w:fldChar w:fldCharType="end"/>
          </w:r>
        </w:p>
        <w:p>
          <w:pPr>
            <w:pStyle w:val="17"/>
            <w:tabs>
              <w:tab w:val="right" w:leader="dot" w:pos="8312"/>
            </w:tabs>
            <w:rPr>
              <w:sz w:val="32"/>
              <w:szCs w:val="32"/>
            </w:rPr>
          </w:pPr>
          <w:r>
            <w:rPr>
              <w:rFonts w:ascii="方正小标宋简体" w:eastAsia="方正小标宋简体"/>
              <w:sz w:val="32"/>
              <w:szCs w:val="32"/>
            </w:rPr>
            <w:fldChar w:fldCharType="begin"/>
          </w:r>
          <w:r>
            <w:rPr>
              <w:rFonts w:ascii="方正小标宋简体" w:eastAsia="方正小标宋简体"/>
              <w:sz w:val="32"/>
              <w:szCs w:val="32"/>
            </w:rPr>
            <w:instrText xml:space="preserve"> HYPERLINK \l _Toc2873 </w:instrText>
          </w:r>
          <w:r>
            <w:rPr>
              <w:rFonts w:ascii="方正小标宋简体" w:eastAsia="方正小标宋简体"/>
              <w:sz w:val="32"/>
              <w:szCs w:val="32"/>
            </w:rPr>
            <w:fldChar w:fldCharType="separate"/>
          </w:r>
          <w:r>
            <w:rPr>
              <w:rFonts w:hint="eastAsia" w:ascii="方正楷体简体" w:hAnsi="方正楷体简体" w:eastAsia="方正楷体简体" w:cs="方正楷体简体"/>
              <w:bCs/>
              <w:sz w:val="32"/>
              <w:szCs w:val="32"/>
            </w:rPr>
            <w:t>（建设类项目）</w:t>
          </w:r>
          <w:r>
            <w:rPr>
              <w:sz w:val="32"/>
              <w:szCs w:val="32"/>
            </w:rPr>
            <w:tab/>
          </w:r>
          <w:r>
            <w:rPr>
              <w:sz w:val="32"/>
              <w:szCs w:val="32"/>
            </w:rPr>
            <w:fldChar w:fldCharType="begin"/>
          </w:r>
          <w:r>
            <w:rPr>
              <w:sz w:val="32"/>
              <w:szCs w:val="32"/>
            </w:rPr>
            <w:instrText xml:space="preserve"> PAGEREF _Toc2873 </w:instrText>
          </w:r>
          <w:r>
            <w:rPr>
              <w:sz w:val="32"/>
              <w:szCs w:val="32"/>
            </w:rPr>
            <w:fldChar w:fldCharType="separate"/>
          </w:r>
          <w:r>
            <w:rPr>
              <w:sz w:val="32"/>
              <w:szCs w:val="32"/>
            </w:rPr>
            <w:t>- 10 -</w:t>
          </w:r>
          <w:r>
            <w:rPr>
              <w:sz w:val="32"/>
              <w:szCs w:val="32"/>
            </w:rPr>
            <w:fldChar w:fldCharType="end"/>
          </w:r>
          <w:r>
            <w:rPr>
              <w:rFonts w:ascii="方正小标宋简体" w:eastAsia="方正小标宋简体"/>
              <w:sz w:val="32"/>
              <w:szCs w:val="32"/>
            </w:rPr>
            <w:fldChar w:fldCharType="end"/>
          </w:r>
        </w:p>
        <w:p>
          <w:pPr>
            <w:tabs>
              <w:tab w:val="left" w:pos="200"/>
            </w:tabs>
            <w:rPr>
              <w:rFonts w:ascii="方正小标宋简体" w:eastAsia="方正小标宋简体"/>
              <w:sz w:val="44"/>
              <w:szCs w:val="44"/>
            </w:rPr>
          </w:pPr>
          <w:r>
            <w:rPr>
              <w:rFonts w:ascii="方正小标宋简体" w:eastAsia="方正小标宋简体"/>
              <w:sz w:val="32"/>
              <w:szCs w:val="32"/>
            </w:rPr>
            <w:fldChar w:fldCharType="end"/>
          </w:r>
        </w:p>
      </w:sdtContent>
    </w:sdt>
    <w:p>
      <w:pPr>
        <w:spacing w:after="240" w:afterLines="100" w:line="500" w:lineRule="exact"/>
        <w:jc w:val="center"/>
        <w:outlineLvl w:val="0"/>
        <w:rPr>
          <w:rFonts w:hint="eastAsia" w:ascii="方正小标宋简体" w:hAnsi="方正黑体简体" w:eastAsia="方正小标宋简体"/>
          <w:sz w:val="36"/>
          <w:szCs w:val="36"/>
        </w:rPr>
      </w:pPr>
      <w:bookmarkStart w:id="0" w:name="_Toc26384"/>
    </w:p>
    <w:p>
      <w:pPr>
        <w:spacing w:after="240" w:afterLines="100" w:line="500" w:lineRule="exact"/>
        <w:jc w:val="center"/>
        <w:outlineLvl w:val="0"/>
        <w:rPr>
          <w:rFonts w:hint="eastAsia" w:ascii="方正小标宋简体" w:hAnsi="方正黑体简体" w:eastAsia="方正小标宋简体"/>
          <w:sz w:val="36"/>
          <w:szCs w:val="36"/>
        </w:rPr>
      </w:pPr>
    </w:p>
    <w:p>
      <w:pPr>
        <w:spacing w:after="240" w:afterLines="100" w:line="500" w:lineRule="exact"/>
        <w:jc w:val="center"/>
        <w:outlineLvl w:val="0"/>
        <w:rPr>
          <w:rFonts w:hint="eastAsia" w:ascii="方正小标宋简体" w:hAnsi="方正黑体简体" w:eastAsia="方正小标宋简体"/>
          <w:sz w:val="36"/>
          <w:szCs w:val="36"/>
        </w:rPr>
      </w:pPr>
    </w:p>
    <w:p>
      <w:pPr>
        <w:spacing w:after="240" w:afterLines="100" w:line="500" w:lineRule="exact"/>
        <w:jc w:val="center"/>
        <w:outlineLvl w:val="0"/>
        <w:rPr>
          <w:rFonts w:hint="eastAsia" w:ascii="方正小标宋简体" w:hAnsi="方正黑体简体" w:eastAsia="方正小标宋简体"/>
          <w:sz w:val="36"/>
          <w:szCs w:val="36"/>
        </w:rPr>
      </w:pPr>
    </w:p>
    <w:p>
      <w:pPr>
        <w:spacing w:after="240" w:afterLines="100" w:line="500" w:lineRule="exact"/>
        <w:jc w:val="center"/>
        <w:outlineLvl w:val="0"/>
        <w:rPr>
          <w:rFonts w:hint="eastAsia" w:ascii="方正小标宋简体" w:hAnsi="方正黑体简体" w:eastAsia="方正小标宋简体"/>
          <w:sz w:val="36"/>
          <w:szCs w:val="36"/>
        </w:rPr>
      </w:pPr>
    </w:p>
    <w:p>
      <w:pPr>
        <w:spacing w:after="240" w:afterLines="100" w:line="500" w:lineRule="exact"/>
        <w:jc w:val="both"/>
        <w:outlineLvl w:val="0"/>
        <w:rPr>
          <w:rFonts w:hint="eastAsia" w:ascii="方正小标宋简体" w:hAnsi="方正黑体简体" w:eastAsia="方正小标宋简体"/>
          <w:sz w:val="36"/>
          <w:szCs w:val="36"/>
        </w:rPr>
      </w:pPr>
    </w:p>
    <w:p>
      <w:pPr>
        <w:spacing w:after="240" w:afterLines="100" w:line="500" w:lineRule="exact"/>
        <w:jc w:val="center"/>
        <w:outlineLvl w:val="0"/>
        <w:rPr>
          <w:rFonts w:hint="eastAsia" w:ascii="方正小标宋简体" w:hAnsi="方正黑体简体" w:eastAsia="方正小标宋简体"/>
          <w:sz w:val="36"/>
          <w:szCs w:val="36"/>
        </w:rPr>
      </w:pPr>
    </w:p>
    <w:p>
      <w:pPr>
        <w:spacing w:after="240" w:afterLines="100" w:line="500" w:lineRule="exact"/>
        <w:jc w:val="center"/>
        <w:outlineLvl w:val="0"/>
        <w:rPr>
          <w:rFonts w:hint="eastAsia" w:ascii="方正小标宋简体" w:hAnsi="方正黑体简体" w:eastAsia="方正小标宋简体"/>
          <w:sz w:val="36"/>
          <w:szCs w:val="36"/>
        </w:rPr>
      </w:pPr>
      <w:r>
        <w:rPr>
          <w:rFonts w:hint="eastAsia" w:ascii="方正小标宋简体" w:hAnsi="方正黑体简体" w:eastAsia="方正小标宋简体"/>
          <w:sz w:val="36"/>
          <w:szCs w:val="36"/>
        </w:rPr>
        <w:t>阿克陶县2023年巴仁乡（产业园区）道路建设项目</w:t>
      </w:r>
    </w:p>
    <w:p>
      <w:pPr>
        <w:spacing w:after="240" w:afterLines="100" w:line="500" w:lineRule="exact"/>
        <w:jc w:val="center"/>
        <w:outlineLvl w:val="0"/>
        <w:rPr>
          <w:rFonts w:ascii="方正小标宋简体" w:hAnsi="方正黑体简体" w:eastAsia="方正小标宋简体"/>
          <w:sz w:val="36"/>
          <w:szCs w:val="36"/>
        </w:rPr>
      </w:pPr>
      <w:r>
        <w:rPr>
          <w:rFonts w:hint="eastAsia" w:ascii="方正小标宋简体" w:hAnsi="方正黑体简体" w:eastAsia="方正小标宋简体"/>
          <w:sz w:val="36"/>
          <w:szCs w:val="36"/>
        </w:rPr>
        <w:t>实施方案</w:t>
      </w:r>
      <w:bookmarkEnd w:id="0"/>
    </w:p>
    <w:p>
      <w:pPr>
        <w:pStyle w:val="16"/>
        <w:spacing w:line="500" w:lineRule="exact"/>
        <w:ind w:firstLine="0" w:firstLineChars="0"/>
        <w:outlineLvl w:val="0"/>
        <w:rPr>
          <w:rFonts w:hint="eastAsia" w:ascii="仿宋" w:hAnsi="仿宋" w:eastAsia="仿宋" w:cs="仿宋"/>
          <w:b/>
          <w:bCs/>
          <w:sz w:val="32"/>
          <w:szCs w:val="32"/>
        </w:rPr>
      </w:pPr>
      <w:bookmarkStart w:id="1" w:name="_Toc1829"/>
      <w:r>
        <w:rPr>
          <w:rFonts w:hint="eastAsia" w:ascii="仿宋" w:hAnsi="仿宋" w:eastAsia="仿宋" w:cs="仿宋"/>
          <w:b/>
          <w:bCs/>
          <w:sz w:val="32"/>
          <w:szCs w:val="32"/>
        </w:rPr>
        <w:t>1.基本情况</w:t>
      </w:r>
      <w:bookmarkEnd w:id="1"/>
    </w:p>
    <w:p>
      <w:pPr>
        <w:pStyle w:val="16"/>
        <w:spacing w:line="500" w:lineRule="exact"/>
        <w:ind w:firstLine="0" w:firstLineChars="0"/>
        <w:outlineLvl w:val="1"/>
        <w:rPr>
          <w:rFonts w:hint="eastAsia" w:ascii="仿宋" w:hAnsi="仿宋" w:eastAsia="仿宋" w:cs="仿宋"/>
          <w:sz w:val="32"/>
          <w:szCs w:val="32"/>
        </w:rPr>
      </w:pPr>
      <w:bookmarkStart w:id="2" w:name="_Toc23311"/>
      <w:r>
        <w:rPr>
          <w:rFonts w:hint="eastAsia" w:ascii="仿宋" w:hAnsi="仿宋" w:eastAsia="仿宋" w:cs="仿宋"/>
          <w:sz w:val="32"/>
          <w:szCs w:val="32"/>
        </w:rPr>
        <w:t>1.1项目库编号</w:t>
      </w:r>
      <w:bookmarkEnd w:id="2"/>
    </w:p>
    <w:p>
      <w:pPr>
        <w:pStyle w:val="10"/>
        <w:keepNext w:val="0"/>
        <w:keepLines w:val="0"/>
        <w:widowControl/>
        <w:suppressLineNumbers w:val="0"/>
        <w:spacing w:before="0" w:beforeAutospacing="0" w:after="0" w:afterAutospacing="0"/>
        <w:ind w:left="0" w:right="0" w:firstLine="480" w:firstLineChars="200"/>
        <w:jc w:val="both"/>
      </w:pPr>
      <w:bookmarkStart w:id="3" w:name="_Toc21315"/>
      <w:r>
        <w:t>AKT23-038-1</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1.2项目名称</w:t>
      </w:r>
      <w:bookmarkEnd w:id="3"/>
    </w:p>
    <w:p>
      <w:pPr>
        <w:pStyle w:val="16"/>
        <w:spacing w:line="500" w:lineRule="exact"/>
        <w:ind w:firstLine="560" w:firstLineChars="200"/>
        <w:outlineLvl w:val="1"/>
        <w:rPr>
          <w:rFonts w:hint="eastAsia" w:ascii="方正楷体简体" w:hAnsi="方正楷体简体" w:eastAsia="方正楷体简体" w:cs="方正楷体简体"/>
          <w:sz w:val="28"/>
          <w:szCs w:val="28"/>
          <w:lang w:val="en-US" w:eastAsia="zh-CN"/>
        </w:rPr>
      </w:pPr>
      <w:bookmarkStart w:id="4" w:name="_Toc7548"/>
      <w:r>
        <w:rPr>
          <w:rFonts w:hint="eastAsia" w:ascii="方正楷体简体" w:hAnsi="方正楷体简体" w:eastAsia="方正楷体简体" w:cs="方正楷体简体"/>
          <w:sz w:val="28"/>
          <w:szCs w:val="28"/>
          <w:lang w:val="en-US" w:eastAsia="zh-CN"/>
        </w:rPr>
        <w:t>阿克陶县2023年巴仁乡（产业园区）道路建设项目</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1.3项目主管单位</w:t>
      </w:r>
      <w:bookmarkEnd w:id="4"/>
    </w:p>
    <w:p>
      <w:pPr>
        <w:pStyle w:val="16"/>
        <w:spacing w:line="500" w:lineRule="exact"/>
        <w:ind w:firstLine="0" w:firstLineChars="0"/>
        <w:outlineLvl w:val="1"/>
        <w:rPr>
          <w:rFonts w:hint="eastAsia" w:ascii="方正楷体简体" w:hAnsi="方正楷体简体" w:eastAsia="方正楷体简体" w:cs="方正楷体简体"/>
          <w:sz w:val="28"/>
          <w:szCs w:val="28"/>
          <w:highlight w:val="none"/>
          <w:lang w:val="en-US" w:eastAsia="zh-CN"/>
        </w:rPr>
      </w:pPr>
      <w:bookmarkStart w:id="5" w:name="_Toc14917"/>
      <w:r>
        <w:rPr>
          <w:rFonts w:hint="eastAsia" w:ascii="方正楷体简体" w:hAnsi="方正楷体简体" w:eastAsia="方正楷体简体" w:cs="方正楷体简体"/>
          <w:sz w:val="28"/>
          <w:szCs w:val="28"/>
          <w:highlight w:val="none"/>
          <w:lang w:val="en-US" w:eastAsia="zh-CN"/>
        </w:rPr>
        <w:t>阿克陶县交通运输局 唐喜禄</w:t>
      </w:r>
    </w:p>
    <w:p>
      <w:pPr>
        <w:pStyle w:val="16"/>
        <w:spacing w:line="500" w:lineRule="exact"/>
        <w:ind w:firstLine="0" w:firstLineChars="0"/>
        <w:outlineLvl w:val="1"/>
        <w:rPr>
          <w:rFonts w:hint="eastAsia" w:ascii="仿宋" w:hAnsi="仿宋" w:eastAsia="仿宋" w:cs="仿宋"/>
          <w:sz w:val="32"/>
          <w:szCs w:val="32"/>
          <w:highlight w:val="none"/>
        </w:rPr>
      </w:pPr>
      <w:r>
        <w:rPr>
          <w:rFonts w:hint="eastAsia" w:ascii="仿宋" w:hAnsi="仿宋" w:eastAsia="仿宋" w:cs="仿宋"/>
          <w:sz w:val="32"/>
          <w:szCs w:val="32"/>
          <w:highlight w:val="none"/>
        </w:rPr>
        <w:t>1.4项目实施单位</w:t>
      </w:r>
      <w:bookmarkEnd w:id="5"/>
    </w:p>
    <w:p>
      <w:pPr>
        <w:pStyle w:val="16"/>
        <w:spacing w:line="500" w:lineRule="exact"/>
        <w:ind w:left="0" w:leftChars="0" w:firstLine="560" w:firstLineChars="200"/>
        <w:outlineLvl w:val="1"/>
        <w:rPr>
          <w:rFonts w:hint="default" w:ascii="方正楷体简体" w:hAnsi="方正楷体简体" w:eastAsia="方正楷体简体" w:cs="方正楷体简体"/>
          <w:sz w:val="28"/>
          <w:szCs w:val="28"/>
          <w:highlight w:val="none"/>
          <w:lang w:val="en-US" w:eastAsia="zh-CN"/>
        </w:rPr>
      </w:pPr>
      <w:bookmarkStart w:id="6" w:name="_Toc30144"/>
      <w:r>
        <w:rPr>
          <w:rFonts w:hint="eastAsia" w:ascii="方正楷体简体" w:hAnsi="方正楷体简体" w:eastAsia="方正楷体简体" w:cs="方正楷体简体"/>
          <w:sz w:val="28"/>
          <w:szCs w:val="28"/>
          <w:highlight w:val="none"/>
          <w:lang w:val="en-US" w:eastAsia="zh-CN"/>
        </w:rPr>
        <w:t>阿克陶县交通运输局 唐喜禄</w:t>
      </w:r>
    </w:p>
    <w:p>
      <w:pPr>
        <w:pStyle w:val="16"/>
        <w:spacing w:line="500" w:lineRule="exact"/>
        <w:ind w:firstLine="0" w:firstLineChars="0"/>
        <w:outlineLvl w:val="1"/>
        <w:rPr>
          <w:rFonts w:hint="eastAsia" w:ascii="仿宋" w:hAnsi="仿宋" w:eastAsia="仿宋" w:cs="仿宋"/>
          <w:sz w:val="32"/>
          <w:szCs w:val="32"/>
          <w:highlight w:val="none"/>
        </w:rPr>
      </w:pPr>
      <w:r>
        <w:rPr>
          <w:rFonts w:hint="eastAsia" w:ascii="仿宋" w:hAnsi="仿宋" w:eastAsia="仿宋" w:cs="仿宋"/>
          <w:sz w:val="32"/>
          <w:szCs w:val="32"/>
          <w:highlight w:val="none"/>
        </w:rPr>
        <w:t>1.5项目建设性质</w:t>
      </w:r>
      <w:bookmarkEnd w:id="6"/>
    </w:p>
    <w:p>
      <w:pPr>
        <w:pStyle w:val="16"/>
        <w:spacing w:line="500" w:lineRule="exact"/>
        <w:ind w:firstLine="560"/>
        <w:rPr>
          <w:rFonts w:ascii="方正楷体简体" w:hAnsi="方正楷体简体" w:eastAsia="方正楷体简体" w:cs="方正楷体简体"/>
          <w:sz w:val="28"/>
          <w:szCs w:val="28"/>
          <w:highlight w:val="none"/>
        </w:rPr>
      </w:pPr>
      <w:r>
        <w:rPr>
          <w:rFonts w:hint="eastAsia" w:ascii="方正楷体简体" w:hAnsi="方正楷体简体" w:eastAsia="方正楷体简体" w:cs="方正楷体简体"/>
          <w:sz w:val="28"/>
          <w:szCs w:val="28"/>
          <w:highlight w:val="none"/>
        </w:rPr>
        <w:t>新建</w:t>
      </w:r>
    </w:p>
    <w:p>
      <w:pPr>
        <w:pStyle w:val="16"/>
        <w:spacing w:line="500" w:lineRule="exact"/>
        <w:ind w:firstLine="0" w:firstLineChars="0"/>
        <w:outlineLvl w:val="1"/>
        <w:rPr>
          <w:rFonts w:hint="eastAsia" w:ascii="仿宋" w:hAnsi="仿宋" w:eastAsia="仿宋" w:cs="仿宋"/>
          <w:sz w:val="32"/>
          <w:szCs w:val="32"/>
          <w:highlight w:val="none"/>
        </w:rPr>
      </w:pPr>
      <w:bookmarkStart w:id="7" w:name="_Toc16700"/>
      <w:r>
        <w:rPr>
          <w:rFonts w:hint="eastAsia" w:ascii="仿宋" w:hAnsi="仿宋" w:eastAsia="仿宋" w:cs="仿宋"/>
          <w:sz w:val="32"/>
          <w:szCs w:val="32"/>
          <w:highlight w:val="none"/>
        </w:rPr>
        <w:t>1.6项目类别</w:t>
      </w:r>
      <w:bookmarkEnd w:id="7"/>
    </w:p>
    <w:p>
      <w:pPr>
        <w:pStyle w:val="16"/>
        <w:spacing w:line="500" w:lineRule="exact"/>
        <w:ind w:firstLine="560"/>
        <w:rPr>
          <w:rFonts w:hint="eastAsia" w:ascii="方正楷体简体" w:hAnsi="方正楷体简体" w:eastAsia="方正楷体简体" w:cs="方正楷体简体"/>
          <w:sz w:val="28"/>
          <w:szCs w:val="28"/>
          <w:highlight w:val="none"/>
          <w:lang w:val="en-US" w:eastAsia="zh-CN"/>
        </w:rPr>
      </w:pPr>
      <w:bookmarkStart w:id="8" w:name="_Toc2736"/>
      <w:r>
        <w:rPr>
          <w:rFonts w:hint="eastAsia" w:ascii="方正楷体简体" w:hAnsi="方正楷体简体" w:eastAsia="方正楷体简体" w:cs="方正楷体简体"/>
          <w:sz w:val="28"/>
          <w:szCs w:val="28"/>
          <w:highlight w:val="none"/>
          <w:lang w:val="en-US" w:eastAsia="zh-CN"/>
        </w:rPr>
        <w:t>道路建设</w:t>
      </w:r>
    </w:p>
    <w:p>
      <w:pPr>
        <w:pStyle w:val="16"/>
        <w:spacing w:line="500" w:lineRule="exact"/>
        <w:ind w:firstLine="0" w:firstLineChars="0"/>
        <w:outlineLvl w:val="1"/>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"某养殖类项目建设内容.pdf"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1.7 项目建设内容</w:t>
      </w:r>
      <w:r>
        <w:rPr>
          <w:rFonts w:hint="eastAsia" w:ascii="仿宋" w:hAnsi="仿宋" w:eastAsia="仿宋" w:cs="仿宋"/>
          <w:sz w:val="32"/>
          <w:szCs w:val="32"/>
          <w:highlight w:val="none"/>
        </w:rPr>
        <w:fldChar w:fldCharType="end"/>
      </w:r>
      <w:bookmarkEnd w:id="8"/>
    </w:p>
    <w:p>
      <w:pPr>
        <w:pStyle w:val="16"/>
        <w:spacing w:line="500" w:lineRule="exact"/>
        <w:ind w:firstLine="560" w:firstLineChars="200"/>
        <w:outlineLvl w:val="1"/>
        <w:rPr>
          <w:rFonts w:hint="eastAsia" w:ascii="方正楷体简体" w:hAnsi="方正楷体简体" w:eastAsia="方正楷体简体" w:cs="方正楷体简体"/>
          <w:sz w:val="28"/>
          <w:szCs w:val="28"/>
          <w:highlight w:val="none"/>
        </w:rPr>
      </w:pPr>
      <w:bookmarkStart w:id="9" w:name="_Toc31117"/>
      <w:r>
        <w:rPr>
          <w:rFonts w:hint="eastAsia" w:ascii="方正楷体简体" w:hAnsi="方正楷体简体" w:eastAsia="方正楷体简体" w:cs="方正楷体简体"/>
          <w:sz w:val="28"/>
          <w:szCs w:val="28"/>
          <w:highlight w:val="none"/>
        </w:rPr>
        <w:t>新建三级公路10.26公里，路基路面宽度</w:t>
      </w:r>
      <w:bookmarkStart w:id="49" w:name="_GoBack"/>
      <w:bookmarkEnd w:id="49"/>
      <w:r>
        <w:rPr>
          <w:rFonts w:hint="eastAsia" w:ascii="方正楷体简体" w:hAnsi="方正楷体简体" w:eastAsia="方正楷体简体" w:cs="方正楷体简体"/>
          <w:sz w:val="28"/>
          <w:szCs w:val="28"/>
          <w:highlight w:val="none"/>
          <w:lang w:eastAsia="zh-CN"/>
        </w:rPr>
        <w:t>8.5m/8.0m</w:t>
      </w:r>
      <w:r>
        <w:rPr>
          <w:rFonts w:hint="eastAsia" w:ascii="方正楷体简体" w:hAnsi="方正楷体简体" w:eastAsia="方正楷体简体" w:cs="方正楷体简体"/>
          <w:sz w:val="28"/>
          <w:szCs w:val="28"/>
          <w:highlight w:val="none"/>
        </w:rPr>
        <w:t>,设计时速40km/h,含路基、路面、桥涵及其他附属设施。</w:t>
      </w:r>
    </w:p>
    <w:p>
      <w:pPr>
        <w:pStyle w:val="16"/>
        <w:spacing w:line="500" w:lineRule="exact"/>
        <w:ind w:firstLine="0" w:firstLineChars="0"/>
        <w:outlineLvl w:val="1"/>
        <w:rPr>
          <w:rFonts w:hint="eastAsia" w:ascii="仿宋" w:hAnsi="仿宋" w:eastAsia="仿宋" w:cs="仿宋"/>
          <w:sz w:val="32"/>
          <w:szCs w:val="32"/>
          <w:highlight w:val="none"/>
        </w:rPr>
      </w:pPr>
      <w:r>
        <w:rPr>
          <w:rFonts w:hint="eastAsia" w:ascii="仿宋" w:hAnsi="仿宋" w:eastAsia="仿宋" w:cs="仿宋"/>
          <w:sz w:val="32"/>
          <w:szCs w:val="32"/>
          <w:highlight w:val="none"/>
        </w:rPr>
        <w:t>1.8项目补助标准</w:t>
      </w:r>
      <w:bookmarkEnd w:id="9"/>
    </w:p>
    <w:p>
      <w:pPr>
        <w:pStyle w:val="16"/>
        <w:spacing w:line="500" w:lineRule="exact"/>
        <w:ind w:firstLine="560" w:firstLineChars="200"/>
        <w:outlineLvl w:val="1"/>
        <w:rPr>
          <w:rFonts w:hint="eastAsia" w:ascii="方正楷体简体" w:hAnsi="方正楷体简体" w:eastAsia="方正楷体简体" w:cs="方正楷体简体"/>
          <w:sz w:val="28"/>
          <w:szCs w:val="28"/>
          <w:highlight w:val="none"/>
          <w:lang w:val="en-US" w:eastAsia="zh-CN"/>
        </w:rPr>
      </w:pPr>
      <w:bookmarkStart w:id="10" w:name="_Toc7797"/>
      <w:r>
        <w:rPr>
          <w:rFonts w:hint="eastAsia" w:ascii="方正楷体简体" w:hAnsi="方正楷体简体" w:eastAsia="方正楷体简体" w:cs="方正楷体简体"/>
          <w:sz w:val="28"/>
          <w:szCs w:val="28"/>
          <w:highlight w:val="none"/>
          <w:lang w:val="en-US" w:eastAsia="zh-CN"/>
        </w:rPr>
        <w:t>无</w:t>
      </w:r>
    </w:p>
    <w:p>
      <w:pPr>
        <w:pStyle w:val="16"/>
        <w:spacing w:line="500" w:lineRule="exact"/>
        <w:ind w:firstLine="0" w:firstLineChars="0"/>
        <w:outlineLvl w:val="1"/>
        <w:rPr>
          <w:rFonts w:hint="eastAsia" w:ascii="仿宋" w:hAnsi="仿宋" w:eastAsia="仿宋" w:cs="仿宋"/>
          <w:sz w:val="32"/>
          <w:szCs w:val="32"/>
          <w:highlight w:val="none"/>
        </w:rPr>
      </w:pPr>
      <w:r>
        <w:rPr>
          <w:rFonts w:hint="eastAsia" w:ascii="仿宋" w:hAnsi="仿宋" w:eastAsia="仿宋" w:cs="仿宋"/>
          <w:sz w:val="32"/>
          <w:szCs w:val="32"/>
          <w:highlight w:val="none"/>
        </w:rPr>
        <w:t>1.9项目建设期限</w:t>
      </w:r>
      <w:bookmarkEnd w:id="10"/>
    </w:p>
    <w:p>
      <w:pPr>
        <w:pStyle w:val="16"/>
        <w:spacing w:line="500" w:lineRule="exact"/>
        <w:ind w:firstLine="560"/>
        <w:rPr>
          <w:rFonts w:ascii="方正楷体简体" w:hAnsi="方正楷体简体" w:eastAsia="方正楷体简体" w:cs="方正楷体简体"/>
          <w:sz w:val="28"/>
          <w:szCs w:val="28"/>
          <w:highlight w:val="none"/>
        </w:rPr>
      </w:pPr>
      <w:r>
        <w:rPr>
          <w:rFonts w:hint="eastAsia" w:ascii="方正楷体简体" w:hAnsi="方正楷体简体" w:eastAsia="方正楷体简体" w:cs="方正楷体简体"/>
          <w:sz w:val="28"/>
          <w:szCs w:val="28"/>
          <w:highlight w:val="none"/>
          <w:lang w:val="en-US" w:eastAsia="zh-CN"/>
        </w:rPr>
        <w:t>2023年5月-2023年11月</w:t>
      </w:r>
      <w:r>
        <w:rPr>
          <w:rFonts w:hint="eastAsia" w:ascii="方正楷体简体" w:hAnsi="方正楷体简体" w:eastAsia="方正楷体简体" w:cs="方正楷体简体"/>
          <w:sz w:val="28"/>
          <w:szCs w:val="28"/>
          <w:highlight w:val="none"/>
        </w:rPr>
        <w:t>；</w:t>
      </w:r>
    </w:p>
    <w:p>
      <w:pPr>
        <w:pStyle w:val="16"/>
        <w:spacing w:line="500" w:lineRule="exact"/>
        <w:ind w:firstLine="0" w:firstLineChars="0"/>
        <w:outlineLvl w:val="1"/>
        <w:rPr>
          <w:rFonts w:hint="eastAsia" w:ascii="仿宋" w:hAnsi="仿宋" w:eastAsia="仿宋" w:cs="仿宋"/>
          <w:color w:val="auto"/>
          <w:sz w:val="32"/>
          <w:szCs w:val="32"/>
          <w:highlight w:val="none"/>
        </w:rPr>
      </w:pPr>
      <w:bookmarkStart w:id="11" w:name="_Toc8627"/>
      <w:r>
        <w:rPr>
          <w:rFonts w:hint="eastAsia" w:ascii="仿宋" w:hAnsi="仿宋" w:eastAsia="仿宋" w:cs="仿宋"/>
          <w:color w:val="auto"/>
          <w:sz w:val="32"/>
          <w:szCs w:val="32"/>
          <w:highlight w:val="none"/>
        </w:rPr>
        <w:t>1.10项目建设地点及基本情况</w:t>
      </w:r>
      <w:bookmarkEnd w:id="11"/>
    </w:p>
    <w:p>
      <w:pPr>
        <w:pStyle w:val="16"/>
        <w:spacing w:line="500" w:lineRule="exact"/>
        <w:ind w:firstLine="560"/>
        <w:rPr>
          <w:rFonts w:hint="eastAsia" w:ascii="方正楷体简体" w:hAnsi="方正楷体简体" w:eastAsia="方正楷体简体" w:cs="方正楷体简体"/>
          <w:color w:val="auto"/>
          <w:sz w:val="28"/>
          <w:szCs w:val="28"/>
          <w:highlight w:val="none"/>
          <w:lang w:val="en-US" w:eastAsia="zh-CN"/>
        </w:rPr>
      </w:pPr>
      <w:bookmarkStart w:id="12" w:name="_Toc11983"/>
      <w:r>
        <w:rPr>
          <w:rFonts w:hint="eastAsia" w:ascii="方正楷体简体" w:hAnsi="方正楷体简体" w:eastAsia="方正楷体简体" w:cs="方正楷体简体"/>
          <w:color w:val="auto"/>
          <w:sz w:val="28"/>
          <w:szCs w:val="28"/>
          <w:highlight w:val="none"/>
        </w:rPr>
        <w:t>项目建设地点：巴仁乡阔洪其村</w:t>
      </w:r>
    </w:p>
    <w:p>
      <w:pPr>
        <w:pStyle w:val="16"/>
        <w:spacing w:line="500" w:lineRule="exact"/>
        <w:ind w:firstLine="0" w:firstLineChars="0"/>
        <w:outlineLvl w:val="0"/>
        <w:rPr>
          <w:rFonts w:hint="eastAsia" w:ascii="仿宋" w:hAnsi="仿宋" w:eastAsia="仿宋" w:cs="仿宋"/>
          <w:b/>
          <w:bCs/>
          <w:sz w:val="32"/>
          <w:szCs w:val="32"/>
        </w:rPr>
      </w:pPr>
      <w:r>
        <w:rPr>
          <w:rFonts w:hint="eastAsia" w:ascii="仿宋" w:hAnsi="仿宋" w:eastAsia="仿宋" w:cs="仿宋"/>
          <w:b/>
          <w:bCs/>
          <w:sz w:val="32"/>
          <w:szCs w:val="32"/>
        </w:rPr>
        <w:t>2.项目立项情况</w:t>
      </w:r>
      <w:bookmarkEnd w:id="12"/>
    </w:p>
    <w:p>
      <w:pPr>
        <w:pStyle w:val="16"/>
        <w:spacing w:line="500" w:lineRule="exact"/>
        <w:ind w:firstLine="0" w:firstLineChars="0"/>
        <w:outlineLvl w:val="1"/>
        <w:rPr>
          <w:rFonts w:hint="eastAsia" w:ascii="仿宋" w:hAnsi="仿宋" w:eastAsia="仿宋" w:cs="仿宋"/>
          <w:sz w:val="32"/>
          <w:szCs w:val="32"/>
        </w:rPr>
      </w:pPr>
      <w:bookmarkStart w:id="13" w:name="_Toc15593"/>
      <w:r>
        <w:rPr>
          <w:rFonts w:hint="eastAsia" w:ascii="仿宋" w:hAnsi="仿宋" w:eastAsia="仿宋" w:cs="仿宋"/>
          <w:sz w:val="32"/>
          <w:szCs w:val="32"/>
        </w:rPr>
        <w:t>2.1项目建设依据</w:t>
      </w:r>
      <w:bookmarkEnd w:id="13"/>
    </w:p>
    <w:p>
      <w:pPr>
        <w:pStyle w:val="16"/>
        <w:spacing w:line="500" w:lineRule="exact"/>
        <w:ind w:firstLine="560" w:firstLineChars="200"/>
        <w:outlineLvl w:val="1"/>
        <w:rPr>
          <w:rFonts w:hint="eastAsia" w:ascii="方正楷体简体" w:hAnsi="方正楷体简体" w:eastAsia="方正楷体简体" w:cs="方正楷体简体"/>
          <w:kern w:val="2"/>
          <w:sz w:val="28"/>
          <w:szCs w:val="28"/>
          <w:highlight w:val="none"/>
          <w:lang w:val="zh-CN" w:eastAsia="zh-CN" w:bidi="ar-SA"/>
        </w:rPr>
      </w:pPr>
      <w:bookmarkStart w:id="14" w:name="_Toc17533"/>
      <w:r>
        <w:rPr>
          <w:rFonts w:hint="eastAsia" w:ascii="方正楷体简体" w:hAnsi="方正楷体简体" w:eastAsia="方正楷体简体" w:cs="方正楷体简体"/>
          <w:kern w:val="2"/>
          <w:sz w:val="28"/>
          <w:szCs w:val="28"/>
          <w:highlight w:val="none"/>
          <w:lang w:val="zh-CN" w:eastAsia="zh-CN" w:bidi="ar-SA"/>
        </w:rPr>
        <w:t>克州阿克陶县2023年巩固拓展脱贫攻坚成果和乡村振兴项目计划</w:t>
      </w:r>
    </w:p>
    <w:p>
      <w:pPr>
        <w:pStyle w:val="16"/>
        <w:spacing w:line="500" w:lineRule="exact"/>
        <w:ind w:left="0" w:leftChars="0" w:firstLine="0" w:firstLineChars="0"/>
        <w:outlineLvl w:val="1"/>
        <w:rPr>
          <w:rFonts w:hint="eastAsia" w:ascii="仿宋" w:hAnsi="仿宋" w:eastAsia="仿宋" w:cs="仿宋"/>
          <w:sz w:val="32"/>
          <w:szCs w:val="32"/>
        </w:rPr>
      </w:pPr>
      <w:r>
        <w:rPr>
          <w:rFonts w:hint="eastAsia" w:ascii="仿宋" w:hAnsi="仿宋" w:eastAsia="仿宋" w:cs="仿宋"/>
          <w:sz w:val="32"/>
          <w:szCs w:val="32"/>
        </w:rPr>
        <w:t>2.2立项批复的建设内容及规模</w:t>
      </w:r>
      <w:bookmarkEnd w:id="14"/>
    </w:p>
    <w:p>
      <w:pPr>
        <w:pStyle w:val="16"/>
        <w:spacing w:line="500" w:lineRule="exact"/>
        <w:ind w:firstLine="560" w:firstLineChars="200"/>
        <w:outlineLvl w:val="1"/>
        <w:rPr>
          <w:rFonts w:hint="eastAsia" w:ascii="方正楷体简体" w:hAnsi="方正楷体简体" w:eastAsia="方正楷体简体" w:cs="方正楷体简体"/>
          <w:sz w:val="28"/>
          <w:szCs w:val="28"/>
        </w:rPr>
      </w:pPr>
      <w:bookmarkStart w:id="15" w:name="_Toc24966"/>
      <w:r>
        <w:rPr>
          <w:rFonts w:hint="eastAsia" w:ascii="方正楷体简体" w:hAnsi="方正楷体简体" w:eastAsia="方正楷体简体" w:cs="方正楷体简体"/>
          <w:sz w:val="28"/>
          <w:szCs w:val="28"/>
          <w:highlight w:val="none"/>
        </w:rPr>
        <w:t>新建三级公路10.26公里，路基路面宽度</w:t>
      </w:r>
      <w:r>
        <w:rPr>
          <w:rFonts w:hint="eastAsia" w:ascii="方正楷体简体" w:hAnsi="方正楷体简体" w:eastAsia="方正楷体简体" w:cs="方正楷体简体"/>
          <w:sz w:val="28"/>
          <w:szCs w:val="28"/>
          <w:highlight w:val="none"/>
          <w:lang w:eastAsia="zh-CN"/>
        </w:rPr>
        <w:t>8.5m/8.0m</w:t>
      </w:r>
      <w:r>
        <w:rPr>
          <w:rFonts w:hint="eastAsia" w:ascii="方正楷体简体" w:hAnsi="方正楷体简体" w:eastAsia="方正楷体简体" w:cs="方正楷体简体"/>
          <w:sz w:val="28"/>
          <w:szCs w:val="28"/>
          <w:highlight w:val="none"/>
        </w:rPr>
        <w:t>,设计时速40km/h,含路基、路面、桥涵及其他附属设施。</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2.3项目建设的必要性和可行性</w:t>
      </w:r>
      <w:bookmarkEnd w:id="15"/>
    </w:p>
    <w:p>
      <w:pPr>
        <w:autoSpaceDN w:val="0"/>
        <w:spacing w:line="560" w:lineRule="exact"/>
        <w:ind w:firstLine="560" w:firstLineChars="200"/>
        <w:jc w:val="left"/>
        <w:rPr>
          <w:rFonts w:hint="eastAsia" w:ascii="方正楷体简体" w:hAnsi="方正楷体简体" w:eastAsia="方正楷体简体" w:cs="方正楷体简体"/>
          <w:kern w:val="2"/>
          <w:sz w:val="28"/>
          <w:szCs w:val="28"/>
          <w:lang w:val="en-US" w:eastAsia="zh-CN" w:bidi="ar-SA"/>
        </w:rPr>
      </w:pPr>
      <w:bookmarkStart w:id="16" w:name="_Toc21195"/>
      <w:r>
        <w:rPr>
          <w:rFonts w:hint="eastAsia" w:ascii="方正楷体简体" w:hAnsi="方正楷体简体" w:eastAsia="方正楷体简体" w:cs="方正楷体简体"/>
          <w:kern w:val="2"/>
          <w:sz w:val="28"/>
          <w:szCs w:val="28"/>
          <w:lang w:val="en-US" w:eastAsia="zh-CN" w:bidi="ar-SA"/>
        </w:rPr>
        <w:t>该</w:t>
      </w:r>
      <w:r>
        <w:rPr>
          <w:rFonts w:hint="eastAsia" w:ascii="方正楷体简体" w:hAnsi="方正楷体简体" w:eastAsia="方正楷体简体" w:cs="方正楷体简体"/>
          <w:kern w:val="2"/>
          <w:sz w:val="28"/>
          <w:szCs w:val="28"/>
          <w:lang w:val="zh-CN" w:eastAsia="zh-CN" w:bidi="ar-SA"/>
        </w:rPr>
        <w:t>项目实施是将进一步完善产业园区路网，大力提升巴仁乡产业园道路通行能力，有利于农产品外销，促进低收入群众就业，促进农业增效，农民增收起到积极的推动作用，为我县产业发展提供强有力的交通运输保障。</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2.4综合条件评价</w:t>
      </w:r>
      <w:bookmarkEnd w:id="16"/>
    </w:p>
    <w:p>
      <w:pPr>
        <w:pStyle w:val="16"/>
        <w:spacing w:line="500" w:lineRule="exact"/>
        <w:ind w:firstLine="560"/>
        <w:rPr>
          <w:rFonts w:hint="eastAsia" w:ascii="方正楷体简体" w:hAnsi="方正楷体简体" w:eastAsia="方正楷体简体" w:cs="方正楷体简体"/>
          <w:kern w:val="2"/>
          <w:sz w:val="28"/>
          <w:szCs w:val="28"/>
          <w:lang w:val="zh-CN" w:eastAsia="zh-CN" w:bidi="ar-SA"/>
        </w:rPr>
      </w:pPr>
      <w:bookmarkStart w:id="17" w:name="_Toc15052"/>
      <w:r>
        <w:rPr>
          <w:rFonts w:hint="eastAsia" w:ascii="方正楷体简体" w:hAnsi="方正楷体简体" w:eastAsia="方正楷体简体" w:cs="方正楷体简体"/>
          <w:kern w:val="2"/>
          <w:sz w:val="28"/>
          <w:szCs w:val="28"/>
          <w:lang w:val="zh-CN" w:eastAsia="zh-CN" w:bidi="ar-SA"/>
        </w:rPr>
        <w:t>主要是评价建设地的土地、环境、节水等客观因素是否具备项目实施的保障条件方面的评价</w:t>
      </w:r>
    </w:p>
    <w:p>
      <w:pPr>
        <w:pStyle w:val="16"/>
        <w:spacing w:line="500" w:lineRule="exact"/>
        <w:ind w:firstLine="0" w:firstLineChars="0"/>
        <w:outlineLvl w:val="0"/>
        <w:rPr>
          <w:rFonts w:ascii="仿宋" w:hAnsi="仿宋" w:eastAsia="仿宋" w:cs="仿宋"/>
          <w:sz w:val="28"/>
          <w:szCs w:val="28"/>
          <w:highlight w:val="yellow"/>
        </w:rPr>
      </w:pPr>
      <w:r>
        <w:rPr>
          <w:rFonts w:ascii="仿宋" w:hAnsi="仿宋" w:eastAsia="仿宋" w:cs="仿宋"/>
          <w:b/>
          <w:bCs/>
          <w:sz w:val="28"/>
          <w:szCs w:val="28"/>
        </w:rPr>
        <w:t>3.</w:t>
      </w:r>
      <w:r>
        <w:rPr>
          <w:rFonts w:hint="eastAsia" w:ascii="仿宋" w:hAnsi="仿宋" w:eastAsia="仿宋" w:cs="仿宋"/>
          <w:b/>
          <w:bCs/>
          <w:sz w:val="28"/>
          <w:szCs w:val="28"/>
        </w:rPr>
        <w:t>施工设计（设计或技术方案）</w:t>
      </w:r>
      <w:bookmarkEnd w:id="17"/>
    </w:p>
    <w:p>
      <w:pPr>
        <w:pStyle w:val="16"/>
        <w:spacing w:line="500" w:lineRule="exact"/>
        <w:ind w:firstLine="0" w:firstLineChars="0"/>
        <w:outlineLvl w:val="1"/>
        <w:rPr>
          <w:rFonts w:hint="eastAsia" w:ascii="仿宋" w:hAnsi="仿宋" w:eastAsia="仿宋" w:cs="仿宋"/>
          <w:sz w:val="32"/>
          <w:szCs w:val="32"/>
        </w:rPr>
      </w:pPr>
      <w:bookmarkStart w:id="18" w:name="_Toc20622"/>
      <w:r>
        <w:rPr>
          <w:rFonts w:hint="eastAsia" w:ascii="仿宋" w:hAnsi="仿宋" w:eastAsia="仿宋" w:cs="仿宋"/>
          <w:sz w:val="32"/>
          <w:szCs w:val="32"/>
        </w:rPr>
        <w:t>3.1项目设计（技术依据）</w:t>
      </w:r>
      <w:bookmarkEnd w:id="18"/>
    </w:p>
    <w:p>
      <w:pPr>
        <w:pStyle w:val="16"/>
        <w:spacing w:line="500" w:lineRule="exact"/>
        <w:ind w:firstLine="560"/>
        <w:rPr>
          <w:rFonts w:hint="eastAsia" w:ascii="方正楷体简体" w:hAnsi="方正楷体简体" w:eastAsia="方正楷体简体" w:cs="方正楷体简体"/>
          <w:kern w:val="2"/>
          <w:sz w:val="28"/>
          <w:szCs w:val="28"/>
          <w:lang w:val="zh-CN" w:eastAsia="zh-CN" w:bidi="ar-SA"/>
        </w:rPr>
      </w:pPr>
      <w:r>
        <w:rPr>
          <w:rFonts w:hint="eastAsia" w:ascii="仿宋" w:hAnsi="仿宋" w:eastAsia="仿宋" w:cs="仿宋"/>
          <w:color w:val="auto"/>
          <w:sz w:val="32"/>
          <w:szCs w:val="32"/>
          <w:lang w:eastAsia="zh-CN"/>
        </w:rPr>
        <w:t>《</w:t>
      </w:r>
      <w:r>
        <w:rPr>
          <w:rFonts w:hint="eastAsia" w:ascii="方正楷体简体" w:hAnsi="方正楷体简体" w:eastAsia="方正楷体简体" w:cs="方正楷体简体"/>
          <w:kern w:val="2"/>
          <w:sz w:val="28"/>
          <w:szCs w:val="28"/>
          <w:lang w:val="en-US" w:eastAsia="zh-CN" w:bidi="ar-SA"/>
        </w:rPr>
        <w:t>公路工程技术标准</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kern w:val="2"/>
          <w:sz w:val="28"/>
          <w:szCs w:val="28"/>
          <w:lang w:val="en-US" w:eastAsia="zh-CN" w:bidi="ar-SA"/>
        </w:rPr>
        <w:t>JTG B01-2014</w:t>
      </w:r>
      <w:r>
        <w:rPr>
          <w:rFonts w:hint="eastAsia" w:ascii="方正楷体简体" w:hAnsi="方正楷体简体" w:eastAsia="方正楷体简体" w:cs="方正楷体简体"/>
          <w:kern w:val="2"/>
          <w:sz w:val="28"/>
          <w:szCs w:val="28"/>
          <w:lang w:val="zh-CN" w:eastAsia="zh-CN" w:bidi="ar-SA"/>
        </w:rPr>
        <w:t>）</w:t>
      </w:r>
    </w:p>
    <w:p>
      <w:pPr>
        <w:pStyle w:val="16"/>
        <w:spacing w:line="500" w:lineRule="exact"/>
        <w:ind w:firstLine="560"/>
        <w:rPr>
          <w:rFonts w:hint="default"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en-US" w:eastAsia="zh-CN" w:bidi="ar-SA"/>
        </w:rPr>
        <w:t>《公路路线设计规范》</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kern w:val="2"/>
          <w:sz w:val="28"/>
          <w:szCs w:val="28"/>
          <w:lang w:val="en-US" w:eastAsia="zh-CN" w:bidi="ar-SA"/>
        </w:rPr>
        <w:t>JTG D20-2017</w:t>
      </w:r>
      <w:r>
        <w:rPr>
          <w:rFonts w:hint="eastAsia" w:ascii="方正楷体简体" w:hAnsi="方正楷体简体" w:eastAsia="方正楷体简体" w:cs="方正楷体简体"/>
          <w:kern w:val="2"/>
          <w:sz w:val="28"/>
          <w:szCs w:val="28"/>
          <w:lang w:val="zh-CN" w:eastAsia="zh-CN" w:bidi="ar-SA"/>
        </w:rPr>
        <w:t>）</w:t>
      </w:r>
    </w:p>
    <w:p>
      <w:pPr>
        <w:pStyle w:val="16"/>
        <w:spacing w:line="500" w:lineRule="exact"/>
        <w:ind w:firstLine="560"/>
        <w:rPr>
          <w:rFonts w:hint="default"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en-US" w:eastAsia="zh-CN" w:bidi="ar-SA"/>
        </w:rPr>
        <w:t>《公路路基设计规范》</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kern w:val="2"/>
          <w:sz w:val="28"/>
          <w:szCs w:val="28"/>
          <w:lang w:val="en-US" w:eastAsia="zh-CN" w:bidi="ar-SA"/>
        </w:rPr>
        <w:t>JTG D30-2015</w:t>
      </w:r>
      <w:r>
        <w:rPr>
          <w:rFonts w:hint="eastAsia" w:ascii="方正楷体简体" w:hAnsi="方正楷体简体" w:eastAsia="方正楷体简体" w:cs="方正楷体简体"/>
          <w:kern w:val="2"/>
          <w:sz w:val="28"/>
          <w:szCs w:val="28"/>
          <w:lang w:val="zh-CN" w:eastAsia="zh-CN" w:bidi="ar-SA"/>
        </w:rPr>
        <w:t>）</w:t>
      </w:r>
    </w:p>
    <w:p>
      <w:pPr>
        <w:pStyle w:val="16"/>
        <w:spacing w:line="500" w:lineRule="exact"/>
        <w:ind w:firstLine="560"/>
        <w:rPr>
          <w:rFonts w:hint="default"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en-US" w:eastAsia="zh-CN" w:bidi="ar-SA"/>
        </w:rPr>
        <w:t>《公路沥青路面设计规范》</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kern w:val="2"/>
          <w:sz w:val="28"/>
          <w:szCs w:val="28"/>
          <w:lang w:val="en-US" w:eastAsia="zh-CN" w:bidi="ar-SA"/>
        </w:rPr>
        <w:t>JTG D50-2015</w:t>
      </w:r>
      <w:r>
        <w:rPr>
          <w:rFonts w:hint="eastAsia" w:ascii="方正楷体简体" w:hAnsi="方正楷体简体" w:eastAsia="方正楷体简体" w:cs="方正楷体简体"/>
          <w:kern w:val="2"/>
          <w:sz w:val="28"/>
          <w:szCs w:val="28"/>
          <w:lang w:val="zh-CN" w:eastAsia="zh-CN" w:bidi="ar-SA"/>
        </w:rPr>
        <w:t>）</w:t>
      </w:r>
    </w:p>
    <w:p>
      <w:pPr>
        <w:pStyle w:val="16"/>
        <w:spacing w:line="500" w:lineRule="exact"/>
        <w:ind w:firstLine="560"/>
        <w:rPr>
          <w:rFonts w:hint="default"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en-US" w:eastAsia="zh-CN" w:bidi="ar-SA"/>
        </w:rPr>
        <w:t>《公路水泥混凝土路面设计规范》</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kern w:val="2"/>
          <w:sz w:val="28"/>
          <w:szCs w:val="28"/>
          <w:lang w:val="en-US" w:eastAsia="zh-CN" w:bidi="ar-SA"/>
        </w:rPr>
        <w:t>JTG D40-2011</w:t>
      </w:r>
      <w:r>
        <w:rPr>
          <w:rFonts w:hint="eastAsia" w:ascii="方正楷体简体" w:hAnsi="方正楷体简体" w:eastAsia="方正楷体简体" w:cs="方正楷体简体"/>
          <w:kern w:val="2"/>
          <w:sz w:val="28"/>
          <w:szCs w:val="28"/>
          <w:lang w:val="zh-CN" w:eastAsia="zh-CN" w:bidi="ar-SA"/>
        </w:rPr>
        <w:t>）</w:t>
      </w:r>
    </w:p>
    <w:p>
      <w:pPr>
        <w:pStyle w:val="16"/>
        <w:spacing w:line="500" w:lineRule="exact"/>
        <w:ind w:firstLine="560"/>
        <w:rPr>
          <w:rFonts w:hint="eastAsia"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en-US" w:eastAsia="zh-CN" w:bidi="ar-SA"/>
        </w:rPr>
        <w:t>《新疆维吾尔自治区交通厅文件》新交农路(2017)11号</w:t>
      </w:r>
    </w:p>
    <w:p>
      <w:pPr>
        <w:pStyle w:val="16"/>
        <w:spacing w:line="500" w:lineRule="exact"/>
        <w:ind w:firstLine="560"/>
        <w:rPr>
          <w:rFonts w:hint="default"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en-US" w:eastAsia="zh-CN" w:bidi="ar-SA"/>
        </w:rPr>
        <w:t>《乡村道路工程技术规范》（GB/51124-2017）等</w:t>
      </w:r>
    </w:p>
    <w:p>
      <w:pPr>
        <w:pStyle w:val="16"/>
        <w:spacing w:line="500" w:lineRule="exact"/>
        <w:ind w:firstLine="0" w:firstLineChars="0"/>
        <w:outlineLvl w:val="1"/>
        <w:rPr>
          <w:rFonts w:hint="eastAsia" w:ascii="仿宋" w:hAnsi="仿宋" w:eastAsia="仿宋" w:cs="仿宋"/>
          <w:sz w:val="32"/>
          <w:szCs w:val="32"/>
        </w:rPr>
      </w:pPr>
      <w:bookmarkStart w:id="19" w:name="_Toc25193"/>
      <w:r>
        <w:rPr>
          <w:rFonts w:hint="eastAsia" w:ascii="仿宋" w:hAnsi="仿宋" w:eastAsia="仿宋" w:cs="仿宋"/>
          <w:sz w:val="32"/>
          <w:szCs w:val="32"/>
        </w:rPr>
        <w:t>3.2建设内容、规模、标准、投资设计等明细资料</w:t>
      </w:r>
      <w:bookmarkEnd w:id="19"/>
    </w:p>
    <w:p>
      <w:pPr>
        <w:pStyle w:val="16"/>
        <w:spacing w:line="500" w:lineRule="exact"/>
        <w:ind w:firstLine="560"/>
        <w:rPr>
          <w:rFonts w:hint="default"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en-US" w:eastAsia="zh-CN" w:bidi="ar-SA"/>
        </w:rPr>
        <w:t>附件：图纸设计及预算</w:t>
      </w:r>
    </w:p>
    <w:p>
      <w:pPr>
        <w:pStyle w:val="16"/>
        <w:spacing w:line="500" w:lineRule="exact"/>
        <w:ind w:firstLine="0" w:firstLineChars="0"/>
        <w:outlineLvl w:val="0"/>
        <w:rPr>
          <w:rFonts w:ascii="楷体" w:hAnsi="楷体" w:eastAsia="楷体" w:cs="楷体"/>
          <w:b/>
          <w:bCs/>
          <w:sz w:val="28"/>
          <w:szCs w:val="28"/>
        </w:rPr>
      </w:pPr>
      <w:bookmarkStart w:id="20" w:name="_Toc15904"/>
      <w:r>
        <w:rPr>
          <w:rFonts w:ascii="楷体" w:hAnsi="楷体" w:eastAsia="楷体" w:cs="楷体"/>
          <w:b/>
          <w:bCs/>
          <w:sz w:val="28"/>
          <w:szCs w:val="28"/>
        </w:rPr>
        <w:t>4.</w:t>
      </w:r>
      <w:r>
        <w:rPr>
          <w:rFonts w:hint="eastAsia" w:ascii="楷体" w:hAnsi="楷体" w:eastAsia="楷体" w:cs="楷体"/>
          <w:b/>
          <w:bCs/>
          <w:sz w:val="28"/>
          <w:szCs w:val="28"/>
        </w:rPr>
        <w:t>投资概算和资金筹措</w:t>
      </w:r>
      <w:bookmarkEnd w:id="20"/>
    </w:p>
    <w:p>
      <w:pPr>
        <w:pStyle w:val="16"/>
        <w:spacing w:line="500" w:lineRule="exact"/>
        <w:ind w:firstLine="0" w:firstLineChars="0"/>
        <w:outlineLvl w:val="1"/>
        <w:rPr>
          <w:rFonts w:hint="eastAsia" w:ascii="仿宋" w:hAnsi="仿宋" w:eastAsia="仿宋" w:cs="仿宋"/>
          <w:sz w:val="32"/>
          <w:szCs w:val="32"/>
          <w:highlight w:val="none"/>
        </w:rPr>
      </w:pPr>
      <w:bookmarkStart w:id="21" w:name="_Toc5910"/>
      <w:r>
        <w:rPr>
          <w:rFonts w:hint="eastAsia" w:ascii="仿宋" w:hAnsi="仿宋" w:eastAsia="仿宋" w:cs="仿宋"/>
          <w:sz w:val="32"/>
          <w:szCs w:val="32"/>
          <w:highlight w:val="none"/>
        </w:rPr>
        <w:t>4.1项目总投资</w:t>
      </w:r>
      <w:bookmarkEnd w:id="21"/>
    </w:p>
    <w:p>
      <w:pPr>
        <w:pStyle w:val="16"/>
        <w:spacing w:line="500" w:lineRule="exact"/>
        <w:ind w:firstLine="560"/>
        <w:rPr>
          <w:rFonts w:hint="eastAsia" w:ascii="方正楷体简体" w:hAnsi="方正楷体简体" w:eastAsia="方正楷体简体" w:cs="方正楷体简体"/>
          <w:kern w:val="2"/>
          <w:sz w:val="28"/>
          <w:szCs w:val="28"/>
          <w:highlight w:val="none"/>
          <w:lang w:val="en-US" w:eastAsia="zh-CN" w:bidi="ar-SA"/>
        </w:rPr>
      </w:pPr>
      <w:bookmarkStart w:id="22" w:name="_Toc10261"/>
      <w:r>
        <w:rPr>
          <w:rFonts w:hint="eastAsia" w:ascii="方正楷体简体" w:hAnsi="方正楷体简体" w:eastAsia="方正楷体简体" w:cs="方正楷体简体"/>
          <w:kern w:val="2"/>
          <w:sz w:val="28"/>
          <w:szCs w:val="28"/>
          <w:highlight w:val="none"/>
          <w:lang w:val="en-US" w:eastAsia="zh-CN" w:bidi="ar-SA"/>
        </w:rPr>
        <w:t>项目投资概算为1440万元。</w:t>
      </w:r>
    </w:p>
    <w:p>
      <w:pPr>
        <w:pStyle w:val="16"/>
        <w:spacing w:line="500" w:lineRule="exact"/>
        <w:ind w:firstLine="0" w:firstLineChars="0"/>
        <w:outlineLvl w:val="1"/>
        <w:rPr>
          <w:rFonts w:hint="eastAsia" w:ascii="仿宋" w:hAnsi="仿宋" w:eastAsia="仿宋" w:cs="仿宋"/>
          <w:sz w:val="32"/>
          <w:szCs w:val="32"/>
          <w:highlight w:val="none"/>
        </w:rPr>
      </w:pPr>
      <w:r>
        <w:rPr>
          <w:rFonts w:hint="eastAsia" w:ascii="仿宋" w:hAnsi="仿宋" w:eastAsia="仿宋" w:cs="仿宋"/>
          <w:sz w:val="32"/>
          <w:szCs w:val="32"/>
          <w:highlight w:val="none"/>
        </w:rPr>
        <w:t>4.2资金筹措</w:t>
      </w:r>
      <w:bookmarkEnd w:id="22"/>
    </w:p>
    <w:p>
      <w:pPr>
        <w:autoSpaceDE w:val="0"/>
        <w:autoSpaceDN w:val="0"/>
        <w:spacing w:line="560" w:lineRule="exact"/>
        <w:ind w:firstLine="560" w:firstLineChars="200"/>
        <w:rPr>
          <w:rFonts w:hint="default" w:ascii="方正楷体简体" w:hAnsi="方正楷体简体" w:eastAsia="方正楷体简体" w:cs="方正楷体简体"/>
          <w:kern w:val="2"/>
          <w:sz w:val="28"/>
          <w:szCs w:val="28"/>
          <w:highlight w:val="none"/>
          <w:lang w:val="en-US" w:eastAsia="zh-CN" w:bidi="ar-SA"/>
        </w:rPr>
      </w:pPr>
      <w:bookmarkStart w:id="23" w:name="_Toc16612"/>
      <w:r>
        <w:rPr>
          <w:rFonts w:hint="eastAsia" w:ascii="方正楷体简体" w:hAnsi="方正楷体简体" w:eastAsia="方正楷体简体" w:cs="方正楷体简体"/>
          <w:kern w:val="2"/>
          <w:sz w:val="28"/>
          <w:szCs w:val="28"/>
          <w:highlight w:val="none"/>
          <w:lang w:val="zh-CN" w:eastAsia="zh-CN" w:bidi="ar-SA"/>
        </w:rPr>
        <w:t>申请</w:t>
      </w:r>
      <w:r>
        <w:rPr>
          <w:rFonts w:hint="eastAsia" w:ascii="方正楷体简体" w:hAnsi="方正楷体简体" w:eastAsia="方正楷体简体" w:cs="方正楷体简体"/>
          <w:kern w:val="2"/>
          <w:sz w:val="28"/>
          <w:szCs w:val="28"/>
          <w:highlight w:val="none"/>
          <w:lang w:val="en-US" w:eastAsia="zh-CN" w:bidi="ar-SA"/>
        </w:rPr>
        <w:t>衔接</w:t>
      </w:r>
      <w:r>
        <w:rPr>
          <w:rFonts w:hint="eastAsia" w:ascii="方正楷体简体" w:hAnsi="方正楷体简体" w:eastAsia="方正楷体简体" w:cs="方正楷体简体"/>
          <w:kern w:val="2"/>
          <w:sz w:val="28"/>
          <w:szCs w:val="28"/>
          <w:highlight w:val="none"/>
          <w:lang w:val="zh-CN" w:eastAsia="zh-CN" w:bidi="ar-SA"/>
        </w:rPr>
        <w:t>资金</w:t>
      </w:r>
      <w:r>
        <w:rPr>
          <w:rFonts w:hint="eastAsia" w:ascii="方正楷体简体" w:hAnsi="方正楷体简体" w:eastAsia="方正楷体简体" w:cs="方正楷体简体"/>
          <w:kern w:val="2"/>
          <w:sz w:val="28"/>
          <w:szCs w:val="28"/>
          <w:highlight w:val="none"/>
          <w:lang w:val="en-US" w:eastAsia="zh-CN" w:bidi="ar-SA"/>
        </w:rPr>
        <w:t>1440</w:t>
      </w:r>
      <w:r>
        <w:rPr>
          <w:rFonts w:hint="eastAsia" w:ascii="方正楷体简体" w:hAnsi="方正楷体简体" w:eastAsia="方正楷体简体" w:cs="方正楷体简体"/>
          <w:kern w:val="2"/>
          <w:sz w:val="28"/>
          <w:szCs w:val="28"/>
          <w:highlight w:val="none"/>
          <w:lang w:val="zh-CN" w:eastAsia="zh-CN" w:bidi="ar-SA"/>
        </w:rPr>
        <w:t>万元</w:t>
      </w:r>
      <w:r>
        <w:rPr>
          <w:rFonts w:hint="eastAsia" w:ascii="方正楷体简体" w:hAnsi="方正楷体简体" w:eastAsia="方正楷体简体" w:cs="方正楷体简体"/>
          <w:kern w:val="2"/>
          <w:sz w:val="28"/>
          <w:szCs w:val="28"/>
          <w:highlight w:val="none"/>
          <w:lang w:val="en-US" w:eastAsia="zh-CN" w:bidi="ar-SA"/>
        </w:rPr>
        <w:t>.</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4.3资金使用和管理</w:t>
      </w:r>
      <w:bookmarkEnd w:id="23"/>
    </w:p>
    <w:p>
      <w:pPr>
        <w:pStyle w:val="16"/>
        <w:spacing w:line="500" w:lineRule="exact"/>
        <w:ind w:firstLine="56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lang w:eastAsia="zh-CN"/>
        </w:rPr>
        <w:t>衔接</w:t>
      </w:r>
      <w:r>
        <w:rPr>
          <w:rFonts w:hint="eastAsia" w:ascii="方正楷体简体" w:hAnsi="方正楷体简体" w:eastAsia="方正楷体简体" w:cs="方正楷体简体"/>
          <w:sz w:val="28"/>
          <w:szCs w:val="28"/>
        </w:rPr>
        <w:t>资金使用和管理应按照《&lt;新疆维吾尔自治区财政</w:t>
      </w:r>
      <w:r>
        <w:rPr>
          <w:rFonts w:hint="eastAsia" w:ascii="方正楷体简体" w:hAnsi="方正楷体简体" w:eastAsia="方正楷体简体" w:cs="方正楷体简体"/>
          <w:sz w:val="28"/>
          <w:szCs w:val="28"/>
          <w:lang w:eastAsia="zh-CN"/>
        </w:rPr>
        <w:t>衔接推进乡村振兴补助资金管理办法</w:t>
      </w:r>
      <w:r>
        <w:rPr>
          <w:rFonts w:hint="eastAsia" w:ascii="方正楷体简体" w:hAnsi="方正楷体简体" w:eastAsia="方正楷体简体" w:cs="方正楷体简体"/>
          <w:sz w:val="28"/>
          <w:szCs w:val="28"/>
        </w:rPr>
        <w:t>&gt;</w:t>
      </w:r>
      <w:r>
        <w:rPr>
          <w:rFonts w:hint="eastAsia" w:ascii="方正楷体简体" w:hAnsi="方正楷体简体" w:eastAsia="方正楷体简体" w:cs="方正楷体简体"/>
          <w:sz w:val="28"/>
          <w:szCs w:val="28"/>
          <w:lang w:eastAsia="zh-CN"/>
        </w:rPr>
        <w:t>的通知</w:t>
      </w:r>
      <w:r>
        <w:rPr>
          <w:rFonts w:hint="eastAsia" w:ascii="方正楷体简体" w:hAnsi="方正楷体简体" w:eastAsia="方正楷体简体" w:cs="方正楷体简体"/>
          <w:sz w:val="28"/>
          <w:szCs w:val="28"/>
        </w:rPr>
        <w:t>》（新财</w:t>
      </w:r>
      <w:r>
        <w:rPr>
          <w:rFonts w:hint="eastAsia" w:ascii="方正楷体简体" w:hAnsi="方正楷体简体" w:eastAsia="方正楷体简体" w:cs="方正楷体简体"/>
          <w:sz w:val="28"/>
          <w:szCs w:val="28"/>
          <w:lang w:eastAsia="zh-CN"/>
        </w:rPr>
        <w:t>规</w:t>
      </w:r>
      <w:r>
        <w:rPr>
          <w:rFonts w:hint="eastAsia" w:ascii="方正楷体简体" w:hAnsi="方正楷体简体" w:eastAsia="方正楷体简体" w:cs="方正楷体简体"/>
          <w:sz w:val="28"/>
          <w:szCs w:val="28"/>
        </w:rPr>
        <w:t>〔20</w:t>
      </w:r>
      <w:r>
        <w:rPr>
          <w:rFonts w:hint="eastAsia" w:ascii="方正楷体简体" w:hAnsi="方正楷体简体" w:eastAsia="方正楷体简体" w:cs="方正楷体简体"/>
          <w:sz w:val="28"/>
          <w:szCs w:val="28"/>
          <w:lang w:val="en-US" w:eastAsia="zh-CN"/>
        </w:rPr>
        <w:t>21</w:t>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val="en-US" w:eastAsia="zh-CN"/>
        </w:rPr>
        <w:t>11</w:t>
      </w:r>
      <w:r>
        <w:rPr>
          <w:rFonts w:hint="eastAsia" w:ascii="方正楷体简体" w:hAnsi="方正楷体简体" w:eastAsia="方正楷体简体" w:cs="方正楷体简体"/>
          <w:sz w:val="28"/>
          <w:szCs w:val="28"/>
        </w:rPr>
        <w:t>号</w:t>
      </w:r>
      <w:r>
        <w:rPr>
          <w:rFonts w:hint="eastAsia" w:ascii="方正楷体简体" w:hAnsi="方正楷体简体" w:eastAsia="方正楷体简体" w:cs="方正楷体简体"/>
          <w:sz w:val="28"/>
          <w:szCs w:val="28"/>
          <w:lang w:eastAsia="zh-CN"/>
        </w:rPr>
        <w:t>）等</w:t>
      </w:r>
      <w:r>
        <w:rPr>
          <w:rFonts w:hint="eastAsia" w:ascii="方正楷体简体" w:hAnsi="方正楷体简体" w:eastAsia="方正楷体简体" w:cs="方正楷体简体"/>
          <w:sz w:val="28"/>
          <w:szCs w:val="28"/>
        </w:rPr>
        <w:t>相关文件要求。项目实施单位依据项目计划和实施进度,提出支付申请并提供相关真实、合规的证明材料，制定资金使用计划，经审核后按照国库集中支付管理制度的规定和程序及时支付资金。从国库直接支付到扶贫项目承担的企业、商户或建档立卡贫困户个人。严格执行专款专用，杜绝挤占、挪用项目资金，严禁虚列支出、以拨代支虚增项目进度。项目资金支付后,在审计或检查中发现资金使用存在违法违规问题的，应及时追回、收回。对资金使用严格监管，防止资金使用不精准、虚报冒领。为加快资金支出进度，扶贫项目可实行预付款制，预付资金总额合计原则上不超过应付该项目资金总额的50%，其中：基础建设类项目预付资金原则上不超过合同金额的30%。</w:t>
      </w:r>
    </w:p>
    <w:p>
      <w:pPr>
        <w:pStyle w:val="16"/>
        <w:spacing w:line="500" w:lineRule="exact"/>
        <w:ind w:firstLine="0" w:firstLineChars="0"/>
        <w:outlineLvl w:val="0"/>
        <w:rPr>
          <w:rFonts w:ascii="楷体" w:hAnsi="楷体" w:eastAsia="楷体" w:cs="楷体"/>
          <w:b/>
          <w:bCs/>
          <w:sz w:val="32"/>
          <w:szCs w:val="32"/>
        </w:rPr>
      </w:pPr>
      <w:bookmarkStart w:id="24" w:name="_Toc29890"/>
      <w:r>
        <w:rPr>
          <w:rFonts w:ascii="楷体" w:hAnsi="楷体" w:eastAsia="楷体" w:cs="楷体"/>
          <w:b/>
          <w:bCs/>
          <w:sz w:val="32"/>
          <w:szCs w:val="32"/>
        </w:rPr>
        <w:t>5.</w:t>
      </w:r>
      <w:r>
        <w:rPr>
          <w:rFonts w:hint="eastAsia" w:ascii="楷体" w:hAnsi="楷体" w:eastAsia="楷体" w:cs="楷体"/>
          <w:b/>
          <w:bCs/>
          <w:sz w:val="32"/>
          <w:szCs w:val="32"/>
        </w:rPr>
        <w:t>项目实施保障措施</w:t>
      </w:r>
      <w:bookmarkEnd w:id="24"/>
    </w:p>
    <w:p>
      <w:pPr>
        <w:pStyle w:val="16"/>
        <w:spacing w:line="500" w:lineRule="exact"/>
        <w:ind w:firstLine="0" w:firstLineChars="0"/>
        <w:outlineLvl w:val="1"/>
        <w:rPr>
          <w:rFonts w:hint="eastAsia" w:ascii="仿宋" w:hAnsi="仿宋" w:eastAsia="仿宋" w:cs="仿宋"/>
          <w:sz w:val="32"/>
          <w:szCs w:val="32"/>
        </w:rPr>
      </w:pPr>
      <w:bookmarkStart w:id="25" w:name="_Toc31034"/>
      <w:r>
        <w:rPr>
          <w:rFonts w:hint="eastAsia" w:ascii="仿宋" w:hAnsi="仿宋" w:eastAsia="仿宋" w:cs="仿宋"/>
          <w:sz w:val="32"/>
          <w:szCs w:val="32"/>
        </w:rPr>
        <w:t>5.1组织领导机构</w:t>
      </w:r>
      <w:bookmarkEnd w:id="25"/>
    </w:p>
    <w:p>
      <w:pPr>
        <w:pStyle w:val="16"/>
        <w:spacing w:line="500" w:lineRule="exact"/>
        <w:ind w:firstLine="560"/>
        <w:rPr>
          <w:rFonts w:hint="eastAsia" w:ascii="方正楷体简体" w:hAnsi="方正楷体简体" w:eastAsia="方正楷体简体" w:cs="方正楷体简体"/>
          <w:sz w:val="28"/>
          <w:szCs w:val="28"/>
        </w:rPr>
      </w:pPr>
      <w:bookmarkStart w:id="26" w:name="_Toc31435"/>
      <w:r>
        <w:rPr>
          <w:rFonts w:hint="eastAsia" w:ascii="方正楷体简体" w:hAnsi="方正楷体简体" w:eastAsia="方正楷体简体" w:cs="方正楷体简体"/>
          <w:sz w:val="28"/>
          <w:szCs w:val="28"/>
          <w:lang w:val="en-US" w:eastAsia="zh-CN"/>
        </w:rPr>
        <w:t>交通运输局成立了乡村振兴工作领导小组并根据实际需要成立交通项目专班，</w:t>
      </w:r>
      <w:r>
        <w:rPr>
          <w:rFonts w:hint="eastAsia" w:ascii="方正楷体简体" w:hAnsi="方正楷体简体" w:eastAsia="方正楷体简体" w:cs="方正楷体简体"/>
          <w:sz w:val="28"/>
          <w:szCs w:val="28"/>
        </w:rPr>
        <w:t>明确职责分工，统一协调解决项目实施过程中出现的各类问题，确保项目的顺利实施。</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5.2技术保障措施</w:t>
      </w:r>
      <w:bookmarkEnd w:id="26"/>
    </w:p>
    <w:p>
      <w:pPr>
        <w:pStyle w:val="16"/>
        <w:spacing w:line="500" w:lineRule="exact"/>
        <w:ind w:firstLine="56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建设标准符合公路等级四级。</w:t>
      </w:r>
    </w:p>
    <w:p>
      <w:pPr>
        <w:pStyle w:val="16"/>
        <w:spacing w:line="500" w:lineRule="exact"/>
        <w:ind w:firstLine="0" w:firstLineChars="0"/>
        <w:outlineLvl w:val="1"/>
        <w:rPr>
          <w:rFonts w:hint="eastAsia" w:ascii="仿宋" w:hAnsi="仿宋" w:eastAsia="仿宋" w:cs="仿宋"/>
          <w:sz w:val="32"/>
          <w:szCs w:val="32"/>
        </w:rPr>
      </w:pPr>
      <w:bookmarkStart w:id="27" w:name="_Toc15259"/>
      <w:r>
        <w:rPr>
          <w:rFonts w:hint="eastAsia" w:ascii="仿宋" w:hAnsi="仿宋" w:eastAsia="仿宋" w:cs="仿宋"/>
          <w:sz w:val="32"/>
          <w:szCs w:val="32"/>
        </w:rPr>
        <w:t>5.3项目管理、监督检查制度</w:t>
      </w:r>
      <w:bookmarkEnd w:id="27"/>
    </w:p>
    <w:p>
      <w:pPr>
        <w:pStyle w:val="20"/>
        <w:spacing w:line="560" w:lineRule="exact"/>
        <w:rPr>
          <w:rFonts w:hint="eastAsia" w:ascii="方正楷体简体" w:hAnsi="方正楷体简体" w:eastAsia="方正楷体简体" w:cs="方正楷体简体"/>
          <w:color w:val="auto"/>
          <w:kern w:val="0"/>
          <w:sz w:val="28"/>
          <w:szCs w:val="28"/>
          <w:lang w:val="zh-CN" w:eastAsia="zh-CN" w:bidi="ar-SA"/>
        </w:rPr>
      </w:pPr>
      <w:r>
        <w:rPr>
          <w:rFonts w:hint="eastAsia" w:ascii="方正楷体简体" w:hAnsi="方正楷体简体" w:eastAsia="方正楷体简体" w:cs="方正楷体简体"/>
          <w:color w:val="auto"/>
          <w:kern w:val="0"/>
          <w:sz w:val="28"/>
          <w:szCs w:val="28"/>
          <w:lang w:val="zh-CN" w:eastAsia="zh-CN" w:bidi="ar-SA"/>
        </w:rPr>
        <w:t>本次工程在建设期间严格实施项目法人责任制、项目合同管理制、工程招投标制、工程监理制。</w:t>
      </w:r>
    </w:p>
    <w:p>
      <w:pPr>
        <w:pStyle w:val="20"/>
        <w:spacing w:line="560" w:lineRule="exact"/>
        <w:ind w:left="0" w:leftChars="0" w:firstLine="0" w:firstLineChars="0"/>
        <w:rPr>
          <w:rFonts w:hint="eastAsia" w:ascii="方正楷体简体" w:hAnsi="方正楷体简体" w:eastAsia="方正楷体简体" w:cs="方正楷体简体"/>
          <w:color w:val="auto"/>
          <w:kern w:val="0"/>
          <w:sz w:val="28"/>
          <w:szCs w:val="28"/>
          <w:lang w:val="en-US" w:eastAsia="zh-CN" w:bidi="ar-SA"/>
        </w:rPr>
      </w:pPr>
      <w:r>
        <w:rPr>
          <w:rFonts w:hint="eastAsia" w:ascii="方正楷体简体" w:hAnsi="方正楷体简体" w:eastAsia="方正楷体简体" w:cs="方正楷体简体"/>
          <w:color w:val="auto"/>
          <w:kern w:val="0"/>
          <w:sz w:val="28"/>
          <w:szCs w:val="28"/>
          <w:lang w:val="en-US" w:eastAsia="zh-CN" w:bidi="ar-SA"/>
        </w:rPr>
        <w:t>项目法人责任制：明确本工程项目法人为阿克陶县交通运输局,项目法人的主要职责是：制定建设项目实施细则；组织和协调有关部门对建设项目进行审查、施工和管理工作；对项目执行情况及资金使用情况进行检查、监督申请上报有关部门拨付建设资金，对竣工项目组织验收和评价。</w:t>
      </w:r>
    </w:p>
    <w:p>
      <w:pPr>
        <w:pStyle w:val="20"/>
        <w:spacing w:line="560" w:lineRule="exact"/>
        <w:ind w:left="0" w:leftChars="0" w:firstLine="0" w:firstLineChars="0"/>
        <w:rPr>
          <w:rFonts w:hint="eastAsia" w:ascii="方正楷体简体" w:hAnsi="方正楷体简体" w:eastAsia="方正楷体简体" w:cs="方正楷体简体"/>
          <w:color w:val="auto"/>
          <w:kern w:val="0"/>
          <w:sz w:val="28"/>
          <w:szCs w:val="28"/>
          <w:lang w:val="zh-CN" w:eastAsia="zh-CN" w:bidi="ar-SA"/>
        </w:rPr>
      </w:pPr>
      <w:r>
        <w:rPr>
          <w:rFonts w:hint="eastAsia" w:ascii="方正楷体简体" w:hAnsi="方正楷体简体" w:eastAsia="方正楷体简体" w:cs="方正楷体简体"/>
          <w:color w:val="auto"/>
          <w:kern w:val="0"/>
          <w:sz w:val="28"/>
          <w:szCs w:val="28"/>
          <w:lang w:val="en-US" w:eastAsia="zh-CN" w:bidi="ar-SA"/>
        </w:rPr>
        <w:t>招标投标制：</w:t>
      </w:r>
      <w:r>
        <w:rPr>
          <w:rFonts w:hint="eastAsia" w:ascii="方正楷体简体" w:hAnsi="方正楷体简体" w:eastAsia="方正楷体简体" w:cs="方正楷体简体"/>
          <w:color w:val="auto"/>
          <w:kern w:val="0"/>
          <w:sz w:val="28"/>
          <w:szCs w:val="28"/>
          <w:lang w:val="zh-CN" w:eastAsia="zh-CN" w:bidi="ar-SA"/>
        </w:rPr>
        <w:t>该项目采用公开招标方式进行招投标。</w:t>
      </w:r>
    </w:p>
    <w:p>
      <w:pPr>
        <w:pStyle w:val="20"/>
        <w:spacing w:line="560" w:lineRule="exact"/>
        <w:ind w:left="0" w:leftChars="0" w:firstLine="0" w:firstLineChars="0"/>
        <w:rPr>
          <w:rFonts w:hint="eastAsia" w:ascii="方正楷体简体" w:hAnsi="方正楷体简体" w:eastAsia="方正楷体简体" w:cs="方正楷体简体"/>
          <w:color w:val="auto"/>
          <w:kern w:val="0"/>
          <w:sz w:val="28"/>
          <w:szCs w:val="28"/>
          <w:lang w:val="en-US" w:eastAsia="zh-CN" w:bidi="ar-SA"/>
        </w:rPr>
      </w:pPr>
      <w:r>
        <w:rPr>
          <w:rFonts w:hint="eastAsia" w:ascii="方正楷体简体" w:hAnsi="方正楷体简体" w:eastAsia="方正楷体简体" w:cs="方正楷体简体"/>
          <w:color w:val="auto"/>
          <w:kern w:val="0"/>
          <w:sz w:val="28"/>
          <w:szCs w:val="28"/>
          <w:lang w:val="en-US" w:eastAsia="zh-CN" w:bidi="ar-SA"/>
        </w:rPr>
        <w:t>建设监理制：根据该工程等级，聘请具有相应资质的监理机构，依据合同对建设项目的进度、造价和工程质量进行严格的监督和检查，确保施工单位履行工程建设承包合同，严把质量关，保质保量按期完工。</w:t>
      </w:r>
    </w:p>
    <w:p>
      <w:pPr>
        <w:pStyle w:val="20"/>
        <w:spacing w:line="560" w:lineRule="exact"/>
        <w:ind w:left="0" w:leftChars="0" w:firstLine="0" w:firstLineChars="0"/>
        <w:rPr>
          <w:rFonts w:hint="eastAsia" w:ascii="方正楷体简体" w:hAnsi="方正楷体简体" w:eastAsia="方正楷体简体" w:cs="方正楷体简体"/>
          <w:color w:val="auto"/>
          <w:kern w:val="0"/>
          <w:sz w:val="28"/>
          <w:szCs w:val="28"/>
          <w:lang w:val="en-US" w:eastAsia="zh-CN" w:bidi="ar-SA"/>
        </w:rPr>
      </w:pPr>
      <w:r>
        <w:rPr>
          <w:rFonts w:hint="eastAsia" w:ascii="方正楷体简体" w:hAnsi="方正楷体简体" w:eastAsia="方正楷体简体" w:cs="方正楷体简体"/>
          <w:color w:val="auto"/>
          <w:kern w:val="0"/>
          <w:sz w:val="28"/>
          <w:szCs w:val="28"/>
          <w:lang w:val="en-US" w:eastAsia="zh-CN" w:bidi="ar-SA"/>
        </w:rPr>
        <w:t>项目合同管理制：根据该工程的等级，通过招标选择具有相应资质的施工单位，承包方通过竞争中标后应与发包方依法签订承包合同，合同中应说明工程规模、技术标准、工程量、质量目标和工期等，建设中不能降低建设标准，不能留投资缺口，不能转包、分包、严格履行合同。监理机构要依据合同对项目建设的进度、投资和工程质量进行严格的监督和检查，确保各方认真履行工程建设合同。</w:t>
      </w:r>
    </w:p>
    <w:p>
      <w:pPr>
        <w:pStyle w:val="16"/>
        <w:spacing w:line="500" w:lineRule="exact"/>
        <w:ind w:firstLine="0" w:firstLineChars="0"/>
        <w:outlineLvl w:val="1"/>
        <w:rPr>
          <w:rFonts w:hint="eastAsia" w:ascii="仿宋" w:hAnsi="仿宋" w:eastAsia="仿宋" w:cs="仿宋"/>
          <w:sz w:val="32"/>
          <w:szCs w:val="32"/>
        </w:rPr>
      </w:pPr>
      <w:bookmarkStart w:id="28" w:name="_Toc4435"/>
      <w:r>
        <w:rPr>
          <w:rFonts w:hint="eastAsia" w:ascii="仿宋" w:hAnsi="仿宋" w:eastAsia="仿宋" w:cs="仿宋"/>
          <w:sz w:val="32"/>
          <w:szCs w:val="32"/>
        </w:rPr>
        <w:t>5.4验收管理</w:t>
      </w:r>
      <w:bookmarkEnd w:id="28"/>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outlineLvl w:val="9"/>
        <w:rPr>
          <w:rFonts w:hint="eastAsia" w:ascii="方正楷体简体" w:hAnsi="方正楷体简体" w:eastAsia="方正楷体简体" w:cs="方正楷体简体"/>
          <w:color w:val="auto"/>
          <w:kern w:val="0"/>
          <w:sz w:val="28"/>
          <w:szCs w:val="28"/>
          <w:lang w:val="en-US" w:eastAsia="zh-CN" w:bidi="ar-SA"/>
        </w:rPr>
      </w:pPr>
      <w:bookmarkStart w:id="29" w:name="_Toc19872"/>
      <w:r>
        <w:rPr>
          <w:rFonts w:hint="eastAsia" w:ascii="方正楷体简体" w:hAnsi="方正楷体简体" w:eastAsia="方正楷体简体" w:cs="方正楷体简体"/>
          <w:color w:val="auto"/>
          <w:kern w:val="0"/>
          <w:sz w:val="28"/>
          <w:szCs w:val="28"/>
          <w:lang w:val="en-US" w:eastAsia="zh-CN" w:bidi="ar-SA"/>
        </w:rPr>
        <w:t>根据</w:t>
      </w:r>
      <w:r>
        <w:rPr>
          <w:rFonts w:hint="eastAsia" w:ascii="方正楷体简体" w:hAnsi="方正楷体简体" w:eastAsia="方正楷体简体" w:cs="方正楷体简体"/>
          <w:sz w:val="28"/>
          <w:szCs w:val="28"/>
        </w:rPr>
        <w:t>《&lt;新疆维吾尔自治区财政</w:t>
      </w:r>
      <w:r>
        <w:rPr>
          <w:rFonts w:hint="eastAsia" w:ascii="方正楷体简体" w:hAnsi="方正楷体简体" w:eastAsia="方正楷体简体" w:cs="方正楷体简体"/>
          <w:sz w:val="28"/>
          <w:szCs w:val="28"/>
          <w:lang w:eastAsia="zh-CN"/>
        </w:rPr>
        <w:t>衔接推进乡村振兴补助资金管理办法</w:t>
      </w:r>
      <w:r>
        <w:rPr>
          <w:rFonts w:hint="eastAsia" w:ascii="方正楷体简体" w:hAnsi="方正楷体简体" w:eastAsia="方正楷体简体" w:cs="方正楷体简体"/>
          <w:sz w:val="28"/>
          <w:szCs w:val="28"/>
        </w:rPr>
        <w:t>&gt;</w:t>
      </w:r>
      <w:r>
        <w:rPr>
          <w:rFonts w:hint="eastAsia" w:ascii="方正楷体简体" w:hAnsi="方正楷体简体" w:eastAsia="方正楷体简体" w:cs="方正楷体简体"/>
          <w:sz w:val="28"/>
          <w:szCs w:val="28"/>
          <w:lang w:eastAsia="zh-CN"/>
        </w:rPr>
        <w:t>的通知</w:t>
      </w:r>
      <w:r>
        <w:rPr>
          <w:rFonts w:hint="eastAsia" w:ascii="方正楷体简体" w:hAnsi="方正楷体简体" w:eastAsia="方正楷体简体" w:cs="方正楷体简体"/>
          <w:sz w:val="28"/>
          <w:szCs w:val="28"/>
        </w:rPr>
        <w:t>》（新财</w:t>
      </w:r>
      <w:r>
        <w:rPr>
          <w:rFonts w:hint="eastAsia" w:ascii="方正楷体简体" w:hAnsi="方正楷体简体" w:eastAsia="方正楷体简体" w:cs="方正楷体简体"/>
          <w:sz w:val="28"/>
          <w:szCs w:val="28"/>
          <w:lang w:eastAsia="zh-CN"/>
        </w:rPr>
        <w:t>规</w:t>
      </w:r>
      <w:r>
        <w:rPr>
          <w:rFonts w:hint="eastAsia" w:ascii="方正楷体简体" w:hAnsi="方正楷体简体" w:eastAsia="方正楷体简体" w:cs="方正楷体简体"/>
          <w:sz w:val="28"/>
          <w:szCs w:val="28"/>
        </w:rPr>
        <w:t>〔20</w:t>
      </w:r>
      <w:r>
        <w:rPr>
          <w:rFonts w:hint="eastAsia" w:ascii="方正楷体简体" w:hAnsi="方正楷体简体" w:eastAsia="方正楷体简体" w:cs="方正楷体简体"/>
          <w:sz w:val="28"/>
          <w:szCs w:val="28"/>
          <w:lang w:val="en-US" w:eastAsia="zh-CN"/>
        </w:rPr>
        <w:t>21</w:t>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val="en-US" w:eastAsia="zh-CN"/>
        </w:rPr>
        <w:t>11</w:t>
      </w:r>
      <w:r>
        <w:rPr>
          <w:rFonts w:hint="eastAsia" w:ascii="方正楷体简体" w:hAnsi="方正楷体简体" w:eastAsia="方正楷体简体" w:cs="方正楷体简体"/>
          <w:sz w:val="28"/>
          <w:szCs w:val="28"/>
        </w:rPr>
        <w:t>号</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《&lt;新疆维吾尔自治区财政</w:t>
      </w:r>
      <w:r>
        <w:rPr>
          <w:rFonts w:hint="eastAsia" w:ascii="方正楷体简体" w:hAnsi="方正楷体简体" w:eastAsia="方正楷体简体" w:cs="方正楷体简体"/>
          <w:sz w:val="28"/>
          <w:szCs w:val="28"/>
          <w:lang w:eastAsia="zh-CN"/>
        </w:rPr>
        <w:t>衔接推进乡村振兴补助资金管理办法</w:t>
      </w:r>
      <w:r>
        <w:rPr>
          <w:rFonts w:hint="eastAsia" w:ascii="方正楷体简体" w:hAnsi="方正楷体简体" w:eastAsia="方正楷体简体" w:cs="方正楷体简体"/>
          <w:sz w:val="28"/>
          <w:szCs w:val="28"/>
        </w:rPr>
        <w:t>&gt;</w:t>
      </w:r>
      <w:r>
        <w:rPr>
          <w:rFonts w:hint="eastAsia" w:ascii="方正楷体简体" w:hAnsi="方正楷体简体" w:eastAsia="方正楷体简体" w:cs="方正楷体简体"/>
          <w:sz w:val="28"/>
          <w:szCs w:val="28"/>
          <w:lang w:eastAsia="zh-CN"/>
        </w:rPr>
        <w:t>的通知</w:t>
      </w:r>
      <w:r>
        <w:rPr>
          <w:rFonts w:hint="eastAsia" w:ascii="方正楷体简体" w:hAnsi="方正楷体简体" w:eastAsia="方正楷体简体" w:cs="方正楷体简体"/>
          <w:sz w:val="28"/>
          <w:szCs w:val="28"/>
        </w:rPr>
        <w:t>》（新财</w:t>
      </w:r>
      <w:r>
        <w:rPr>
          <w:rFonts w:hint="eastAsia" w:ascii="方正楷体简体" w:hAnsi="方正楷体简体" w:eastAsia="方正楷体简体" w:cs="方正楷体简体"/>
          <w:sz w:val="28"/>
          <w:szCs w:val="28"/>
          <w:lang w:eastAsia="zh-CN"/>
        </w:rPr>
        <w:t>规</w:t>
      </w:r>
      <w:r>
        <w:rPr>
          <w:rFonts w:hint="eastAsia" w:ascii="方正楷体简体" w:hAnsi="方正楷体简体" w:eastAsia="方正楷体简体" w:cs="方正楷体简体"/>
          <w:sz w:val="28"/>
          <w:szCs w:val="28"/>
        </w:rPr>
        <w:t>〔20</w:t>
      </w:r>
      <w:r>
        <w:rPr>
          <w:rFonts w:hint="eastAsia" w:ascii="方正楷体简体" w:hAnsi="方正楷体简体" w:eastAsia="方正楷体简体" w:cs="方正楷体简体"/>
          <w:sz w:val="28"/>
          <w:szCs w:val="28"/>
          <w:lang w:val="en-US" w:eastAsia="zh-CN"/>
        </w:rPr>
        <w:t>21</w:t>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val="en-US" w:eastAsia="zh-CN"/>
        </w:rPr>
        <w:t>11</w:t>
      </w:r>
      <w:r>
        <w:rPr>
          <w:rFonts w:hint="eastAsia" w:ascii="方正楷体简体" w:hAnsi="方正楷体简体" w:eastAsia="方正楷体简体" w:cs="方正楷体简体"/>
          <w:sz w:val="28"/>
          <w:szCs w:val="28"/>
        </w:rPr>
        <w:t>号</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color w:val="auto"/>
          <w:kern w:val="0"/>
          <w:sz w:val="28"/>
          <w:szCs w:val="28"/>
          <w:lang w:val="en-US" w:eastAsia="zh-CN" w:bidi="ar-SA"/>
        </w:rPr>
        <w:t>等相关文件要求，坚持项目竣工验收制度，遵照属地管理、“谁审批、谁验收”的原则。按照倒排工期，2023年交通项目11月陆续进入验收和审计阶段，作为项目建设主体单位，在县乡村振兴领导小组的统一部署安排下，县交通运输局将积极联合县扶贫办、县民宗委、项目所在乡、村等单位联合验收。确保项目“早验收、早审计、早受益”。</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5.5运营模式和运营管理</w:t>
      </w:r>
      <w:bookmarkEnd w:id="29"/>
    </w:p>
    <w:p>
      <w:pPr>
        <w:pStyle w:val="16"/>
        <w:spacing w:line="500" w:lineRule="exact"/>
        <w:ind w:firstLine="840" w:firstLineChars="30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本项目（含硬化）运行期间的管理由县交通运输局和项目使用单位共同负责管理。</w:t>
      </w:r>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（1）工程竣工验收后，应及时办理项目移交手续，明确管理主体，由交通部门统一指导、项目使用单位具体管理，设责任心较强的管理人员,制定管理措施，保证工程充分发挥效益。</w:t>
      </w:r>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（2）采取切实可行的措施，做好道路的养护管理工作，拟定养护管理工作计划，经常检查养护管理工作开展情况，确保计划完成。</w:t>
      </w:r>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（3）筹集落实村组道路养护管理资金，并负责监管。</w:t>
      </w:r>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（4）工程管理的主要任务是道路的维修、养护，要充分利用交通淡季期间做全面检修，检查道路是否发生裂缝、等现象，如有问题，应及时维修。</w:t>
      </w:r>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（5）交通管理单位要建立完善运行管理制度。</w:t>
      </w:r>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（6）组织村组道路养护人员培训工作。</w:t>
      </w:r>
    </w:p>
    <w:p>
      <w:pPr>
        <w:pStyle w:val="16"/>
        <w:spacing w:line="500" w:lineRule="exact"/>
        <w:ind w:firstLine="56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（7）结合振兴乡村规划，组织对道路两侧环境进行整治。</w:t>
      </w:r>
    </w:p>
    <w:p>
      <w:pPr>
        <w:pStyle w:val="16"/>
        <w:spacing w:line="500" w:lineRule="exact"/>
        <w:ind w:firstLine="0" w:firstLineChars="0"/>
        <w:outlineLvl w:val="1"/>
        <w:rPr>
          <w:rFonts w:hint="eastAsia" w:ascii="仿宋" w:hAnsi="仿宋" w:eastAsia="仿宋" w:cs="仿宋"/>
          <w:sz w:val="32"/>
          <w:szCs w:val="32"/>
        </w:rPr>
      </w:pPr>
      <w:bookmarkStart w:id="30" w:name="_Toc3721"/>
      <w:r>
        <w:rPr>
          <w:rFonts w:hint="eastAsia" w:ascii="仿宋" w:hAnsi="仿宋" w:eastAsia="仿宋" w:cs="仿宋"/>
          <w:sz w:val="32"/>
          <w:szCs w:val="32"/>
        </w:rPr>
        <w:t>5.6带贫减贫益贫机制</w:t>
      </w:r>
      <w:bookmarkEnd w:id="30"/>
    </w:p>
    <w:p>
      <w:pPr>
        <w:pStyle w:val="16"/>
        <w:spacing w:line="500" w:lineRule="exact"/>
        <w:ind w:firstLine="560" w:firstLineChars="200"/>
        <w:outlineLvl w:val="0"/>
        <w:rPr>
          <w:rFonts w:hint="eastAsia" w:ascii="方正楷体简体" w:hAnsi="方正楷体简体" w:eastAsia="方正楷体简体" w:cs="方正楷体简体"/>
          <w:sz w:val="28"/>
          <w:szCs w:val="28"/>
          <w:lang w:val="en-US" w:eastAsia="zh-CN"/>
        </w:rPr>
      </w:pPr>
      <w:bookmarkStart w:id="31" w:name="_Toc8146"/>
      <w:r>
        <w:rPr>
          <w:rFonts w:hint="eastAsia" w:ascii="方正楷体简体" w:hAnsi="方正楷体简体" w:eastAsia="方正楷体简体" w:cs="方正楷体简体"/>
          <w:sz w:val="28"/>
          <w:szCs w:val="28"/>
          <w:lang w:val="en-US" w:eastAsia="zh-CN"/>
        </w:rPr>
        <w:t>充分调动好、发挥好、保护好农民群众的积极性，广泛发动群众参与务工，增加农民群众阶段性的务工收入，为农民群众出行和产业发展提供便利条件。</w:t>
      </w:r>
    </w:p>
    <w:p>
      <w:pPr>
        <w:pStyle w:val="16"/>
        <w:spacing w:line="500" w:lineRule="exact"/>
        <w:ind w:firstLine="0" w:firstLineChars="0"/>
        <w:outlineLvl w:val="0"/>
        <w:rPr>
          <w:rFonts w:ascii="楷体" w:hAnsi="楷体" w:eastAsia="楷体" w:cs="楷体"/>
          <w:b/>
          <w:bCs/>
          <w:sz w:val="32"/>
          <w:szCs w:val="32"/>
        </w:rPr>
      </w:pPr>
      <w:r>
        <w:rPr>
          <w:rFonts w:ascii="楷体" w:hAnsi="楷体" w:eastAsia="楷体" w:cs="楷体"/>
          <w:b/>
          <w:bCs/>
          <w:sz w:val="32"/>
          <w:szCs w:val="32"/>
        </w:rPr>
        <w:t>6.</w:t>
      </w:r>
      <w:r>
        <w:rPr>
          <w:rFonts w:hint="eastAsia" w:ascii="楷体" w:hAnsi="楷体" w:eastAsia="楷体" w:cs="楷体"/>
          <w:b/>
          <w:bCs/>
          <w:sz w:val="32"/>
          <w:szCs w:val="32"/>
        </w:rPr>
        <w:t>项目实施进度</w:t>
      </w:r>
      <w:bookmarkEnd w:id="31"/>
    </w:p>
    <w:p>
      <w:pPr>
        <w:pStyle w:val="16"/>
        <w:spacing w:line="500" w:lineRule="exact"/>
        <w:ind w:firstLine="0" w:firstLineChars="0"/>
        <w:outlineLvl w:val="1"/>
        <w:rPr>
          <w:rFonts w:hint="eastAsia" w:ascii="仿宋" w:hAnsi="仿宋" w:eastAsia="仿宋" w:cs="仿宋"/>
          <w:sz w:val="32"/>
          <w:szCs w:val="32"/>
        </w:rPr>
      </w:pPr>
      <w:bookmarkStart w:id="32" w:name="_Toc3994"/>
      <w:r>
        <w:rPr>
          <w:rFonts w:hint="eastAsia" w:ascii="仿宋" w:hAnsi="仿宋" w:eastAsia="仿宋" w:cs="仿宋"/>
          <w:sz w:val="32"/>
          <w:szCs w:val="32"/>
        </w:rPr>
        <w:t>6.1项目实施进度计划</w:t>
      </w:r>
      <w:bookmarkEnd w:id="32"/>
    </w:p>
    <w:p>
      <w:pPr>
        <w:pStyle w:val="16"/>
        <w:spacing w:line="500" w:lineRule="exact"/>
        <w:ind w:firstLine="560"/>
        <w:rPr>
          <w:rFonts w:hint="eastAsia" w:ascii="方正楷体简体" w:hAnsi="方正楷体简体" w:eastAsia="方正楷体简体" w:cs="方正楷体简体"/>
          <w:sz w:val="28"/>
          <w:szCs w:val="28"/>
          <w:lang w:val="en-US" w:eastAsia="zh-CN"/>
        </w:rPr>
      </w:pPr>
      <w:bookmarkStart w:id="33" w:name="_Toc13896"/>
      <w:r>
        <w:rPr>
          <w:rFonts w:hint="eastAsia" w:ascii="方正楷体简体" w:hAnsi="方正楷体简体" w:eastAsia="方正楷体简体" w:cs="方正楷体简体"/>
          <w:sz w:val="28"/>
          <w:szCs w:val="28"/>
          <w:lang w:val="en-US" w:eastAsia="zh-CN"/>
        </w:rPr>
        <w:t>2023年4月完成项目招标工作，2023年5月-11月为项目建设期，11月31日前完成项目完工并验收，12月全面计入审计阶段，预计12月底审计结束。</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6.2招标方案</w:t>
      </w:r>
      <w:bookmarkEnd w:id="33"/>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需招标执行文件及标准：《新疆农村公路工程标准施工招标文件》</w:t>
      </w:r>
    </w:p>
    <w:p>
      <w:pPr>
        <w:pStyle w:val="16"/>
        <w:spacing w:line="500" w:lineRule="exact"/>
        <w:ind w:firstLine="560" w:firstLineChars="200"/>
        <w:outlineLvl w:val="1"/>
        <w:rPr>
          <w:rFonts w:hint="eastAsia" w:ascii="方正楷体简体" w:hAnsi="方正楷体简体" w:eastAsia="方正楷体简体" w:cs="方正楷体简体"/>
          <w:sz w:val="28"/>
          <w:szCs w:val="28"/>
          <w:highlight w:val="yellow"/>
        </w:rPr>
      </w:pPr>
      <w:r>
        <w:rPr>
          <w:rFonts w:hint="eastAsia" w:ascii="方正楷体简体" w:hAnsi="方正楷体简体" w:eastAsia="方正楷体简体" w:cs="方正楷体简体"/>
          <w:sz w:val="28"/>
          <w:szCs w:val="28"/>
        </w:rPr>
        <w:t>招标范围：</w:t>
      </w:r>
      <w:r>
        <w:rPr>
          <w:rFonts w:hint="eastAsia" w:ascii="方正楷体简体" w:hAnsi="方正楷体简体" w:eastAsia="方正楷体简体" w:cs="方正楷体简体"/>
          <w:sz w:val="28"/>
          <w:szCs w:val="28"/>
          <w:highlight w:val="none"/>
        </w:rPr>
        <w:t>新建三级公路10.26公里，路基路面宽度</w:t>
      </w:r>
      <w:r>
        <w:rPr>
          <w:rFonts w:hint="eastAsia" w:ascii="方正楷体简体" w:hAnsi="方正楷体简体" w:eastAsia="方正楷体简体" w:cs="方正楷体简体"/>
          <w:sz w:val="28"/>
          <w:szCs w:val="28"/>
          <w:highlight w:val="none"/>
          <w:lang w:eastAsia="zh-CN"/>
        </w:rPr>
        <w:t>8.5m/8.0m</w:t>
      </w:r>
      <w:r>
        <w:rPr>
          <w:rFonts w:hint="eastAsia" w:ascii="方正楷体简体" w:hAnsi="方正楷体简体" w:eastAsia="方正楷体简体" w:cs="方正楷体简体"/>
          <w:sz w:val="28"/>
          <w:szCs w:val="28"/>
          <w:highlight w:val="none"/>
        </w:rPr>
        <w:t>,设计时速40km/h,含路基、路面、桥涵及其他附属设施。</w:t>
      </w:r>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招标方式：该项目采用公开招标方式进行，由县交通运输局组织招标。</w:t>
      </w:r>
    </w:p>
    <w:p>
      <w:pPr>
        <w:pStyle w:val="16"/>
        <w:spacing w:line="500" w:lineRule="exact"/>
        <w:ind w:firstLine="56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招标程序：项目立项→填写招标审批表→编制项目招标公告→发招标公告→开标→确定中标单位。</w:t>
      </w:r>
    </w:p>
    <w:p>
      <w:pPr>
        <w:pStyle w:val="16"/>
        <w:spacing w:line="500" w:lineRule="exact"/>
        <w:ind w:firstLine="0" w:firstLineChars="0"/>
        <w:outlineLvl w:val="1"/>
        <w:rPr>
          <w:rFonts w:hint="eastAsia" w:ascii="仿宋" w:hAnsi="仿宋" w:eastAsia="仿宋" w:cs="仿宋"/>
          <w:sz w:val="32"/>
          <w:szCs w:val="32"/>
        </w:rPr>
      </w:pPr>
      <w:bookmarkStart w:id="34" w:name="_Toc32093"/>
      <w:r>
        <w:rPr>
          <w:rFonts w:hint="eastAsia" w:ascii="仿宋" w:hAnsi="仿宋" w:eastAsia="仿宋" w:cs="仿宋"/>
          <w:sz w:val="32"/>
          <w:szCs w:val="32"/>
        </w:rPr>
        <w:t>6.3项目公告公示</w:t>
      </w:r>
      <w:bookmarkEnd w:id="34"/>
    </w:p>
    <w:p>
      <w:pPr>
        <w:pStyle w:val="16"/>
        <w:spacing w:line="500" w:lineRule="exact"/>
        <w:ind w:firstLine="560"/>
        <w:rPr>
          <w:rFonts w:hint="default" w:ascii="方正楷体简体" w:hAnsi="方正楷体简体" w:eastAsia="方正楷体简体" w:cs="方正楷体简体"/>
          <w:sz w:val="28"/>
          <w:szCs w:val="28"/>
          <w:lang w:val="en-US" w:eastAsia="zh-CN"/>
        </w:rPr>
      </w:pPr>
      <w:r>
        <w:rPr>
          <w:rFonts w:hint="eastAsia" w:ascii="方正楷体简体" w:hAnsi="方正楷体简体" w:eastAsia="方正楷体简体" w:cs="方正楷体简体"/>
          <w:sz w:val="28"/>
          <w:szCs w:val="28"/>
        </w:rPr>
        <w:t>《&lt;新疆维吾尔自治区财政</w:t>
      </w:r>
      <w:r>
        <w:rPr>
          <w:rFonts w:hint="eastAsia" w:ascii="方正楷体简体" w:hAnsi="方正楷体简体" w:eastAsia="方正楷体简体" w:cs="方正楷体简体"/>
          <w:sz w:val="28"/>
          <w:szCs w:val="28"/>
          <w:lang w:eastAsia="zh-CN"/>
        </w:rPr>
        <w:t>衔接推进乡村振兴补助资金管理办法</w:t>
      </w:r>
      <w:r>
        <w:rPr>
          <w:rFonts w:hint="eastAsia" w:ascii="方正楷体简体" w:hAnsi="方正楷体简体" w:eastAsia="方正楷体简体" w:cs="方正楷体简体"/>
          <w:sz w:val="28"/>
          <w:szCs w:val="28"/>
        </w:rPr>
        <w:t>&gt;</w:t>
      </w:r>
      <w:r>
        <w:rPr>
          <w:rFonts w:hint="eastAsia" w:ascii="方正楷体简体" w:hAnsi="方正楷体简体" w:eastAsia="方正楷体简体" w:cs="方正楷体简体"/>
          <w:sz w:val="28"/>
          <w:szCs w:val="28"/>
          <w:lang w:eastAsia="zh-CN"/>
        </w:rPr>
        <w:t>的通知</w:t>
      </w:r>
      <w:r>
        <w:rPr>
          <w:rFonts w:hint="eastAsia" w:ascii="方正楷体简体" w:hAnsi="方正楷体简体" w:eastAsia="方正楷体简体" w:cs="方正楷体简体"/>
          <w:sz w:val="28"/>
          <w:szCs w:val="28"/>
        </w:rPr>
        <w:t>》（新财</w:t>
      </w:r>
      <w:r>
        <w:rPr>
          <w:rFonts w:hint="eastAsia" w:ascii="方正楷体简体" w:hAnsi="方正楷体简体" w:eastAsia="方正楷体简体" w:cs="方正楷体简体"/>
          <w:sz w:val="28"/>
          <w:szCs w:val="28"/>
          <w:lang w:eastAsia="zh-CN"/>
        </w:rPr>
        <w:t>规</w:t>
      </w:r>
      <w:r>
        <w:rPr>
          <w:rFonts w:hint="eastAsia" w:ascii="方正楷体简体" w:hAnsi="方正楷体简体" w:eastAsia="方正楷体简体" w:cs="方正楷体简体"/>
          <w:sz w:val="28"/>
          <w:szCs w:val="28"/>
        </w:rPr>
        <w:t>〔20</w:t>
      </w:r>
      <w:r>
        <w:rPr>
          <w:rFonts w:hint="eastAsia" w:ascii="方正楷体简体" w:hAnsi="方正楷体简体" w:eastAsia="方正楷体简体" w:cs="方正楷体简体"/>
          <w:sz w:val="28"/>
          <w:szCs w:val="28"/>
          <w:lang w:val="en-US" w:eastAsia="zh-CN"/>
        </w:rPr>
        <w:t>21</w:t>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val="en-US" w:eastAsia="zh-CN"/>
        </w:rPr>
        <w:t>11</w:t>
      </w:r>
      <w:r>
        <w:rPr>
          <w:rFonts w:hint="eastAsia" w:ascii="方正楷体简体" w:hAnsi="方正楷体简体" w:eastAsia="方正楷体简体" w:cs="方正楷体简体"/>
          <w:sz w:val="28"/>
          <w:szCs w:val="28"/>
        </w:rPr>
        <w:t>号</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等文件精神，按事前、事中、时候增加公示公告章节内容，</w:t>
      </w:r>
      <w:r>
        <w:rPr>
          <w:rFonts w:hint="eastAsia" w:ascii="方正楷体简体" w:hAnsi="方正楷体简体" w:eastAsia="方正楷体简体" w:cs="方正楷体简体"/>
          <w:sz w:val="28"/>
          <w:szCs w:val="28"/>
          <w:lang w:val="en-US" w:eastAsia="zh-CN"/>
        </w:rPr>
        <w:t>在县级政府网站、乡级公示栏、村级村务公示栏三级进行公示，保障广大群众对项目的实施前、实施中、实施后的知情权。</w:t>
      </w:r>
    </w:p>
    <w:p>
      <w:pPr>
        <w:pStyle w:val="16"/>
        <w:spacing w:line="500" w:lineRule="exact"/>
        <w:ind w:firstLine="0" w:firstLineChars="0"/>
        <w:outlineLvl w:val="0"/>
        <w:rPr>
          <w:rFonts w:ascii="楷体" w:hAnsi="楷体" w:eastAsia="楷体" w:cs="楷体"/>
          <w:b/>
          <w:bCs/>
          <w:sz w:val="32"/>
          <w:szCs w:val="32"/>
        </w:rPr>
      </w:pPr>
      <w:bookmarkStart w:id="35" w:name="_Toc24368"/>
      <w:r>
        <w:rPr>
          <w:rFonts w:ascii="楷体" w:hAnsi="楷体" w:eastAsia="楷体" w:cs="楷体"/>
          <w:b/>
          <w:bCs/>
          <w:sz w:val="32"/>
          <w:szCs w:val="32"/>
        </w:rPr>
        <w:t>7.</w:t>
      </w:r>
      <w:r>
        <w:rPr>
          <w:rFonts w:hint="eastAsia" w:ascii="楷体" w:hAnsi="楷体" w:eastAsia="楷体" w:cs="楷体"/>
          <w:b/>
          <w:bCs/>
          <w:sz w:val="32"/>
          <w:szCs w:val="32"/>
        </w:rPr>
        <w:t>项目绩效目标及效益分析</w:t>
      </w:r>
      <w:bookmarkEnd w:id="35"/>
    </w:p>
    <w:p>
      <w:pPr>
        <w:pStyle w:val="16"/>
        <w:spacing w:line="500" w:lineRule="exact"/>
        <w:ind w:firstLine="0" w:firstLineChars="0"/>
        <w:outlineLvl w:val="1"/>
        <w:rPr>
          <w:rFonts w:hint="eastAsia" w:ascii="仿宋" w:hAnsi="仿宋" w:eastAsia="仿宋" w:cs="仿宋"/>
          <w:sz w:val="32"/>
          <w:szCs w:val="32"/>
        </w:rPr>
      </w:pPr>
      <w:bookmarkStart w:id="36" w:name="_Toc6961"/>
      <w:r>
        <w:rPr>
          <w:rFonts w:hint="eastAsia" w:ascii="仿宋" w:hAnsi="仿宋" w:eastAsia="仿宋" w:cs="仿宋"/>
          <w:sz w:val="32"/>
          <w:szCs w:val="32"/>
        </w:rPr>
        <w:t>7.1年度目标</w:t>
      </w:r>
      <w:bookmarkEnd w:id="36"/>
    </w:p>
    <w:p>
      <w:pPr>
        <w:pStyle w:val="16"/>
        <w:spacing w:line="500" w:lineRule="exact"/>
        <w:ind w:firstLine="560" w:firstLineChars="200"/>
        <w:outlineLvl w:val="1"/>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highlight w:val="none"/>
        </w:rPr>
        <w:t>新建三级公路10.26公里，路基路面宽度</w:t>
      </w:r>
      <w:r>
        <w:rPr>
          <w:rFonts w:hint="eastAsia" w:ascii="方正楷体简体" w:hAnsi="方正楷体简体" w:eastAsia="方正楷体简体" w:cs="方正楷体简体"/>
          <w:sz w:val="28"/>
          <w:szCs w:val="28"/>
          <w:highlight w:val="none"/>
          <w:lang w:eastAsia="zh-CN"/>
        </w:rPr>
        <w:t>8.5m/8.0m</w:t>
      </w:r>
      <w:r>
        <w:rPr>
          <w:rFonts w:hint="eastAsia" w:ascii="方正楷体简体" w:hAnsi="方正楷体简体" w:eastAsia="方正楷体简体" w:cs="方正楷体简体"/>
          <w:sz w:val="28"/>
          <w:szCs w:val="28"/>
          <w:highlight w:val="none"/>
        </w:rPr>
        <w:t>,设计时速40km/h,含路基、路面、桥涵及其他附属设施。</w:t>
      </w:r>
    </w:p>
    <w:p>
      <w:pPr>
        <w:autoSpaceDN w:val="0"/>
        <w:spacing w:line="560" w:lineRule="exact"/>
        <w:ind w:firstLine="560" w:firstLineChars="200"/>
        <w:jc w:val="left"/>
        <w:rPr>
          <w:rFonts w:hint="eastAsia" w:ascii="方正楷体简体" w:hAnsi="方正楷体简体" w:eastAsia="方正楷体简体" w:cs="方正楷体简体"/>
          <w:kern w:val="2"/>
          <w:sz w:val="28"/>
          <w:szCs w:val="28"/>
          <w:lang w:val="en-US" w:eastAsia="zh-CN" w:bidi="ar-SA"/>
        </w:rPr>
      </w:pPr>
      <w:r>
        <w:rPr>
          <w:rFonts w:hint="eastAsia" w:ascii="方正楷体简体" w:hAnsi="方正楷体简体" w:eastAsia="方正楷体简体" w:cs="方正楷体简体"/>
          <w:kern w:val="2"/>
          <w:sz w:val="28"/>
          <w:szCs w:val="28"/>
          <w:lang w:val="zh-CN" w:eastAsia="zh-CN" w:bidi="ar-SA"/>
        </w:rPr>
        <w:t>将进一步完善产业园区路网，大力提升巴仁乡产业园道路通行能力，有利于农产品外销，切实改变阿克陶县</w:t>
      </w:r>
      <w:r>
        <w:rPr>
          <w:rFonts w:hint="eastAsia" w:ascii="方正楷体简体" w:hAnsi="方正楷体简体" w:eastAsia="方正楷体简体" w:cs="方正楷体简体"/>
          <w:kern w:val="2"/>
          <w:sz w:val="28"/>
          <w:szCs w:val="28"/>
          <w:lang w:val="en-US" w:eastAsia="zh-CN" w:bidi="ar-SA"/>
        </w:rPr>
        <w:t>巴仁乡38168名</w:t>
      </w:r>
      <w:r>
        <w:rPr>
          <w:rFonts w:hint="eastAsia" w:ascii="方正楷体简体" w:hAnsi="方正楷体简体" w:eastAsia="方正楷体简体" w:cs="方正楷体简体"/>
          <w:kern w:val="2"/>
          <w:sz w:val="28"/>
          <w:szCs w:val="28"/>
          <w:lang w:val="zh-CN" w:eastAsia="zh-CN" w:bidi="ar-SA"/>
        </w:rPr>
        <w:t>群众前往产业园出行难的问题，为农民增收起到积极的推动作用，为我县产业发展提供强有力的交通运输保障。</w:t>
      </w:r>
    </w:p>
    <w:p>
      <w:pPr>
        <w:pStyle w:val="16"/>
        <w:spacing w:line="500" w:lineRule="exact"/>
        <w:ind w:firstLine="0" w:firstLineChars="0"/>
        <w:outlineLvl w:val="1"/>
        <w:rPr>
          <w:rFonts w:hint="eastAsia" w:ascii="仿宋" w:hAnsi="仿宋" w:eastAsia="仿宋" w:cs="仿宋"/>
          <w:sz w:val="32"/>
          <w:szCs w:val="32"/>
        </w:rPr>
      </w:pPr>
      <w:bookmarkStart w:id="37" w:name="_Toc28337"/>
      <w:r>
        <w:rPr>
          <w:rFonts w:hint="eastAsia" w:ascii="仿宋" w:hAnsi="仿宋" w:eastAsia="仿宋" w:cs="仿宋"/>
          <w:sz w:val="32"/>
          <w:szCs w:val="32"/>
        </w:rPr>
        <w:t>7.1.1项目覆盖情况</w:t>
      </w:r>
      <w:bookmarkEnd w:id="37"/>
    </w:p>
    <w:p>
      <w:pPr>
        <w:autoSpaceDN w:val="0"/>
        <w:spacing w:line="560" w:lineRule="exact"/>
        <w:ind w:firstLine="560" w:firstLineChars="200"/>
        <w:jc w:val="left"/>
        <w:rPr>
          <w:rFonts w:hint="eastAsia" w:ascii="方正楷体简体" w:hAnsi="方正楷体简体" w:eastAsia="方正楷体简体" w:cs="方正楷体简体"/>
          <w:kern w:val="2"/>
          <w:sz w:val="28"/>
          <w:szCs w:val="28"/>
          <w:lang w:val="en-US" w:eastAsia="zh-CN" w:bidi="ar-SA"/>
        </w:rPr>
      </w:pPr>
      <w:bookmarkStart w:id="38" w:name="_Toc6621"/>
      <w:r>
        <w:rPr>
          <w:rFonts w:hint="eastAsia" w:ascii="方正楷体简体" w:hAnsi="方正楷体简体" w:eastAsia="方正楷体简体" w:cs="方正楷体简体"/>
          <w:kern w:val="2"/>
          <w:sz w:val="28"/>
          <w:szCs w:val="28"/>
          <w:lang w:val="en-US" w:eastAsia="zh-CN" w:bidi="ar-SA"/>
        </w:rPr>
        <w:t>完成巴仁乡产业园</w:t>
      </w:r>
      <w:r>
        <w:rPr>
          <w:rFonts w:hint="eastAsia" w:ascii="方正楷体简体" w:hAnsi="方正楷体简体" w:eastAsia="方正楷体简体" w:cs="方正楷体简体"/>
          <w:kern w:val="2"/>
          <w:sz w:val="28"/>
          <w:szCs w:val="28"/>
          <w:lang w:val="zh-CN" w:eastAsia="zh-CN" w:bidi="ar-SA"/>
        </w:rPr>
        <w:t>新建三级公路10.26公里，</w:t>
      </w:r>
      <w:r>
        <w:rPr>
          <w:rFonts w:hint="eastAsia" w:ascii="方正楷体简体" w:hAnsi="方正楷体简体" w:eastAsia="方正楷体简体" w:cs="方正楷体简体"/>
          <w:kern w:val="2"/>
          <w:sz w:val="28"/>
          <w:szCs w:val="28"/>
          <w:lang w:val="en-US" w:eastAsia="zh-CN" w:bidi="ar-SA"/>
        </w:rPr>
        <w:t>改善群众出行、运输交通方便状况，</w:t>
      </w:r>
      <w:r>
        <w:rPr>
          <w:rFonts w:hint="eastAsia" w:ascii="方正楷体简体" w:hAnsi="方正楷体简体" w:eastAsia="方正楷体简体" w:cs="方正楷体简体"/>
          <w:kern w:val="2"/>
          <w:sz w:val="28"/>
          <w:szCs w:val="28"/>
          <w:lang w:val="zh-CN" w:eastAsia="zh-CN" w:bidi="ar-SA"/>
        </w:rPr>
        <w:t>大力提升巴仁乡产业园道路通行能力，有利于农产品外销，切实改变阿克陶县</w:t>
      </w:r>
      <w:r>
        <w:rPr>
          <w:rFonts w:hint="eastAsia" w:ascii="方正楷体简体" w:hAnsi="方正楷体简体" w:eastAsia="方正楷体简体" w:cs="方正楷体简体"/>
          <w:kern w:val="2"/>
          <w:sz w:val="28"/>
          <w:szCs w:val="28"/>
          <w:lang w:val="en-US" w:eastAsia="zh-CN" w:bidi="ar-SA"/>
        </w:rPr>
        <w:t>巴仁乡38168名</w:t>
      </w:r>
      <w:r>
        <w:rPr>
          <w:rFonts w:hint="eastAsia" w:ascii="方正楷体简体" w:hAnsi="方正楷体简体" w:eastAsia="方正楷体简体" w:cs="方正楷体简体"/>
          <w:kern w:val="2"/>
          <w:sz w:val="28"/>
          <w:szCs w:val="28"/>
          <w:lang w:val="zh-CN" w:eastAsia="zh-CN" w:bidi="ar-SA"/>
        </w:rPr>
        <w:t>群众前往产业园出行难的问题</w:t>
      </w:r>
      <w:r>
        <w:rPr>
          <w:rFonts w:hint="eastAsia" w:ascii="方正楷体简体" w:hAnsi="方正楷体简体" w:eastAsia="方正楷体简体" w:cs="方正楷体简体"/>
          <w:kern w:val="2"/>
          <w:sz w:val="28"/>
          <w:szCs w:val="28"/>
          <w:lang w:val="en-US" w:eastAsia="zh-CN" w:bidi="ar-SA"/>
        </w:rPr>
        <w:t>，明显改善项目区落后的交通运输状况。</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7.2经济效益</w:t>
      </w:r>
      <w:bookmarkEnd w:id="38"/>
    </w:p>
    <w:p>
      <w:pPr>
        <w:pStyle w:val="16"/>
        <w:spacing w:line="500" w:lineRule="exact"/>
        <w:ind w:firstLine="560"/>
        <w:rPr>
          <w:rFonts w:hint="eastAsia" w:ascii="方正楷体简体" w:hAnsi="方正楷体简体" w:eastAsia="方正楷体简体" w:cs="方正楷体简体"/>
          <w:sz w:val="28"/>
          <w:szCs w:val="28"/>
          <w:lang w:val="en-US" w:eastAsia="zh-CN"/>
        </w:rPr>
      </w:pPr>
      <w:r>
        <w:rPr>
          <w:rFonts w:hint="eastAsia" w:ascii="方正楷体简体" w:hAnsi="方正楷体简体" w:eastAsia="方正楷体简体" w:cs="方正楷体简体"/>
          <w:sz w:val="28"/>
          <w:szCs w:val="28"/>
          <w:lang w:val="en-US" w:eastAsia="zh-CN"/>
        </w:rPr>
        <w:t>无</w:t>
      </w:r>
    </w:p>
    <w:p>
      <w:pPr>
        <w:pStyle w:val="16"/>
        <w:spacing w:line="500" w:lineRule="exact"/>
        <w:ind w:firstLine="0" w:firstLineChars="0"/>
        <w:outlineLvl w:val="1"/>
        <w:rPr>
          <w:rFonts w:hint="eastAsia" w:ascii="仿宋" w:hAnsi="仿宋" w:eastAsia="仿宋" w:cs="仿宋"/>
          <w:sz w:val="32"/>
          <w:szCs w:val="32"/>
        </w:rPr>
      </w:pPr>
      <w:bookmarkStart w:id="39" w:name="_Toc12995"/>
      <w:r>
        <w:rPr>
          <w:rFonts w:hint="eastAsia" w:ascii="仿宋" w:hAnsi="仿宋" w:eastAsia="仿宋" w:cs="仿宋"/>
          <w:sz w:val="32"/>
          <w:szCs w:val="32"/>
        </w:rPr>
        <w:t>7.2.2直接效益</w:t>
      </w:r>
      <w:bookmarkEnd w:id="39"/>
    </w:p>
    <w:p>
      <w:pPr>
        <w:pStyle w:val="16"/>
        <w:spacing w:line="500" w:lineRule="exact"/>
        <w:ind w:firstLine="56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完成</w:t>
      </w:r>
      <w:r>
        <w:rPr>
          <w:rFonts w:hint="eastAsia" w:ascii="方正楷体简体" w:hAnsi="方正楷体简体" w:eastAsia="方正楷体简体" w:cs="方正楷体简体"/>
          <w:sz w:val="28"/>
          <w:szCs w:val="28"/>
          <w:lang w:val="en-US" w:eastAsia="zh-CN"/>
        </w:rPr>
        <w:t>10.26</w:t>
      </w:r>
      <w:r>
        <w:rPr>
          <w:rFonts w:hint="eastAsia" w:ascii="方正楷体简体" w:hAnsi="方正楷体简体" w:eastAsia="方正楷体简体" w:cs="方正楷体简体"/>
          <w:sz w:val="28"/>
          <w:szCs w:val="28"/>
        </w:rPr>
        <w:t>公里硬化道路建设任务。改善项目区贫困落后的交通状况。</w:t>
      </w:r>
    </w:p>
    <w:p>
      <w:pPr>
        <w:pStyle w:val="16"/>
        <w:spacing w:line="500" w:lineRule="exact"/>
        <w:ind w:firstLine="0" w:firstLineChars="0"/>
        <w:outlineLvl w:val="1"/>
        <w:rPr>
          <w:rFonts w:hint="eastAsia" w:ascii="仿宋" w:hAnsi="仿宋" w:eastAsia="仿宋" w:cs="仿宋"/>
          <w:sz w:val="32"/>
          <w:szCs w:val="32"/>
        </w:rPr>
      </w:pPr>
      <w:bookmarkStart w:id="40" w:name="_Toc13949"/>
      <w:r>
        <w:rPr>
          <w:rFonts w:hint="eastAsia" w:ascii="仿宋" w:hAnsi="仿宋" w:eastAsia="仿宋" w:cs="仿宋"/>
          <w:sz w:val="32"/>
          <w:szCs w:val="32"/>
        </w:rPr>
        <w:t>7.2.3间接效益</w:t>
      </w:r>
      <w:bookmarkEnd w:id="40"/>
    </w:p>
    <w:p>
      <w:pPr>
        <w:pStyle w:val="16"/>
        <w:spacing w:line="500" w:lineRule="exact"/>
        <w:ind w:firstLine="560"/>
        <w:rPr>
          <w:rFonts w:hint="eastAsia" w:ascii="方正楷体简体" w:hAnsi="方正楷体简体" w:eastAsia="方正楷体简体" w:cs="方正楷体简体"/>
          <w:sz w:val="28"/>
          <w:szCs w:val="28"/>
        </w:rPr>
      </w:pPr>
      <w:bookmarkStart w:id="41" w:name="_Toc9977"/>
      <w:r>
        <w:rPr>
          <w:rFonts w:hint="eastAsia" w:ascii="方正楷体简体" w:hAnsi="方正楷体简体" w:eastAsia="方正楷体简体" w:cs="方正楷体简体"/>
          <w:sz w:val="28"/>
          <w:szCs w:val="28"/>
          <w:lang w:val="en-US" w:eastAsia="zh-CN"/>
        </w:rPr>
        <w:t>项目在实施过程中，鼓励施工企业使用当地农户，使农户在参与项目建设过程的同时增加农户的经济收入。</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7.3社会效益</w:t>
      </w:r>
      <w:bookmarkEnd w:id="41"/>
    </w:p>
    <w:p>
      <w:pPr>
        <w:pStyle w:val="16"/>
        <w:spacing w:line="500" w:lineRule="exact"/>
        <w:ind w:firstLine="56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一是加快农副产品流通，使生产资料和农副产品购销更加快捷，促进了农村经济的发展。二是拓宽了市场信息的传播渠道，使广大农民群众能够及时地掌握各类经济信息，有针对性地开展生产经营活动。三是农村交通条件的不断改善，吸引了投资者投资，开办农副产品加工企业，对推动地区经济发展起到了重要作用。</w:t>
      </w:r>
    </w:p>
    <w:p>
      <w:pPr>
        <w:pStyle w:val="16"/>
        <w:spacing w:line="500" w:lineRule="exact"/>
        <w:ind w:firstLine="56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该项目实施之后，促进全乡生产发展，也方便信息化的建设，畅通通行，居民的生活将得到进一步改善，出行方便，交通环境得到改善，取得良好的社会效益，有效推进项目区经济发展。改变了农村交通落后的状况，极大地改善了农民群众的生产生活条件，加快了农业产业化和乡村建设步伐。</w:t>
      </w:r>
    </w:p>
    <w:p>
      <w:pPr>
        <w:pStyle w:val="16"/>
        <w:spacing w:line="500" w:lineRule="exact"/>
        <w:ind w:firstLine="0" w:firstLineChars="0"/>
        <w:outlineLvl w:val="1"/>
        <w:rPr>
          <w:rFonts w:hint="eastAsia" w:ascii="仿宋" w:hAnsi="仿宋" w:eastAsia="仿宋" w:cs="仿宋"/>
          <w:sz w:val="32"/>
          <w:szCs w:val="32"/>
        </w:rPr>
      </w:pPr>
      <w:bookmarkStart w:id="42" w:name="_Toc28091"/>
      <w:r>
        <w:rPr>
          <w:rFonts w:hint="eastAsia" w:ascii="仿宋" w:hAnsi="仿宋" w:eastAsia="仿宋" w:cs="仿宋"/>
          <w:sz w:val="32"/>
          <w:szCs w:val="32"/>
        </w:rPr>
        <w:t>7.4生态效益</w:t>
      </w:r>
      <w:bookmarkEnd w:id="42"/>
    </w:p>
    <w:p>
      <w:pPr>
        <w:pStyle w:val="16"/>
        <w:spacing w:line="500" w:lineRule="exact"/>
        <w:ind w:firstLine="560"/>
        <w:rPr>
          <w:rFonts w:hint="eastAsia" w:ascii="仿宋" w:hAnsi="仿宋" w:eastAsia="仿宋" w:cs="仿宋"/>
          <w:sz w:val="28"/>
          <w:szCs w:val="28"/>
        </w:rPr>
      </w:pPr>
      <w:r>
        <w:rPr>
          <w:rFonts w:hint="eastAsia" w:ascii="方正楷体简体" w:hAnsi="方正楷体简体" w:eastAsia="方正楷体简体" w:cs="方正楷体简体"/>
          <w:sz w:val="28"/>
          <w:szCs w:val="28"/>
          <w:lang w:val="zh-CN"/>
        </w:rPr>
        <w:t xml:space="preserve">该工程的实施，可以对小区域的生态环境起到一定的保护作用（道路建设完成后，后续的绿化建设），同时美化了乡村环境，优化空气质量，改善了生态系统的平衡和稳定，带来一定的生态效益。 </w:t>
      </w:r>
    </w:p>
    <w:p>
      <w:pPr>
        <w:pStyle w:val="16"/>
        <w:spacing w:line="500" w:lineRule="exact"/>
        <w:ind w:firstLine="0" w:firstLineChars="0"/>
        <w:outlineLvl w:val="1"/>
        <w:rPr>
          <w:rFonts w:hint="eastAsia" w:ascii="仿宋" w:hAnsi="仿宋" w:eastAsia="仿宋" w:cs="仿宋"/>
          <w:sz w:val="32"/>
          <w:szCs w:val="32"/>
          <w:highlight w:val="none"/>
        </w:rPr>
      </w:pPr>
      <w:bookmarkStart w:id="43" w:name="_Toc28485"/>
      <w:r>
        <w:rPr>
          <w:rFonts w:hint="eastAsia" w:ascii="仿宋" w:hAnsi="仿宋" w:eastAsia="仿宋" w:cs="仿宋"/>
          <w:sz w:val="32"/>
          <w:szCs w:val="32"/>
          <w:highlight w:val="none"/>
        </w:rPr>
        <w:t>7.5可持续性影响</w:t>
      </w:r>
      <w:bookmarkEnd w:id="43"/>
    </w:p>
    <w:p>
      <w:pPr>
        <w:pStyle w:val="16"/>
        <w:spacing w:line="500" w:lineRule="exact"/>
        <w:ind w:firstLine="56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highlight w:val="none"/>
        </w:rPr>
        <w:t>该项目</w:t>
      </w:r>
      <w:r>
        <w:rPr>
          <w:rFonts w:hint="eastAsia" w:ascii="方正楷体简体" w:hAnsi="方正楷体简体" w:eastAsia="方正楷体简体" w:cs="方正楷体简体"/>
          <w:sz w:val="28"/>
          <w:szCs w:val="28"/>
          <w:highlight w:val="none"/>
          <w:lang w:val="en-US" w:eastAsia="zh-CN"/>
        </w:rPr>
        <w:t>中沥青道路</w:t>
      </w:r>
      <w:r>
        <w:rPr>
          <w:rFonts w:hint="eastAsia" w:ascii="方正楷体简体" w:hAnsi="方正楷体简体" w:eastAsia="方正楷体简体" w:cs="方正楷体简体"/>
          <w:sz w:val="28"/>
          <w:szCs w:val="28"/>
          <w:highlight w:val="none"/>
        </w:rPr>
        <w:t>设计使用年限为</w:t>
      </w:r>
      <w:r>
        <w:rPr>
          <w:rFonts w:hint="eastAsia" w:ascii="方正楷体简体" w:hAnsi="方正楷体简体" w:eastAsia="方正楷体简体" w:cs="方正楷体简体"/>
          <w:sz w:val="28"/>
          <w:szCs w:val="28"/>
          <w:highlight w:val="none"/>
          <w:lang w:val="en-US" w:eastAsia="zh-CN"/>
        </w:rPr>
        <w:t>10</w:t>
      </w:r>
      <w:r>
        <w:rPr>
          <w:rFonts w:hint="eastAsia" w:ascii="方正楷体简体" w:hAnsi="方正楷体简体" w:eastAsia="方正楷体简体" w:cs="方正楷体简体"/>
          <w:sz w:val="28"/>
          <w:szCs w:val="28"/>
          <w:highlight w:val="none"/>
        </w:rPr>
        <w:t>年，</w:t>
      </w:r>
      <w:r>
        <w:rPr>
          <w:rFonts w:hint="eastAsia" w:ascii="仿宋" w:hAnsi="仿宋" w:eastAsia="仿宋" w:cs="仿宋"/>
          <w:color w:val="auto"/>
          <w:sz w:val="32"/>
          <w:szCs w:val="32"/>
          <w:highlight w:val="none"/>
          <w:lang w:eastAsia="zh-CN"/>
        </w:rPr>
        <w:t>《</w:t>
      </w:r>
      <w:r>
        <w:rPr>
          <w:rFonts w:hint="eastAsia" w:ascii="方正楷体简体" w:hAnsi="方正楷体简体" w:eastAsia="方正楷体简体" w:cs="方正楷体简体"/>
          <w:kern w:val="2"/>
          <w:sz w:val="28"/>
          <w:szCs w:val="28"/>
          <w:highlight w:val="none"/>
          <w:lang w:val="en-US" w:eastAsia="zh-CN" w:bidi="ar-SA"/>
        </w:rPr>
        <w:t>公路工程技</w:t>
      </w:r>
      <w:r>
        <w:rPr>
          <w:rFonts w:hint="eastAsia" w:ascii="方正楷体简体" w:hAnsi="方正楷体简体" w:eastAsia="方正楷体简体" w:cs="方正楷体简体"/>
          <w:kern w:val="2"/>
          <w:sz w:val="28"/>
          <w:szCs w:val="28"/>
          <w:lang w:val="en-US" w:eastAsia="zh-CN" w:bidi="ar-SA"/>
        </w:rPr>
        <w:t>术标准</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kern w:val="2"/>
          <w:sz w:val="28"/>
          <w:szCs w:val="28"/>
          <w:lang w:val="en-US" w:eastAsia="zh-CN" w:bidi="ar-SA"/>
        </w:rPr>
        <w:t>JTG B01-2014</w:t>
      </w:r>
      <w:r>
        <w:rPr>
          <w:rFonts w:hint="eastAsia" w:ascii="方正楷体简体" w:hAnsi="方正楷体简体" w:eastAsia="方正楷体简体" w:cs="方正楷体简体"/>
          <w:kern w:val="2"/>
          <w:sz w:val="28"/>
          <w:szCs w:val="28"/>
          <w:lang w:val="zh-CN" w:eastAsia="zh-CN" w:bidi="ar-SA"/>
        </w:rPr>
        <w:t>）</w:t>
      </w:r>
      <w:r>
        <w:rPr>
          <w:rFonts w:hint="eastAsia" w:ascii="方正楷体简体" w:hAnsi="方正楷体简体" w:eastAsia="方正楷体简体" w:cs="方正楷体简体"/>
          <w:sz w:val="28"/>
          <w:szCs w:val="28"/>
        </w:rPr>
        <w:t>，切实改变</w:t>
      </w:r>
      <w:r>
        <w:rPr>
          <w:rFonts w:hint="eastAsia" w:ascii="方正楷体简体" w:hAnsi="方正楷体简体" w:eastAsia="方正楷体简体" w:cs="方正楷体简体"/>
          <w:kern w:val="2"/>
          <w:sz w:val="28"/>
          <w:szCs w:val="28"/>
          <w:lang w:val="zh-CN" w:eastAsia="zh-CN" w:bidi="ar-SA"/>
        </w:rPr>
        <w:t>阿克陶县</w:t>
      </w:r>
      <w:r>
        <w:rPr>
          <w:rFonts w:hint="eastAsia" w:ascii="方正楷体简体" w:hAnsi="方正楷体简体" w:eastAsia="方正楷体简体" w:cs="方正楷体简体"/>
          <w:kern w:val="2"/>
          <w:sz w:val="28"/>
          <w:szCs w:val="28"/>
          <w:lang w:val="en-US" w:eastAsia="zh-CN" w:bidi="ar-SA"/>
        </w:rPr>
        <w:t>巴仁乡38168名</w:t>
      </w:r>
      <w:r>
        <w:rPr>
          <w:rFonts w:hint="eastAsia" w:ascii="方正楷体简体" w:hAnsi="方正楷体简体" w:eastAsia="方正楷体简体" w:cs="方正楷体简体"/>
          <w:kern w:val="2"/>
          <w:sz w:val="28"/>
          <w:szCs w:val="28"/>
          <w:lang w:val="zh-CN" w:eastAsia="zh-CN" w:bidi="ar-SA"/>
        </w:rPr>
        <w:t>群众前往产业园出行难</w:t>
      </w:r>
      <w:r>
        <w:rPr>
          <w:rFonts w:hint="eastAsia" w:ascii="方正楷体简体" w:hAnsi="方正楷体简体" w:eastAsia="方正楷体简体" w:cs="方正楷体简体"/>
          <w:sz w:val="28"/>
          <w:szCs w:val="28"/>
        </w:rPr>
        <w:t>，交通运输落后的状况，加快开发建设、增加农民收入，促进农村社会主义文明建设，加快当地脱贫致富的步伐。</w:t>
      </w:r>
    </w:p>
    <w:p>
      <w:pPr>
        <w:pStyle w:val="16"/>
        <w:spacing w:line="500" w:lineRule="exact"/>
        <w:ind w:firstLine="0" w:firstLineChars="0"/>
        <w:outlineLvl w:val="0"/>
        <w:rPr>
          <w:rFonts w:ascii="楷体" w:hAnsi="楷体" w:eastAsia="楷体" w:cs="楷体"/>
          <w:b/>
          <w:bCs/>
          <w:sz w:val="32"/>
          <w:szCs w:val="32"/>
        </w:rPr>
      </w:pPr>
      <w:bookmarkStart w:id="44" w:name="_Toc19939"/>
      <w:r>
        <w:rPr>
          <w:rFonts w:ascii="楷体" w:hAnsi="楷体" w:eastAsia="楷体" w:cs="楷体"/>
          <w:b/>
          <w:bCs/>
          <w:sz w:val="32"/>
          <w:szCs w:val="32"/>
        </w:rPr>
        <w:t>8.</w:t>
      </w:r>
      <w:r>
        <w:rPr>
          <w:rFonts w:hint="eastAsia" w:ascii="楷体" w:hAnsi="楷体" w:eastAsia="楷体" w:cs="楷体"/>
          <w:b/>
          <w:bCs/>
          <w:sz w:val="32"/>
          <w:szCs w:val="32"/>
        </w:rPr>
        <w:t>风险分析</w:t>
      </w:r>
      <w:bookmarkEnd w:id="44"/>
    </w:p>
    <w:p>
      <w:pPr>
        <w:pStyle w:val="16"/>
        <w:spacing w:line="500" w:lineRule="exact"/>
        <w:ind w:firstLine="0" w:firstLineChars="0"/>
        <w:outlineLvl w:val="1"/>
        <w:rPr>
          <w:rFonts w:hint="eastAsia" w:ascii="仿宋" w:hAnsi="仿宋" w:eastAsia="仿宋" w:cs="仿宋"/>
          <w:sz w:val="32"/>
          <w:szCs w:val="32"/>
        </w:rPr>
      </w:pPr>
      <w:bookmarkStart w:id="45" w:name="_Toc6725"/>
      <w:r>
        <w:rPr>
          <w:rFonts w:hint="eastAsia" w:ascii="仿宋" w:hAnsi="仿宋" w:eastAsia="仿宋" w:cs="仿宋"/>
          <w:sz w:val="32"/>
          <w:szCs w:val="32"/>
        </w:rPr>
        <w:t>８.1主要风险因素</w:t>
      </w:r>
      <w:bookmarkEnd w:id="45"/>
    </w:p>
    <w:p>
      <w:pPr>
        <w:pStyle w:val="16"/>
        <w:spacing w:line="500" w:lineRule="exact"/>
        <w:ind w:firstLine="560"/>
        <w:rPr>
          <w:rFonts w:hint="eastAsia" w:ascii="方正楷体简体" w:hAnsi="方正楷体简体" w:eastAsia="方正楷体简体" w:cs="方正楷体简体"/>
          <w:sz w:val="28"/>
          <w:szCs w:val="28"/>
        </w:rPr>
      </w:pPr>
      <w:bookmarkStart w:id="46" w:name="_Toc1690"/>
      <w:r>
        <w:rPr>
          <w:rFonts w:hint="eastAsia" w:ascii="方正楷体简体" w:hAnsi="方正楷体简体" w:eastAsia="方正楷体简体" w:cs="方正楷体简体"/>
          <w:sz w:val="28"/>
          <w:szCs w:val="28"/>
        </w:rPr>
        <w:t>一是在建设过程施工方偷工减料，导致工程质量不高，造成群众的利益直接受损。</w:t>
      </w:r>
    </w:p>
    <w:p>
      <w:pPr>
        <w:pStyle w:val="16"/>
        <w:spacing w:line="500" w:lineRule="exact"/>
        <w:ind w:firstLine="560"/>
        <w:rPr>
          <w:rFonts w:hint="eastAsia" w:ascii="仿宋" w:hAnsi="仿宋" w:eastAsia="仿宋" w:cs="仿宋"/>
          <w:sz w:val="32"/>
          <w:szCs w:val="32"/>
        </w:rPr>
      </w:pPr>
      <w:r>
        <w:rPr>
          <w:rFonts w:hint="eastAsia" w:ascii="方正楷体简体" w:hAnsi="方正楷体简体" w:eastAsia="方正楷体简体" w:cs="方正楷体简体"/>
          <w:sz w:val="28"/>
          <w:szCs w:val="28"/>
        </w:rPr>
        <w:t>二是在使用过程中遭重型机械设备碾压，导致道路损坏</w:t>
      </w:r>
      <w:r>
        <w:rPr>
          <w:rFonts w:hint="eastAsia" w:ascii="仿宋" w:hAnsi="仿宋" w:eastAsia="仿宋" w:cs="仿宋"/>
          <w:sz w:val="32"/>
          <w:szCs w:val="32"/>
        </w:rPr>
        <w:t>。</w:t>
      </w:r>
    </w:p>
    <w:p>
      <w:pPr>
        <w:pStyle w:val="16"/>
        <w:spacing w:line="500" w:lineRule="exact"/>
        <w:ind w:firstLine="0" w:firstLineChars="0"/>
        <w:outlineLvl w:val="1"/>
        <w:rPr>
          <w:rFonts w:hint="eastAsia" w:ascii="仿宋" w:hAnsi="仿宋" w:eastAsia="仿宋" w:cs="仿宋"/>
          <w:sz w:val="32"/>
          <w:szCs w:val="32"/>
        </w:rPr>
      </w:pPr>
      <w:r>
        <w:rPr>
          <w:rFonts w:hint="eastAsia" w:ascii="仿宋" w:hAnsi="仿宋" w:eastAsia="仿宋" w:cs="仿宋"/>
          <w:sz w:val="32"/>
          <w:szCs w:val="32"/>
        </w:rPr>
        <w:t>８.2防范化解措施</w:t>
      </w:r>
      <w:bookmarkEnd w:id="46"/>
    </w:p>
    <w:p>
      <w:pPr>
        <w:spacing w:line="560" w:lineRule="exact"/>
        <w:ind w:firstLine="560" w:firstLineChars="200"/>
        <w:rPr>
          <w:rFonts w:hint="eastAsia" w:ascii="Calibri" w:hAnsi="仿宋_GB2312" w:cs="仿宋_GB2312"/>
          <w:b/>
          <w:color w:val="000000"/>
          <w:sz w:val="32"/>
          <w:szCs w:val="32"/>
          <w:lang w:val="zh-CN"/>
        </w:rPr>
      </w:pPr>
      <w:r>
        <w:rPr>
          <w:rFonts w:hint="eastAsia" w:ascii="方正楷体简体" w:hAnsi="方正楷体简体" w:eastAsia="方正楷体简体" w:cs="方正楷体简体"/>
          <w:kern w:val="2"/>
          <w:sz w:val="28"/>
          <w:szCs w:val="28"/>
          <w:lang w:val="en-US" w:eastAsia="zh-CN" w:bidi="ar-SA"/>
        </w:rPr>
        <w:t>一是加强施工过程中监管力度，严格要求监理单位，对项目工程质量严格把关。二是建设完毕后，加强对道路的监管，防止重型机械设备通过村级道路，保证村级道路的安全。</w:t>
      </w:r>
    </w:p>
    <w:p>
      <w:pPr>
        <w:pStyle w:val="16"/>
        <w:spacing w:line="500" w:lineRule="exact"/>
        <w:ind w:firstLine="0" w:firstLineChars="0"/>
        <w:outlineLvl w:val="0"/>
        <w:rPr>
          <w:rFonts w:ascii="楷体" w:hAnsi="楷体" w:eastAsia="楷体" w:cs="楷体"/>
          <w:b/>
          <w:bCs/>
          <w:sz w:val="32"/>
          <w:szCs w:val="32"/>
        </w:rPr>
      </w:pPr>
      <w:bookmarkStart w:id="47" w:name="_Toc28318"/>
      <w:r>
        <w:rPr>
          <w:rFonts w:ascii="楷体" w:hAnsi="楷体" w:eastAsia="楷体" w:cs="楷体"/>
          <w:b/>
          <w:bCs/>
          <w:sz w:val="32"/>
          <w:szCs w:val="32"/>
        </w:rPr>
        <w:t>9.</w:t>
      </w:r>
      <w:r>
        <w:rPr>
          <w:rFonts w:hint="eastAsia" w:ascii="楷体" w:hAnsi="楷体" w:eastAsia="楷体" w:cs="楷体"/>
          <w:b/>
          <w:bCs/>
          <w:sz w:val="32"/>
          <w:szCs w:val="32"/>
        </w:rPr>
        <w:t>其他（如无补充内容可不描述）</w:t>
      </w:r>
      <w:bookmarkEnd w:id="47"/>
    </w:p>
    <w:p>
      <w:pPr>
        <w:pStyle w:val="16"/>
        <w:spacing w:line="500" w:lineRule="exact"/>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asciiTheme="minorHAnsi" w:hAnsiTheme="minorHAnsi"/>
          <w:kern w:val="0"/>
          <w:sz w:val="32"/>
          <w:szCs w:val="32"/>
          <w:lang w:val="en-US" w:eastAsia="zh-CN" w:bidi="ar"/>
        </w:rPr>
        <w:t>无</w:t>
      </w:r>
    </w:p>
    <w:p>
      <w:pPr>
        <w:pStyle w:val="16"/>
        <w:spacing w:line="500" w:lineRule="exact"/>
        <w:ind w:firstLine="0" w:firstLineChars="0"/>
        <w:rPr>
          <w:rFonts w:ascii="方正楷体简体" w:hAnsi="方正楷体简体" w:eastAsia="方正楷体简体" w:cs="方正楷体简体"/>
          <w:sz w:val="28"/>
          <w:szCs w:val="28"/>
        </w:rPr>
      </w:pPr>
    </w:p>
    <w:p>
      <w:pPr>
        <w:pStyle w:val="16"/>
        <w:spacing w:line="500" w:lineRule="exact"/>
        <w:ind w:firstLine="0" w:firstLineChars="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附件：</w:t>
      </w:r>
    </w:p>
    <w:p>
      <w:pPr>
        <w:pStyle w:val="16"/>
        <w:spacing w:line="500" w:lineRule="exact"/>
        <w:ind w:firstLine="0" w:firstLineChars="0"/>
        <w:outlineLvl w:val="0"/>
        <w:rPr>
          <w:rFonts w:ascii="方正楷体简体" w:hAnsi="方正楷体简体" w:eastAsia="方正楷体简体" w:cs="方正楷体简体"/>
          <w:b/>
          <w:bCs/>
          <w:sz w:val="28"/>
          <w:szCs w:val="28"/>
        </w:rPr>
      </w:pPr>
      <w:bookmarkStart w:id="48" w:name="_Toc2873"/>
      <w:r>
        <w:rPr>
          <w:rFonts w:hint="eastAsia" w:ascii="方正楷体简体" w:hAnsi="方正楷体简体" w:eastAsia="方正楷体简体" w:cs="方正楷体简体"/>
          <w:b/>
          <w:bCs/>
          <w:sz w:val="28"/>
          <w:szCs w:val="28"/>
        </w:rPr>
        <w:t>（建设类项目）</w:t>
      </w:r>
      <w:bookmarkEnd w:id="48"/>
    </w:p>
    <w:p>
      <w:pPr>
        <w:pStyle w:val="16"/>
        <w:spacing w:line="500" w:lineRule="exact"/>
        <w:ind w:firstLine="0" w:firstLineChars="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初设编制说明及图纸</w:t>
      </w:r>
    </w:p>
    <w:p>
      <w:pPr>
        <w:pStyle w:val="16"/>
        <w:spacing w:line="500" w:lineRule="exact"/>
        <w:ind w:firstLine="0" w:firstLineChars="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地质勘测报告</w:t>
      </w:r>
    </w:p>
    <w:p>
      <w:pPr>
        <w:pStyle w:val="16"/>
        <w:spacing w:line="500" w:lineRule="exact"/>
        <w:ind w:firstLine="0" w:firstLineChars="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概算编制说明及概算表</w:t>
      </w:r>
    </w:p>
    <w:p/>
    <w:sectPr>
      <w:footerReference r:id="rId4" w:type="default"/>
      <w:pgSz w:w="11906" w:h="16838"/>
      <w:pgMar w:top="1440" w:right="1797" w:bottom="1440" w:left="1797" w:header="851" w:footer="992" w:gutter="0"/>
      <w:pgNumType w:fmt="numberInDash" w:start="1"/>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HYb2gj">
    <w:altName w:val="华文中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altName w:val="DejaVu Sans"/>
    <w:panose1 w:val="020F0302020204030204"/>
    <w:charset w:val="00"/>
    <w:family w:val="auto"/>
    <w:pitch w:val="default"/>
    <w:sig w:usb0="00000000" w:usb1="00000000"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黑体简体">
    <w:altName w:val="方正黑体_GBK"/>
    <w:panose1 w:val="00000000000000000000"/>
    <w:charset w:val="86"/>
    <w:family w:val="auto"/>
    <w:pitch w:val="default"/>
    <w:sig w:usb0="00000000" w:usb1="00000000"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简体">
    <w:altName w:val="方正楷体_GBK"/>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4848090"/>
      <w:docPartObj>
        <w:docPartGallery w:val="autotext"/>
      </w:docPartObj>
    </w:sdtPr>
    <w:sdtEndPr>
      <w:rPr>
        <w:sz w:val="28"/>
        <w:szCs w:val="28"/>
      </w:rPr>
    </w:sdtEndPr>
    <w:sdtContent>
      <w:p>
        <w:pPr>
          <w:pStyle w:val="7"/>
          <w:jc w:val="right"/>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ZjBkNzEyMjA5ODlmMmM1ZWZmYjk1YmU5YjUyMzkifQ=="/>
  </w:docVars>
  <w:rsids>
    <w:rsidRoot w:val="4F121562"/>
    <w:rsid w:val="01317F69"/>
    <w:rsid w:val="03036082"/>
    <w:rsid w:val="0C0544CC"/>
    <w:rsid w:val="0DC30EDC"/>
    <w:rsid w:val="0FEF7D2C"/>
    <w:rsid w:val="0FFF9F1E"/>
    <w:rsid w:val="0FFFB7F1"/>
    <w:rsid w:val="119F6020"/>
    <w:rsid w:val="1DBE6AEB"/>
    <w:rsid w:val="1FADCB8C"/>
    <w:rsid w:val="1FF78E47"/>
    <w:rsid w:val="1FFB6450"/>
    <w:rsid w:val="20842AE0"/>
    <w:rsid w:val="210A2946"/>
    <w:rsid w:val="25846001"/>
    <w:rsid w:val="28B32F97"/>
    <w:rsid w:val="2B8D5CFA"/>
    <w:rsid w:val="2B970A22"/>
    <w:rsid w:val="2CC118F2"/>
    <w:rsid w:val="2D7A3704"/>
    <w:rsid w:val="2D8868B3"/>
    <w:rsid w:val="2DF63655"/>
    <w:rsid w:val="2DFD0CAD"/>
    <w:rsid w:val="2F0C322A"/>
    <w:rsid w:val="2FBBCFD7"/>
    <w:rsid w:val="2FDF6230"/>
    <w:rsid w:val="2FF33487"/>
    <w:rsid w:val="30B20D6E"/>
    <w:rsid w:val="32A573FF"/>
    <w:rsid w:val="33FF7528"/>
    <w:rsid w:val="347B6B12"/>
    <w:rsid w:val="35D93159"/>
    <w:rsid w:val="35FF1C9C"/>
    <w:rsid w:val="361D7436"/>
    <w:rsid w:val="365209AB"/>
    <w:rsid w:val="377E3FE5"/>
    <w:rsid w:val="37F183C0"/>
    <w:rsid w:val="38FB1A70"/>
    <w:rsid w:val="3B77E025"/>
    <w:rsid w:val="3B7F3995"/>
    <w:rsid w:val="3BFF1E3F"/>
    <w:rsid w:val="3C475BC1"/>
    <w:rsid w:val="3D7513DE"/>
    <w:rsid w:val="3DEFDD3F"/>
    <w:rsid w:val="3DEFE5C5"/>
    <w:rsid w:val="3E9D1AC7"/>
    <w:rsid w:val="3EF73D75"/>
    <w:rsid w:val="3F742930"/>
    <w:rsid w:val="3F77ABC4"/>
    <w:rsid w:val="3F95C6AC"/>
    <w:rsid w:val="3F9FB445"/>
    <w:rsid w:val="3FDD2D2A"/>
    <w:rsid w:val="3FDE3722"/>
    <w:rsid w:val="3FEF17B4"/>
    <w:rsid w:val="3FFB0AA2"/>
    <w:rsid w:val="3FFBACC9"/>
    <w:rsid w:val="3FFBCC38"/>
    <w:rsid w:val="40E93037"/>
    <w:rsid w:val="43B737BD"/>
    <w:rsid w:val="4A7A374B"/>
    <w:rsid w:val="4DF7F04A"/>
    <w:rsid w:val="4EFB756A"/>
    <w:rsid w:val="4F121562"/>
    <w:rsid w:val="52454AA8"/>
    <w:rsid w:val="52EE2604"/>
    <w:rsid w:val="52EF49B5"/>
    <w:rsid w:val="52F79033"/>
    <w:rsid w:val="535B3F9E"/>
    <w:rsid w:val="55EE1BE4"/>
    <w:rsid w:val="56B2043F"/>
    <w:rsid w:val="57227B56"/>
    <w:rsid w:val="577EEA8F"/>
    <w:rsid w:val="57FF3D8B"/>
    <w:rsid w:val="59FB06C0"/>
    <w:rsid w:val="5B23067D"/>
    <w:rsid w:val="5C97BA5F"/>
    <w:rsid w:val="5D3F4F7B"/>
    <w:rsid w:val="5DD7FB68"/>
    <w:rsid w:val="5DFA566D"/>
    <w:rsid w:val="5EEDEBDD"/>
    <w:rsid w:val="5F1C8282"/>
    <w:rsid w:val="5FBBDCD5"/>
    <w:rsid w:val="5FCEAE98"/>
    <w:rsid w:val="5FF71943"/>
    <w:rsid w:val="6293203D"/>
    <w:rsid w:val="66DF28E3"/>
    <w:rsid w:val="679B19AC"/>
    <w:rsid w:val="67E75870"/>
    <w:rsid w:val="67FF14F7"/>
    <w:rsid w:val="69144E1E"/>
    <w:rsid w:val="69AD692B"/>
    <w:rsid w:val="69E9F205"/>
    <w:rsid w:val="69F6DB40"/>
    <w:rsid w:val="69FBA63F"/>
    <w:rsid w:val="69FBB406"/>
    <w:rsid w:val="6B2E904B"/>
    <w:rsid w:val="6BBF577F"/>
    <w:rsid w:val="6CF74E7F"/>
    <w:rsid w:val="6DBB1CAB"/>
    <w:rsid w:val="6DFE6B7C"/>
    <w:rsid w:val="6EDA9216"/>
    <w:rsid w:val="6F3E0D9C"/>
    <w:rsid w:val="6F53F801"/>
    <w:rsid w:val="6F6D01B4"/>
    <w:rsid w:val="6FCEE3E8"/>
    <w:rsid w:val="6FD73E4A"/>
    <w:rsid w:val="6FF5553B"/>
    <w:rsid w:val="6FF679E9"/>
    <w:rsid w:val="6FFE08F0"/>
    <w:rsid w:val="6FFF3222"/>
    <w:rsid w:val="73774E72"/>
    <w:rsid w:val="738D2A52"/>
    <w:rsid w:val="73CD0D40"/>
    <w:rsid w:val="73DF8B30"/>
    <w:rsid w:val="73E75110"/>
    <w:rsid w:val="73EA64E9"/>
    <w:rsid w:val="749E0EF9"/>
    <w:rsid w:val="74F7BB86"/>
    <w:rsid w:val="75EB67F1"/>
    <w:rsid w:val="75FB54A9"/>
    <w:rsid w:val="76456889"/>
    <w:rsid w:val="76C0E52B"/>
    <w:rsid w:val="76DE8DCF"/>
    <w:rsid w:val="76FF2DCD"/>
    <w:rsid w:val="770FAEEB"/>
    <w:rsid w:val="773B23E7"/>
    <w:rsid w:val="777BE58D"/>
    <w:rsid w:val="778E7D30"/>
    <w:rsid w:val="77BD0537"/>
    <w:rsid w:val="77F9C408"/>
    <w:rsid w:val="7AFD2E90"/>
    <w:rsid w:val="7B7FA853"/>
    <w:rsid w:val="7BAAD629"/>
    <w:rsid w:val="7BBD8526"/>
    <w:rsid w:val="7BBF9F9A"/>
    <w:rsid w:val="7BD72E4F"/>
    <w:rsid w:val="7C1F1E08"/>
    <w:rsid w:val="7C39F493"/>
    <w:rsid w:val="7C3F5509"/>
    <w:rsid w:val="7C793495"/>
    <w:rsid w:val="7CD82038"/>
    <w:rsid w:val="7CFF9E82"/>
    <w:rsid w:val="7D7B9FB2"/>
    <w:rsid w:val="7DBF9223"/>
    <w:rsid w:val="7DDFC354"/>
    <w:rsid w:val="7DF98C18"/>
    <w:rsid w:val="7DFF5688"/>
    <w:rsid w:val="7E5F5663"/>
    <w:rsid w:val="7EB5393A"/>
    <w:rsid w:val="7EBE9EFE"/>
    <w:rsid w:val="7EDF6511"/>
    <w:rsid w:val="7EF3BE9C"/>
    <w:rsid w:val="7EF89619"/>
    <w:rsid w:val="7EFF7807"/>
    <w:rsid w:val="7F357779"/>
    <w:rsid w:val="7F3B10E7"/>
    <w:rsid w:val="7F3C6406"/>
    <w:rsid w:val="7F3F1FB0"/>
    <w:rsid w:val="7F3F1FC1"/>
    <w:rsid w:val="7FB560F3"/>
    <w:rsid w:val="7FCFCA5C"/>
    <w:rsid w:val="7FD5D375"/>
    <w:rsid w:val="7FDF1CC9"/>
    <w:rsid w:val="7FDF8DC5"/>
    <w:rsid w:val="7FE4383A"/>
    <w:rsid w:val="7FEB9A23"/>
    <w:rsid w:val="7FEE3B64"/>
    <w:rsid w:val="7FEFFB1F"/>
    <w:rsid w:val="7FF62E33"/>
    <w:rsid w:val="7FF73065"/>
    <w:rsid w:val="7FF7CEEA"/>
    <w:rsid w:val="7FFB321E"/>
    <w:rsid w:val="7FFD5050"/>
    <w:rsid w:val="7FFE5180"/>
    <w:rsid w:val="8BFE9F0D"/>
    <w:rsid w:val="8EEE5344"/>
    <w:rsid w:val="8FF43D71"/>
    <w:rsid w:val="97FFDC03"/>
    <w:rsid w:val="9B595624"/>
    <w:rsid w:val="9EDF8955"/>
    <w:rsid w:val="9FCD8A4E"/>
    <w:rsid w:val="A1B576EA"/>
    <w:rsid w:val="A7EB7C11"/>
    <w:rsid w:val="AA92724E"/>
    <w:rsid w:val="ADFB893A"/>
    <w:rsid w:val="AFBFADD1"/>
    <w:rsid w:val="B7C5F108"/>
    <w:rsid w:val="B7F688BA"/>
    <w:rsid w:val="BB7EEAAE"/>
    <w:rsid w:val="BB7F9577"/>
    <w:rsid w:val="BBB7ADC1"/>
    <w:rsid w:val="BBDFE72A"/>
    <w:rsid w:val="BCB6A774"/>
    <w:rsid w:val="BDBD980A"/>
    <w:rsid w:val="BDBE537B"/>
    <w:rsid w:val="BEAF9ACF"/>
    <w:rsid w:val="BEE5E9B4"/>
    <w:rsid w:val="BEFEDD3B"/>
    <w:rsid w:val="BEFF2F09"/>
    <w:rsid w:val="BF29F43A"/>
    <w:rsid w:val="BF637EE6"/>
    <w:rsid w:val="BF934DE8"/>
    <w:rsid w:val="BF9B7AE4"/>
    <w:rsid w:val="BFA71988"/>
    <w:rsid w:val="BFAF5086"/>
    <w:rsid w:val="BFBFC131"/>
    <w:rsid w:val="BFCB3B66"/>
    <w:rsid w:val="BFDF38EA"/>
    <w:rsid w:val="BFF3FFFF"/>
    <w:rsid w:val="BFFF41B0"/>
    <w:rsid w:val="BFFF465C"/>
    <w:rsid w:val="C4ECACA8"/>
    <w:rsid w:val="C87B0E03"/>
    <w:rsid w:val="C9EF38C6"/>
    <w:rsid w:val="CDF72C72"/>
    <w:rsid w:val="CEDF1569"/>
    <w:rsid w:val="CF539C63"/>
    <w:rsid w:val="CF7FE355"/>
    <w:rsid w:val="CFF8FB69"/>
    <w:rsid w:val="D39F98D4"/>
    <w:rsid w:val="D5FF9F01"/>
    <w:rsid w:val="D8AF51F8"/>
    <w:rsid w:val="DB7F036C"/>
    <w:rsid w:val="DB8F032F"/>
    <w:rsid w:val="DCAB7A02"/>
    <w:rsid w:val="DDFE51C1"/>
    <w:rsid w:val="DDFFD4C3"/>
    <w:rsid w:val="DEBDD791"/>
    <w:rsid w:val="DEDFA8C0"/>
    <w:rsid w:val="DF2A8676"/>
    <w:rsid w:val="DF709E38"/>
    <w:rsid w:val="DF7C4E6B"/>
    <w:rsid w:val="DFD2016E"/>
    <w:rsid w:val="E35714C1"/>
    <w:rsid w:val="E5FFB275"/>
    <w:rsid w:val="E75F69B1"/>
    <w:rsid w:val="E7F93C7C"/>
    <w:rsid w:val="E7FD3459"/>
    <w:rsid w:val="E99A3E89"/>
    <w:rsid w:val="E9E75588"/>
    <w:rsid w:val="EB6B9A56"/>
    <w:rsid w:val="EBFF94BE"/>
    <w:rsid w:val="ECC75CF4"/>
    <w:rsid w:val="EDBB3479"/>
    <w:rsid w:val="EEDFC5CF"/>
    <w:rsid w:val="EF3FDCFA"/>
    <w:rsid w:val="EF571E4B"/>
    <w:rsid w:val="EF6E148F"/>
    <w:rsid w:val="EFFF38B3"/>
    <w:rsid w:val="F11F553F"/>
    <w:rsid w:val="F27F8A0E"/>
    <w:rsid w:val="F4B7E48E"/>
    <w:rsid w:val="F5BBA1F7"/>
    <w:rsid w:val="F5FB0754"/>
    <w:rsid w:val="F5FF53C5"/>
    <w:rsid w:val="F6AF419A"/>
    <w:rsid w:val="F6F3793A"/>
    <w:rsid w:val="F6FB078F"/>
    <w:rsid w:val="F6FBD4F5"/>
    <w:rsid w:val="F76F10D3"/>
    <w:rsid w:val="F79F1373"/>
    <w:rsid w:val="F7B9B975"/>
    <w:rsid w:val="F7CFD0FF"/>
    <w:rsid w:val="F7EDDA0C"/>
    <w:rsid w:val="F7F93FC3"/>
    <w:rsid w:val="F7FDABDC"/>
    <w:rsid w:val="F7FEAE55"/>
    <w:rsid w:val="F7FEC415"/>
    <w:rsid w:val="F7FFA3A8"/>
    <w:rsid w:val="F9FB161C"/>
    <w:rsid w:val="FA96B1D1"/>
    <w:rsid w:val="FABD6DFD"/>
    <w:rsid w:val="FAF75E88"/>
    <w:rsid w:val="FB5B23CB"/>
    <w:rsid w:val="FB5D99F9"/>
    <w:rsid w:val="FB7E65D3"/>
    <w:rsid w:val="FBBB3C3A"/>
    <w:rsid w:val="FBBFC834"/>
    <w:rsid w:val="FBE7E851"/>
    <w:rsid w:val="FBEBE4D2"/>
    <w:rsid w:val="FBED209F"/>
    <w:rsid w:val="FBF51636"/>
    <w:rsid w:val="FBFA62B8"/>
    <w:rsid w:val="FCBF3C36"/>
    <w:rsid w:val="FCEF4B7B"/>
    <w:rsid w:val="FCFF0275"/>
    <w:rsid w:val="FD02C824"/>
    <w:rsid w:val="FD596771"/>
    <w:rsid w:val="FD73CC4C"/>
    <w:rsid w:val="FDAB1578"/>
    <w:rsid w:val="FDAFE8AA"/>
    <w:rsid w:val="FDBEF0AB"/>
    <w:rsid w:val="FDCAB569"/>
    <w:rsid w:val="FDF776BE"/>
    <w:rsid w:val="FDFE548F"/>
    <w:rsid w:val="FE378B9C"/>
    <w:rsid w:val="FE7F52C7"/>
    <w:rsid w:val="FE7F9DF0"/>
    <w:rsid w:val="FEBFC090"/>
    <w:rsid w:val="FEC2718F"/>
    <w:rsid w:val="FEEBBC7C"/>
    <w:rsid w:val="FEF6F275"/>
    <w:rsid w:val="FF2AD69A"/>
    <w:rsid w:val="FF603D93"/>
    <w:rsid w:val="FF6BFD9A"/>
    <w:rsid w:val="FF6F5B32"/>
    <w:rsid w:val="FF7FB464"/>
    <w:rsid w:val="FF7FC89B"/>
    <w:rsid w:val="FF9F9693"/>
    <w:rsid w:val="FF9FF2D1"/>
    <w:rsid w:val="FFB7121C"/>
    <w:rsid w:val="FFDFB102"/>
    <w:rsid w:val="FFEA56D6"/>
    <w:rsid w:val="FFF498CC"/>
    <w:rsid w:val="FFF53F8D"/>
    <w:rsid w:val="FFF9A486"/>
    <w:rsid w:val="FFFE6C17"/>
    <w:rsid w:val="FFFEC39A"/>
    <w:rsid w:val="FFFF1C09"/>
    <w:rsid w:val="FFFFF6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rFonts w:ascii="Times New Roman" w:hAnsi="Times New Roman" w:eastAsia="黑体" w:cs="Arial"/>
      <w:b/>
      <w:bCs/>
      <w:kern w:val="44"/>
      <w:sz w:val="28"/>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rPr>
  </w:style>
  <w:style w:type="paragraph" w:styleId="3">
    <w:name w:val="Body Text Indent"/>
    <w:basedOn w:val="1"/>
    <w:qFormat/>
    <w:uiPriority w:val="0"/>
    <w:pPr>
      <w:spacing w:after="120"/>
      <w:ind w:left="420" w:leftChars="200"/>
    </w:pPr>
  </w:style>
  <w:style w:type="paragraph" w:styleId="5">
    <w:name w:val="toc 3"/>
    <w:basedOn w:val="1"/>
    <w:next w:val="1"/>
    <w:unhideWhenUsed/>
    <w:qFormat/>
    <w:uiPriority w:val="39"/>
    <w:pPr>
      <w:ind w:left="840" w:leftChars="400"/>
    </w:pPr>
  </w:style>
  <w:style w:type="paragraph" w:styleId="6">
    <w:name w:val="Plain Text"/>
    <w:basedOn w:val="1"/>
    <w:qFormat/>
    <w:uiPriority w:val="0"/>
    <w:rPr>
      <w:rFonts w:ascii="宋体" w:hAnsi="Courier New" w:eastAsia="宋体" w:cs="Courier New"/>
      <w:sz w:val="21"/>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Hyperlink"/>
    <w:basedOn w:val="12"/>
    <w:unhideWhenUsed/>
    <w:qFormat/>
    <w:uiPriority w:val="99"/>
    <w:rPr>
      <w:color w:val="0000FF"/>
      <w:u w:val="single"/>
    </w:rPr>
  </w:style>
  <w:style w:type="paragraph" w:customStyle="1" w:styleId="14">
    <w:name w:val="Default"/>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paragraph" w:customStyle="1" w:styleId="15">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6">
    <w:name w:val="列表段落1"/>
    <w:basedOn w:val="1"/>
    <w:qFormat/>
    <w:uiPriority w:val="34"/>
    <w:pPr>
      <w:ind w:firstLine="420" w:firstLineChars="200"/>
    </w:p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WPSOffice手动目录 3"/>
    <w:qFormat/>
    <w:uiPriority w:val="0"/>
    <w:pPr>
      <w:ind w:leftChars="400"/>
    </w:pPr>
    <w:rPr>
      <w:rFonts w:ascii="Times New Roman" w:hAnsi="Times New Roman" w:eastAsia="宋体" w:cs="Times New Roman"/>
      <w:sz w:val="20"/>
      <w:szCs w:val="20"/>
    </w:rPr>
  </w:style>
  <w:style w:type="paragraph" w:customStyle="1" w:styleId="20">
    <w:name w:val="样式 样式 宋体 四号 行距: 1.5 倍行距 +"/>
    <w:basedOn w:val="1"/>
    <w:qFormat/>
    <w:uiPriority w:val="0"/>
    <w:pPr>
      <w:tabs>
        <w:tab w:val="left" w:pos="4500"/>
      </w:tabs>
      <w:ind w:firstLine="640" w:firstLineChars="200"/>
    </w:pPr>
    <w:rPr>
      <w:rFonts w:ascii="宋体" w:hAnsi="宋体" w:eastAsia="宋体" w:cs="宋体"/>
      <w:color w:val="000000"/>
      <w:kern w:val="0"/>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5033</Words>
  <Characters>5614</Characters>
  <Lines>0</Lines>
  <Paragraphs>0</Paragraphs>
  <TotalTime>4</TotalTime>
  <ScaleCrop>false</ScaleCrop>
  <LinksUpToDate>false</LinksUpToDate>
  <CharactersWithSpaces>5870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2020-11-30T02:32:00Z</dcterms:created>
  <dc:creator>demon xir</dc:creator>
  <cp:lastModifiedBy>aktxjtysj</cp:lastModifiedBy>
  <cp:lastPrinted>2021-12-28T14:02:00Z</cp:lastPrinted>
  <dcterms:modified xsi:type="dcterms:W3CDTF">2023-06-16T12:44:27Z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A04DFEEFC0EF428FA88992B0D18AFE1C</vt:lpwstr>
  </property>
</Properties>
</file>