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8EEFE">
      <w:pPr>
        <w:spacing w:line="281" w:lineRule="auto"/>
        <w:rPr>
          <w:rFonts w:ascii="Arial"/>
          <w:sz w:val="21"/>
        </w:rPr>
      </w:pPr>
      <w:bookmarkStart w:id="0" w:name="_GoBack"/>
      <w:bookmarkEnd w:id="0"/>
    </w:p>
    <w:p w14:paraId="4DC4A0CC">
      <w:pPr>
        <w:spacing w:line="282" w:lineRule="auto"/>
        <w:rPr>
          <w:rFonts w:ascii="Arial"/>
          <w:sz w:val="21"/>
        </w:rPr>
      </w:pPr>
    </w:p>
    <w:p w14:paraId="20756D8F">
      <w:pPr>
        <w:spacing w:line="282" w:lineRule="auto"/>
        <w:rPr>
          <w:rFonts w:ascii="Arial"/>
          <w:sz w:val="21"/>
        </w:rPr>
      </w:pPr>
    </w:p>
    <w:p w14:paraId="0557BCB9">
      <w:pPr>
        <w:pStyle w:val="2"/>
        <w:spacing w:before="100" w:line="222" w:lineRule="auto"/>
        <w:ind w:left="39"/>
      </w:pPr>
      <w:r>
        <w:rPr>
          <w:spacing w:val="24"/>
        </w:rPr>
        <w:t>附件1:</w:t>
      </w:r>
    </w:p>
    <w:p w14:paraId="35E9E5E6">
      <w:pPr>
        <w:spacing w:line="254" w:lineRule="auto"/>
        <w:rPr>
          <w:rFonts w:ascii="Arial"/>
          <w:sz w:val="21"/>
        </w:rPr>
      </w:pPr>
    </w:p>
    <w:p w14:paraId="34D5DDC2">
      <w:pPr>
        <w:spacing w:line="255" w:lineRule="auto"/>
        <w:rPr>
          <w:rFonts w:ascii="Arial"/>
          <w:sz w:val="21"/>
        </w:rPr>
      </w:pPr>
    </w:p>
    <w:p w14:paraId="17F88A51">
      <w:pPr>
        <w:spacing w:before="143" w:line="219" w:lineRule="auto"/>
        <w:ind w:left="11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阿克陶县耕地地力保护补贴实施方案</w:t>
      </w:r>
    </w:p>
    <w:p w14:paraId="277E1947">
      <w:pPr>
        <w:spacing w:line="295" w:lineRule="auto"/>
        <w:rPr>
          <w:rFonts w:ascii="Arial"/>
          <w:sz w:val="21"/>
        </w:rPr>
      </w:pPr>
    </w:p>
    <w:p w14:paraId="3A09BB98">
      <w:pPr>
        <w:spacing w:line="295" w:lineRule="auto"/>
        <w:rPr>
          <w:rFonts w:ascii="Arial"/>
          <w:sz w:val="21"/>
        </w:rPr>
      </w:pPr>
    </w:p>
    <w:p w14:paraId="7196EC8C">
      <w:pPr>
        <w:pStyle w:val="2"/>
        <w:spacing w:before="101" w:line="334" w:lineRule="auto"/>
        <w:ind w:left="39" w:right="76" w:firstLine="699"/>
        <w:jc w:val="both"/>
      </w:pPr>
      <w:r>
        <w:rPr>
          <w:spacing w:val="10"/>
        </w:rPr>
        <w:t>根据自治区《关于印发〈自治区耕地地力保</w:t>
      </w:r>
      <w:r>
        <w:rPr>
          <w:spacing w:val="9"/>
        </w:rPr>
        <w:t>护补贴政策实施</w:t>
      </w:r>
      <w:r>
        <w:t xml:space="preserve"> </w:t>
      </w:r>
      <w:r>
        <w:rPr>
          <w:spacing w:val="18"/>
        </w:rPr>
        <w:t>方案〉的通知》(新农种植〔2025〕60号)文件要求，稳定实施</w:t>
      </w:r>
      <w:r>
        <w:rPr>
          <w:spacing w:val="14"/>
        </w:rPr>
        <w:t xml:space="preserve"> </w:t>
      </w:r>
      <w:r>
        <w:rPr>
          <w:spacing w:val="9"/>
        </w:rPr>
        <w:t>耕地地力保护补贴政策，健全种粮农民收益保障机制，促进粮食</w:t>
      </w:r>
      <w:r>
        <w:rPr>
          <w:spacing w:val="6"/>
        </w:rPr>
        <w:t xml:space="preserve"> </w:t>
      </w:r>
      <w:r>
        <w:rPr>
          <w:spacing w:val="10"/>
        </w:rPr>
        <w:t>结构调整优化、粮食产能稳步提升和农民持续增收，以及充分利</w:t>
      </w:r>
      <w:r>
        <w:rPr>
          <w:spacing w:val="1"/>
        </w:rPr>
        <w:t xml:space="preserve"> </w:t>
      </w:r>
      <w:r>
        <w:rPr>
          <w:spacing w:val="9"/>
        </w:rPr>
        <w:t>用好上级下达阿克陶县耕地地力保护补贴资金，结合阿克陶县实</w:t>
      </w:r>
      <w:r>
        <w:rPr>
          <w:spacing w:val="14"/>
        </w:rPr>
        <w:t xml:space="preserve"> </w:t>
      </w:r>
      <w:r>
        <w:rPr>
          <w:spacing w:val="3"/>
        </w:rPr>
        <w:t>际，制定如下实施方案。</w:t>
      </w:r>
    </w:p>
    <w:p w14:paraId="23D23C00">
      <w:pPr>
        <w:spacing w:before="27" w:line="222" w:lineRule="auto"/>
        <w:ind w:left="70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一、主要内容</w:t>
      </w:r>
    </w:p>
    <w:p w14:paraId="31B6DD72">
      <w:pPr>
        <w:pStyle w:val="2"/>
        <w:spacing w:before="184" w:line="456" w:lineRule="exact"/>
        <w:ind w:left="799"/>
      </w:pPr>
      <w:r>
        <w:rPr>
          <w:rFonts w:ascii="STXingkai" w:hAnsi="STXingkai" w:eastAsia="STXingkai" w:cs="STXingkai"/>
          <w:spacing w:val="-1"/>
          <w:position w:val="3"/>
        </w:rPr>
        <w:t>(</w:t>
      </w:r>
      <w:r>
        <w:rPr>
          <w:rFonts w:ascii="STXingkai" w:hAnsi="STXingkai" w:eastAsia="STXingkai" w:cs="STXingkai"/>
          <w:spacing w:val="78"/>
          <w:position w:val="3"/>
        </w:rPr>
        <w:t xml:space="preserve"> </w:t>
      </w:r>
      <w:r>
        <w:rPr>
          <w:rFonts w:ascii="STXingkai" w:hAnsi="STXingkai" w:eastAsia="STXingkai" w:cs="STXingkai"/>
          <w:spacing w:val="-1"/>
          <w:position w:val="3"/>
        </w:rPr>
        <w:t>一</w:t>
      </w:r>
      <w:r>
        <w:rPr>
          <w:rFonts w:ascii="STXingkai" w:hAnsi="STXingkai" w:eastAsia="STXingkai" w:cs="STXingkai"/>
          <w:spacing w:val="70"/>
          <w:position w:val="3"/>
        </w:rPr>
        <w:t xml:space="preserve"> </w:t>
      </w:r>
      <w:r>
        <w:rPr>
          <w:rFonts w:ascii="STXingkai" w:hAnsi="STXingkai" w:eastAsia="STXingkai" w:cs="STXingkai"/>
          <w:spacing w:val="-1"/>
          <w:position w:val="3"/>
        </w:rPr>
        <w:t>)  补</w:t>
      </w:r>
      <w:r>
        <w:rPr>
          <w:spacing w:val="-1"/>
          <w:position w:val="3"/>
        </w:rPr>
        <w:t>贴对象。所有合法的实际农业种植户。</w:t>
      </w:r>
    </w:p>
    <w:p w14:paraId="4D8EEC30">
      <w:pPr>
        <w:pStyle w:val="2"/>
        <w:spacing w:before="107" w:line="283" w:lineRule="auto"/>
        <w:ind w:left="39" w:right="129" w:firstLine="759"/>
      </w:pPr>
      <w:r>
        <w:rPr>
          <w:rFonts w:ascii="黑体" w:hAnsi="黑体" w:eastAsia="黑体" w:cs="黑体"/>
          <w:spacing w:val="16"/>
        </w:rPr>
        <w:t>( 二</w:t>
      </w:r>
      <w:r>
        <w:rPr>
          <w:spacing w:val="16"/>
        </w:rPr>
        <w:t>)补贴标准。种植小麦的耕地，每亩补贴230元。种植</w:t>
      </w:r>
      <w:r>
        <w:rPr>
          <w:spacing w:val="1"/>
        </w:rPr>
        <w:t xml:space="preserve"> </w:t>
      </w:r>
      <w:r>
        <w:rPr>
          <w:spacing w:val="15"/>
        </w:rPr>
        <w:t>籽粒玉米的耕地，每亩补贴18元。</w:t>
      </w:r>
    </w:p>
    <w:p w14:paraId="1E7CE096">
      <w:pPr>
        <w:pStyle w:val="2"/>
        <w:spacing w:before="184" w:line="314" w:lineRule="auto"/>
        <w:ind w:left="39" w:firstLine="759"/>
      </w:pPr>
      <w:r>
        <w:rPr>
          <w:spacing w:val="17"/>
        </w:rPr>
        <w:t>(三)补贴条件。1.依法依规明确享有耕地承包权，</w:t>
      </w:r>
      <w:r>
        <w:rPr>
          <w:spacing w:val="16"/>
        </w:rPr>
        <w:t>耕地实</w:t>
      </w:r>
      <w:r>
        <w:t xml:space="preserve"> </w:t>
      </w:r>
      <w:r>
        <w:rPr>
          <w:spacing w:val="8"/>
        </w:rPr>
        <w:t>际用于种植小麦、玉米、特色经济作物。2.补贴耕地要积极开展</w:t>
      </w:r>
      <w:r>
        <w:rPr>
          <w:spacing w:val="4"/>
        </w:rPr>
        <w:t xml:space="preserve">  </w:t>
      </w:r>
      <w:r>
        <w:rPr>
          <w:rFonts w:hint="eastAsia"/>
          <w:spacing w:val="3"/>
          <w:lang w:eastAsia="zh-CN"/>
        </w:rPr>
        <w:t>秸秆</w:t>
      </w:r>
      <w:r>
        <w:rPr>
          <w:spacing w:val="3"/>
        </w:rPr>
        <w:t>综合利用、落实深松整地等提升耕地地力和质量具体措施。3.</w:t>
      </w:r>
      <w:r>
        <w:rPr>
          <w:spacing w:val="9"/>
        </w:rPr>
        <w:t xml:space="preserve"> </w:t>
      </w:r>
      <w:r>
        <w:rPr>
          <w:spacing w:val="2"/>
        </w:rPr>
        <w:t>同一地块一年只能补贴一次，以正播作物作为优先对象予以补贴。</w:t>
      </w:r>
      <w:r>
        <w:rPr>
          <w:spacing w:val="6"/>
        </w:rPr>
        <w:t xml:space="preserve"> </w:t>
      </w:r>
      <w:r>
        <w:rPr>
          <w:spacing w:val="9"/>
        </w:rPr>
        <w:t xml:space="preserve">按照小麦、籽粒玉米先后顺序依次发放补贴。前一作物补贴完成  </w:t>
      </w:r>
      <w:r>
        <w:t>后</w:t>
      </w:r>
      <w:r>
        <w:rPr>
          <w:spacing w:val="-71"/>
        </w:rPr>
        <w:t xml:space="preserve"> </w:t>
      </w:r>
      <w:r>
        <w:t>，剩余资金不足以覆盖下一作物的，后续作物将不再发放补贴。</w:t>
      </w:r>
    </w:p>
    <w:p w14:paraId="4D94A3DD">
      <w:pPr>
        <w:pStyle w:val="2"/>
        <w:spacing w:before="231" w:line="333" w:lineRule="auto"/>
        <w:ind w:left="39" w:right="134" w:hanging="39"/>
      </w:pPr>
      <w:r>
        <w:rPr>
          <w:spacing w:val="21"/>
        </w:rPr>
        <w:t>4.果(林)粮间作田、棉粮间作田按照科学折实后的粮食播种净</w:t>
      </w:r>
      <w:r>
        <w:rPr>
          <w:spacing w:val="3"/>
        </w:rPr>
        <w:t xml:space="preserve"> </w:t>
      </w:r>
      <w:r>
        <w:rPr>
          <w:spacing w:val="17"/>
        </w:rPr>
        <w:t>面积核定补贴。5.</w:t>
      </w:r>
      <w:r>
        <w:rPr>
          <w:spacing w:val="-64"/>
        </w:rPr>
        <w:t xml:space="preserve"> </w:t>
      </w:r>
      <w:r>
        <w:rPr>
          <w:spacing w:val="17"/>
        </w:rPr>
        <w:t>已作为畜牧养殖场使用的、非农业征(占)用</w:t>
      </w:r>
    </w:p>
    <w:p w14:paraId="7E5257B5">
      <w:pPr>
        <w:spacing w:line="333" w:lineRule="auto"/>
        <w:sectPr>
          <w:footerReference r:id="rId5" w:type="default"/>
          <w:pgSz w:w="11900" w:h="16820"/>
          <w:pgMar w:top="1429" w:right="1429" w:bottom="784" w:left="1340" w:header="0" w:footer="549" w:gutter="0"/>
          <w:cols w:space="720" w:num="1"/>
        </w:sectPr>
      </w:pPr>
    </w:p>
    <w:p w14:paraId="17E7B568">
      <w:pPr>
        <w:spacing w:line="134" w:lineRule="exact"/>
        <w:ind w:firstLine="9875"/>
      </w:pPr>
      <w:r>
        <w:rPr>
          <w:position w:val="-2"/>
        </w:rPr>
        <w:drawing>
          <wp:inline distT="0" distB="0" distL="0" distR="0">
            <wp:extent cx="53340" cy="850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53" cy="8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99100">
      <w:pPr>
        <w:spacing w:line="289" w:lineRule="auto"/>
        <w:rPr>
          <w:rFonts w:ascii="Arial"/>
          <w:sz w:val="21"/>
        </w:rPr>
      </w:pPr>
    </w:p>
    <w:p w14:paraId="00E230F8">
      <w:pPr>
        <w:spacing w:line="289" w:lineRule="auto"/>
        <w:rPr>
          <w:rFonts w:ascii="Arial"/>
          <w:sz w:val="21"/>
        </w:rPr>
      </w:pPr>
    </w:p>
    <w:p w14:paraId="1D99BC54">
      <w:pPr>
        <w:spacing w:line="290" w:lineRule="auto"/>
        <w:rPr>
          <w:rFonts w:ascii="Arial"/>
          <w:sz w:val="21"/>
        </w:rPr>
      </w:pPr>
    </w:p>
    <w:p w14:paraId="6B924818">
      <w:pPr>
        <w:spacing w:line="290" w:lineRule="auto"/>
        <w:rPr>
          <w:rFonts w:ascii="Arial"/>
          <w:sz w:val="21"/>
        </w:rPr>
      </w:pPr>
    </w:p>
    <w:p w14:paraId="3BA5EA97">
      <w:pPr>
        <w:pStyle w:val="2"/>
        <w:spacing w:before="98" w:line="340" w:lineRule="auto"/>
        <w:ind w:left="20" w:right="869"/>
        <w:jc w:val="both"/>
        <w:rPr>
          <w:sz w:val="30"/>
          <w:szCs w:val="30"/>
        </w:rPr>
      </w:pPr>
      <w:r>
        <w:rPr>
          <w:spacing w:val="19"/>
          <w:sz w:val="30"/>
          <w:szCs w:val="30"/>
        </w:rPr>
        <w:t>等已改变用途的耕地，占补平衡中“补”的面积，质量达不到耕</w:t>
      </w:r>
      <w:r>
        <w:rPr>
          <w:spacing w:val="2"/>
          <w:sz w:val="30"/>
          <w:szCs w:val="30"/>
        </w:rPr>
        <w:t xml:space="preserve">  </w:t>
      </w:r>
      <w:r>
        <w:rPr>
          <w:spacing w:val="12"/>
          <w:sz w:val="30"/>
          <w:szCs w:val="30"/>
        </w:rPr>
        <w:t>种条件的以及已经纳入自治区退耕还林、还草(天然林地、草地)、</w:t>
      </w:r>
      <w:r>
        <w:rPr>
          <w:spacing w:val="9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退地减水范围的和违法开垦的耕地不予补贴。</w:t>
      </w:r>
    </w:p>
    <w:p w14:paraId="465DC17A">
      <w:pPr>
        <w:spacing w:before="1" w:line="220" w:lineRule="auto"/>
        <w:ind w:left="7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二、方法步骤</w:t>
      </w:r>
    </w:p>
    <w:p w14:paraId="27B99392">
      <w:pPr>
        <w:pStyle w:val="2"/>
        <w:spacing w:before="208" w:line="324" w:lineRule="auto"/>
        <w:ind w:left="20" w:right="925" w:firstLine="819"/>
        <w:rPr>
          <w:sz w:val="30"/>
          <w:szCs w:val="30"/>
        </w:rPr>
      </w:pPr>
      <w:r>
        <w:rPr>
          <w:rFonts w:ascii="楷体" w:hAnsi="楷体" w:eastAsia="楷体" w:cs="楷体"/>
          <w:spacing w:val="24"/>
          <w:sz w:val="30"/>
          <w:szCs w:val="30"/>
        </w:rPr>
        <w:t>(</w:t>
      </w:r>
      <w:r>
        <w:rPr>
          <w:rFonts w:ascii="楷体" w:hAnsi="楷体" w:eastAsia="楷体" w:cs="楷体"/>
          <w:spacing w:val="-81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24"/>
          <w:sz w:val="30"/>
          <w:szCs w:val="30"/>
        </w:rPr>
        <w:t>一)补贴面积的界定</w:t>
      </w:r>
      <w:r>
        <w:rPr>
          <w:spacing w:val="24"/>
          <w:sz w:val="30"/>
          <w:szCs w:val="30"/>
        </w:rPr>
        <w:t>。以农村土地承包经营权确权登记颁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证面积为基础，尚未完成确权登记颁证的，以拥有第二轮土地承</w:t>
      </w:r>
      <w:r>
        <w:rPr>
          <w:spacing w:val="8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包经营权证的耕地面积为基础，其它类型耕地以合法种植证明文</w:t>
      </w:r>
      <w:r>
        <w:rPr>
          <w:spacing w:val="10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书为基础确定。同时，实行排除法进行调整，据实核减改变耕地</w:t>
      </w:r>
      <w:r>
        <w:rPr>
          <w:spacing w:val="2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性质的面积，如退耕还林、还草(天然林地、草地),已</w:t>
      </w:r>
      <w:r>
        <w:rPr>
          <w:spacing w:val="23"/>
          <w:sz w:val="30"/>
          <w:szCs w:val="30"/>
        </w:rPr>
        <w:t>转为设施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农业或畜牧养殖场使用的耕地等。</w:t>
      </w:r>
    </w:p>
    <w:p w14:paraId="172CD10D">
      <w:pPr>
        <w:pStyle w:val="2"/>
        <w:spacing w:before="229" w:line="319" w:lineRule="auto"/>
        <w:ind w:left="20" w:right="706" w:firstLine="789"/>
        <w:rPr>
          <w:sz w:val="30"/>
          <w:szCs w:val="30"/>
        </w:rPr>
      </w:pPr>
      <w:r>
        <w:rPr>
          <w:rFonts w:ascii="黑体" w:hAnsi="黑体" w:eastAsia="黑体" w:cs="黑体"/>
          <w:spacing w:val="1"/>
          <w:sz w:val="30"/>
          <w:szCs w:val="30"/>
        </w:rPr>
        <w:t>(</w:t>
      </w:r>
      <w:r>
        <w:rPr>
          <w:rFonts w:ascii="黑体" w:hAnsi="黑体" w:eastAsia="黑体" w:cs="黑体"/>
          <w:spacing w:val="4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"/>
          <w:sz w:val="30"/>
          <w:szCs w:val="30"/>
        </w:rPr>
        <w:t>二</w:t>
      </w:r>
      <w:r>
        <w:rPr>
          <w:rFonts w:ascii="STXingkai" w:hAnsi="STXingkai" w:eastAsia="STXingkai" w:cs="STXingkai"/>
          <w:spacing w:val="1"/>
          <w:sz w:val="30"/>
          <w:szCs w:val="30"/>
        </w:rPr>
        <w:t>)  补   贴</w:t>
      </w:r>
      <w:r>
        <w:rPr>
          <w:rFonts w:ascii="楷体" w:hAnsi="楷体" w:eastAsia="楷体" w:cs="楷体"/>
          <w:spacing w:val="1"/>
          <w:sz w:val="30"/>
          <w:szCs w:val="30"/>
        </w:rPr>
        <w:t xml:space="preserve">面积申报和兑付方法。 </w:t>
      </w:r>
      <w:r>
        <w:rPr>
          <w:spacing w:val="1"/>
          <w:sz w:val="30"/>
          <w:szCs w:val="30"/>
        </w:rPr>
        <w:t>各相关部门严格按照</w:t>
      </w:r>
      <w:r>
        <w:rPr>
          <w:sz w:val="30"/>
          <w:szCs w:val="30"/>
        </w:rPr>
        <w:t xml:space="preserve">自治  </w:t>
      </w:r>
      <w:r>
        <w:rPr>
          <w:spacing w:val="18"/>
          <w:sz w:val="30"/>
          <w:szCs w:val="30"/>
        </w:rPr>
        <w:t>区《关于印发〈自治区惠民惠农财政补贴资金“一卡通”发放操</w:t>
      </w:r>
      <w:r>
        <w:rPr>
          <w:spacing w:val="1"/>
          <w:sz w:val="30"/>
          <w:szCs w:val="30"/>
        </w:rPr>
        <w:t xml:space="preserve">   </w:t>
      </w:r>
      <w:r>
        <w:rPr>
          <w:spacing w:val="21"/>
          <w:sz w:val="30"/>
          <w:szCs w:val="30"/>
        </w:rPr>
        <w:t>作规程〉的通知》(新财监〔2023〕7号)文件要求落实“一卡通”</w:t>
      </w:r>
      <w:r>
        <w:rPr>
          <w:spacing w:val="10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补贴流程，建立实名公示制度，实行严格管理，概括为“农户申</w:t>
      </w:r>
      <w:r>
        <w:rPr>
          <w:spacing w:val="2"/>
          <w:sz w:val="30"/>
          <w:szCs w:val="30"/>
        </w:rPr>
        <w:t xml:space="preserve">   </w:t>
      </w:r>
      <w:r>
        <w:rPr>
          <w:spacing w:val="23"/>
          <w:sz w:val="30"/>
          <w:szCs w:val="30"/>
        </w:rPr>
        <w:t>报、核实公示、乡(镇)复核、核实认定、二次公示、录入系统、</w:t>
      </w:r>
      <w:r>
        <w:rPr>
          <w:sz w:val="30"/>
          <w:szCs w:val="30"/>
        </w:rPr>
        <w:t xml:space="preserve">  </w:t>
      </w:r>
      <w:r>
        <w:rPr>
          <w:spacing w:val="-14"/>
          <w:sz w:val="30"/>
          <w:szCs w:val="30"/>
        </w:rPr>
        <w:t>发放补贴”。</w:t>
      </w:r>
    </w:p>
    <w:p w14:paraId="061CCB10">
      <w:pPr>
        <w:pStyle w:val="2"/>
        <w:spacing w:before="218" w:line="348" w:lineRule="auto"/>
        <w:ind w:left="20" w:right="968" w:firstLine="649"/>
        <w:rPr>
          <w:sz w:val="30"/>
          <w:szCs w:val="30"/>
        </w:rPr>
      </w:pPr>
      <w:r>
        <w:rPr>
          <w:spacing w:val="43"/>
          <w:sz w:val="30"/>
          <w:szCs w:val="30"/>
        </w:rPr>
        <w:t>农户申报。农户(种植户)自愿申请，向村(社区)据实申</w:t>
      </w:r>
      <w:r>
        <w:rPr>
          <w:spacing w:val="2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报符合条件的耕地补贴面积。</w:t>
      </w:r>
    </w:p>
    <w:p w14:paraId="010D5098">
      <w:pPr>
        <w:pStyle w:val="2"/>
        <w:spacing w:line="344" w:lineRule="auto"/>
        <w:ind w:left="20" w:right="1019" w:firstLine="629"/>
        <w:rPr>
          <w:sz w:val="30"/>
          <w:szCs w:val="30"/>
        </w:rPr>
      </w:pPr>
      <w:r>
        <w:rPr>
          <w:spacing w:val="42"/>
          <w:sz w:val="30"/>
          <w:szCs w:val="30"/>
        </w:rPr>
        <w:t>核实公示。村(社区)按照农户(种植户)申报补贴</w:t>
      </w:r>
      <w:r>
        <w:rPr>
          <w:spacing w:val="41"/>
          <w:sz w:val="30"/>
          <w:szCs w:val="30"/>
        </w:rPr>
        <w:t>面积组</w:t>
      </w:r>
      <w:r>
        <w:rPr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织人员全面核实，进行实名公示，公示内容主要包括申报品种、</w:t>
      </w:r>
    </w:p>
    <w:p w14:paraId="0FBEE5C3">
      <w:pPr>
        <w:pStyle w:val="2"/>
        <w:spacing w:before="3" w:line="348" w:lineRule="auto"/>
        <w:ind w:right="783" w:firstLine="20"/>
        <w:rPr>
          <w:sz w:val="30"/>
          <w:szCs w:val="30"/>
        </w:rPr>
      </w:pPr>
      <w:r>
        <w:rPr>
          <w:spacing w:val="10"/>
          <w:sz w:val="30"/>
          <w:szCs w:val="30"/>
        </w:rPr>
        <w:t>申报面积等，公示时间不得少于5个工作日，公示无异议后</w:t>
      </w:r>
      <w:r>
        <w:rPr>
          <w:spacing w:val="9"/>
          <w:sz w:val="30"/>
          <w:szCs w:val="30"/>
        </w:rPr>
        <w:t>报乡(镇)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人民政府。</w:t>
      </w:r>
    </w:p>
    <w:p w14:paraId="22A1E1C3">
      <w:pPr>
        <w:spacing w:line="348" w:lineRule="auto"/>
        <w:rPr>
          <w:sz w:val="30"/>
          <w:szCs w:val="30"/>
        </w:rPr>
        <w:sectPr>
          <w:footerReference r:id="rId6" w:type="default"/>
          <w:pgSz w:w="11900" w:h="16820"/>
          <w:pgMar w:top="1000" w:right="619" w:bottom="781" w:left="1319" w:header="0" w:footer="520" w:gutter="0"/>
          <w:cols w:space="720" w:num="1"/>
        </w:sectPr>
      </w:pPr>
    </w:p>
    <w:p w14:paraId="04CDABE6">
      <w:pPr>
        <w:spacing w:line="285" w:lineRule="auto"/>
        <w:rPr>
          <w:rFonts w:ascii="Arial"/>
          <w:sz w:val="21"/>
        </w:rPr>
      </w:pPr>
    </w:p>
    <w:p w14:paraId="0B25DE06">
      <w:pPr>
        <w:spacing w:line="285" w:lineRule="auto"/>
        <w:rPr>
          <w:rFonts w:ascii="Arial"/>
          <w:sz w:val="21"/>
        </w:rPr>
      </w:pPr>
    </w:p>
    <w:p w14:paraId="200F7924">
      <w:pPr>
        <w:spacing w:line="285" w:lineRule="auto"/>
        <w:rPr>
          <w:rFonts w:ascii="Arial"/>
          <w:sz w:val="21"/>
        </w:rPr>
      </w:pPr>
    </w:p>
    <w:p w14:paraId="7D8CF224">
      <w:pPr>
        <w:pStyle w:val="2"/>
        <w:spacing w:before="101" w:line="337" w:lineRule="auto"/>
        <w:ind w:right="1384" w:firstLine="719"/>
        <w:jc w:val="both"/>
      </w:pPr>
      <w:r>
        <w:rPr>
          <w:spacing w:val="42"/>
        </w:rPr>
        <w:t>乡(镇)复核。乡(镇)组织相关部门、人员对</w:t>
      </w:r>
      <w:r>
        <w:rPr>
          <w:spacing w:val="41"/>
        </w:rPr>
        <w:t>村(社区)</w:t>
      </w:r>
      <w:r>
        <w:t xml:space="preserve"> </w:t>
      </w:r>
      <w:r>
        <w:rPr>
          <w:spacing w:val="20"/>
        </w:rPr>
        <w:t>级上报的耕地补贴面积开展实地复核，复核比例不少于20%,无</w:t>
      </w:r>
      <w:r>
        <w:rPr>
          <w:spacing w:val="4"/>
        </w:rPr>
        <w:t xml:space="preserve"> 误后，报县农业农村局核实认定。</w:t>
      </w:r>
    </w:p>
    <w:p w14:paraId="1D65540D">
      <w:pPr>
        <w:pStyle w:val="2"/>
        <w:spacing w:before="3" w:line="338" w:lineRule="auto"/>
        <w:ind w:right="1280" w:firstLine="659"/>
      </w:pPr>
      <w:r>
        <w:rPr>
          <w:spacing w:val="12"/>
        </w:rPr>
        <w:t>核实认定。县农业农村局牵头会同县自然资源局，对乡(镇)</w:t>
      </w:r>
      <w:r>
        <w:rPr>
          <w:spacing w:val="14"/>
        </w:rPr>
        <w:t xml:space="preserve"> </w:t>
      </w:r>
      <w:r>
        <w:rPr>
          <w:spacing w:val="10"/>
        </w:rPr>
        <w:t>复核后的耕地补贴面积进行实地抽查核实，抽查比例不少于5%,</w:t>
      </w:r>
      <w:r>
        <w:rPr>
          <w:spacing w:val="8"/>
        </w:rPr>
        <w:t xml:space="preserve">  </w:t>
      </w:r>
      <w:r>
        <w:rPr>
          <w:spacing w:val="7"/>
        </w:rPr>
        <w:t>自然资源局核实地块属性。</w:t>
      </w:r>
    </w:p>
    <w:p w14:paraId="6AC1AEE6">
      <w:pPr>
        <w:pStyle w:val="2"/>
        <w:spacing w:before="3" w:line="327" w:lineRule="auto"/>
        <w:ind w:right="1386" w:firstLine="664"/>
        <w:jc w:val="both"/>
      </w:pPr>
      <w:r>
        <w:rPr>
          <w:b/>
          <w:bCs/>
          <w:spacing w:val="13"/>
        </w:rPr>
        <w:t>二次公示。</w:t>
      </w:r>
      <w:r>
        <w:rPr>
          <w:spacing w:val="13"/>
        </w:rPr>
        <w:t>县农业农村局核实无误后，组织乡(镇)、村(社</w:t>
      </w:r>
      <w:r>
        <w:rPr>
          <w:spacing w:val="15"/>
        </w:rPr>
        <w:t xml:space="preserve"> </w:t>
      </w:r>
      <w:r>
        <w:rPr>
          <w:spacing w:val="12"/>
        </w:rPr>
        <w:t>区)进行二次公示，公示内容主要包括补贴面积、补贴金额等，</w:t>
      </w:r>
      <w:r>
        <w:rPr>
          <w:spacing w:val="3"/>
        </w:rPr>
        <w:t xml:space="preserve"> </w:t>
      </w:r>
      <w:r>
        <w:rPr>
          <w:spacing w:val="7"/>
        </w:rPr>
        <w:t>公示时间不少于5个工作日。</w:t>
      </w:r>
    </w:p>
    <w:p w14:paraId="50C37076">
      <w:pPr>
        <w:pStyle w:val="2"/>
        <w:spacing w:before="23" w:line="339" w:lineRule="auto"/>
        <w:ind w:right="1281" w:firstLine="659"/>
      </w:pPr>
      <w:r>
        <w:rPr>
          <w:spacing w:val="1"/>
        </w:rPr>
        <w:t>录入系统。二次公示无异议后，由县农业农村局组织各乡(镇)</w:t>
      </w:r>
      <w:r>
        <w:t xml:space="preserve"> </w:t>
      </w:r>
      <w:r>
        <w:rPr>
          <w:spacing w:val="5"/>
        </w:rPr>
        <w:t>对照发放清单录入“一卡通”系统。</w:t>
      </w:r>
    </w:p>
    <w:p w14:paraId="6758BAD9">
      <w:pPr>
        <w:pStyle w:val="2"/>
        <w:spacing w:before="9" w:line="329" w:lineRule="auto"/>
        <w:ind w:right="1383" w:firstLine="659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6012815</wp:posOffset>
            </wp:positionH>
            <wp:positionV relativeFrom="paragraph">
              <wp:posOffset>196850</wp:posOffset>
            </wp:positionV>
            <wp:extent cx="552450" cy="50165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455" cy="501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补贴发放。录入“一卡通”系统后由县农业农村局向县</w:t>
      </w:r>
      <w:r>
        <w:rPr>
          <w:spacing w:val="8"/>
        </w:rPr>
        <w:t>财政</w:t>
      </w:r>
      <w:r>
        <w:t xml:space="preserve"> </w:t>
      </w:r>
      <w:r>
        <w:rPr>
          <w:spacing w:val="10"/>
        </w:rPr>
        <w:t>局提供补贴基础数据和补贴发放清单，并会同财政部</w:t>
      </w:r>
      <w:r>
        <w:rPr>
          <w:spacing w:val="9"/>
        </w:rPr>
        <w:t>门办理补贴</w:t>
      </w:r>
      <w:r>
        <w:t xml:space="preserve"> </w:t>
      </w:r>
      <w:r>
        <w:rPr>
          <w:spacing w:val="10"/>
        </w:rPr>
        <w:t>兑付工作。最后由代发金融机构进行补贴发放，发放</w:t>
      </w:r>
      <w:r>
        <w:rPr>
          <w:spacing w:val="9"/>
        </w:rPr>
        <w:t>时以短信形</w:t>
      </w:r>
      <w:r>
        <w:t xml:space="preserve"> 式通知到受益户。</w:t>
      </w:r>
    </w:p>
    <w:p w14:paraId="02047D06">
      <w:pPr>
        <w:pStyle w:val="2"/>
        <w:spacing w:before="27" w:line="334" w:lineRule="auto"/>
        <w:ind w:right="1377" w:firstLine="749"/>
        <w:jc w:val="both"/>
      </w:pPr>
      <w:r>
        <w:rPr>
          <w:rFonts w:ascii="LiSu" w:hAnsi="LiSu" w:eastAsia="LiSu" w:cs="LiSu"/>
          <w:spacing w:val="7"/>
        </w:rPr>
        <w:t>( 三</w:t>
      </w:r>
      <w:r>
        <w:rPr>
          <w:spacing w:val="7"/>
        </w:rPr>
        <w:t>)补贴资金安排和拨付。</w:t>
      </w:r>
      <w:r>
        <w:rPr>
          <w:spacing w:val="-35"/>
        </w:rPr>
        <w:t xml:space="preserve"> </w:t>
      </w:r>
      <w:r>
        <w:rPr>
          <w:spacing w:val="7"/>
        </w:rPr>
        <w:t>根据上级下达阿克陶县</w:t>
      </w:r>
      <w:r>
        <w:rPr>
          <w:spacing w:val="6"/>
        </w:rPr>
        <w:t>补贴资</w:t>
      </w:r>
      <w:r>
        <w:t xml:space="preserve"> </w:t>
      </w:r>
      <w:r>
        <w:rPr>
          <w:spacing w:val="9"/>
        </w:rPr>
        <w:t>金情况、下达阿克陶县粮食生产目标情况以及历年结转结存资金</w:t>
      </w:r>
      <w:r>
        <w:rPr>
          <w:spacing w:val="18"/>
        </w:rPr>
        <w:t xml:space="preserve"> </w:t>
      </w:r>
      <w:r>
        <w:rPr>
          <w:spacing w:val="9"/>
        </w:rPr>
        <w:t>三项因素，核定阿克陶县县补助资金总额，由县农业农村</w:t>
      </w:r>
      <w:r>
        <w:rPr>
          <w:spacing w:val="8"/>
        </w:rPr>
        <w:t>局、县</w:t>
      </w:r>
      <w:r>
        <w:t xml:space="preserve"> </w:t>
      </w:r>
      <w:r>
        <w:rPr>
          <w:spacing w:val="9"/>
        </w:rPr>
        <w:t>财政局严格按照程序做好补贴资金的兑付工作。补贴资金有结余</w:t>
      </w:r>
      <w:r>
        <w:rPr>
          <w:spacing w:val="16"/>
        </w:rPr>
        <w:t xml:space="preserve"> </w:t>
      </w:r>
      <w:r>
        <w:rPr>
          <w:spacing w:val="8"/>
        </w:rPr>
        <w:t>的，可转入下一年度耕地地力保护补贴继续使用；补贴资金不足</w:t>
      </w:r>
      <w:r>
        <w:rPr>
          <w:spacing w:val="5"/>
        </w:rPr>
        <w:t xml:space="preserve"> </w:t>
      </w:r>
      <w:r>
        <w:rPr>
          <w:spacing w:val="8"/>
        </w:rPr>
        <w:t>的，原则上由阿克陶县财政配套资金予以补齐，确保耕地地力保</w:t>
      </w:r>
      <w:r>
        <w:rPr>
          <w:spacing w:val="9"/>
        </w:rPr>
        <w:t xml:space="preserve"> </w:t>
      </w:r>
      <w:r>
        <w:t>护补贴发放到位。</w:t>
      </w:r>
    </w:p>
    <w:p w14:paraId="432A25EC">
      <w:pPr>
        <w:spacing w:line="298" w:lineRule="auto"/>
        <w:rPr>
          <w:rFonts w:ascii="Arial"/>
          <w:sz w:val="21"/>
        </w:rPr>
      </w:pPr>
    </w:p>
    <w:p w14:paraId="76B0F0CF">
      <w:pPr>
        <w:spacing w:line="299" w:lineRule="auto"/>
        <w:rPr>
          <w:rFonts w:ascii="Arial"/>
          <w:sz w:val="21"/>
        </w:rPr>
      </w:pPr>
    </w:p>
    <w:p w14:paraId="1B85D11F">
      <w:pPr>
        <w:spacing w:line="299" w:lineRule="auto"/>
        <w:rPr>
          <w:rFonts w:ascii="Arial"/>
          <w:sz w:val="21"/>
        </w:rPr>
      </w:pPr>
    </w:p>
    <w:p w14:paraId="52C57B34">
      <w:pPr>
        <w:spacing w:line="299" w:lineRule="auto"/>
        <w:rPr>
          <w:rFonts w:ascii="Arial"/>
          <w:sz w:val="21"/>
        </w:rPr>
      </w:pPr>
    </w:p>
    <w:p w14:paraId="20AC9633">
      <w:pPr>
        <w:spacing w:before="65"/>
        <w:ind w:left="41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—3—</w:t>
      </w:r>
    </w:p>
    <w:p w14:paraId="05AB2BE3">
      <w:pPr>
        <w:rPr>
          <w:rFonts w:ascii="宋体" w:hAnsi="宋体" w:eastAsia="宋体" w:cs="宋体"/>
          <w:sz w:val="20"/>
          <w:szCs w:val="20"/>
        </w:rPr>
        <w:sectPr>
          <w:footerReference r:id="rId7" w:type="default"/>
          <w:pgSz w:w="11900" w:h="16820"/>
          <w:pgMar w:top="1429" w:right="200" w:bottom="400" w:left="1360" w:header="0" w:footer="0" w:gutter="0"/>
          <w:cols w:space="720" w:num="1"/>
        </w:sectPr>
      </w:pPr>
    </w:p>
    <w:p w14:paraId="2AD7AB85">
      <w:pPr>
        <w:spacing w:line="150" w:lineRule="exact"/>
        <w:ind w:firstLine="10149"/>
      </w:pPr>
      <w:r>
        <w:rPr>
          <w:position w:val="-3"/>
        </w:rPr>
        <w:drawing>
          <wp:inline distT="0" distB="0" distL="0" distR="0">
            <wp:extent cx="44450" cy="952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08" cy="9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98AC0">
      <w:pPr>
        <w:spacing w:line="257" w:lineRule="auto"/>
        <w:rPr>
          <w:rFonts w:ascii="Arial"/>
          <w:sz w:val="21"/>
        </w:rPr>
      </w:pPr>
    </w:p>
    <w:p w14:paraId="400CE844">
      <w:pPr>
        <w:spacing w:line="257" w:lineRule="auto"/>
        <w:rPr>
          <w:rFonts w:ascii="Arial"/>
          <w:sz w:val="21"/>
        </w:rPr>
      </w:pPr>
    </w:p>
    <w:p w14:paraId="07BD7816">
      <w:pPr>
        <w:spacing w:line="258" w:lineRule="auto"/>
        <w:rPr>
          <w:rFonts w:ascii="Arial"/>
          <w:sz w:val="21"/>
        </w:rPr>
      </w:pPr>
    </w:p>
    <w:p w14:paraId="2DBA1D2A">
      <w:pPr>
        <w:spacing w:before="101" w:line="219" w:lineRule="auto"/>
        <w:ind w:left="754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三、保障措施</w:t>
      </w:r>
    </w:p>
    <w:p w14:paraId="7CCCFA44">
      <w:pPr>
        <w:pStyle w:val="2"/>
        <w:spacing w:before="206" w:line="314" w:lineRule="auto"/>
        <w:ind w:left="70" w:right="1207" w:firstLine="799"/>
      </w:pPr>
      <w:r>
        <w:rPr>
          <w:rFonts w:ascii="黑体" w:hAnsi="黑体" w:eastAsia="黑体" w:cs="黑体"/>
          <w:spacing w:val="3"/>
        </w:rPr>
        <w:t>( 一</w:t>
      </w:r>
      <w:r>
        <w:rPr>
          <w:spacing w:val="3"/>
        </w:rPr>
        <w:t>)加强组织领导。</w:t>
      </w:r>
      <w:r>
        <w:rPr>
          <w:spacing w:val="-19"/>
        </w:rPr>
        <w:t xml:space="preserve"> </w:t>
      </w:r>
      <w:r>
        <w:rPr>
          <w:spacing w:val="3"/>
        </w:rPr>
        <w:t>耕地地力保护补贴政策的实施涉及农</w:t>
      </w:r>
      <w:r>
        <w:t xml:space="preserve"> </w:t>
      </w:r>
      <w:r>
        <w:rPr>
          <w:spacing w:val="18"/>
        </w:rPr>
        <w:t>民切身利益，关系重大，各乡(镇)按照惠民补贴发放要</w:t>
      </w:r>
      <w:r>
        <w:rPr>
          <w:spacing w:val="17"/>
        </w:rPr>
        <w:t>求，严</w:t>
      </w:r>
      <w:r>
        <w:t xml:space="preserve"> </w:t>
      </w:r>
      <w:r>
        <w:rPr>
          <w:spacing w:val="7"/>
        </w:rPr>
        <w:t>格落实耕地地力保护补贴政策，坚决杜绝擅自扩大或缩小补贴对</w:t>
      </w:r>
      <w:r>
        <w:rPr>
          <w:spacing w:val="14"/>
        </w:rPr>
        <w:t xml:space="preserve"> </w:t>
      </w:r>
      <w:r>
        <w:rPr>
          <w:spacing w:val="4"/>
        </w:rPr>
        <w:t>象，改变补贴标准范围，实现“应补尽补”</w:t>
      </w:r>
      <w:r>
        <w:rPr>
          <w:spacing w:val="3"/>
        </w:rPr>
        <w:t>,对于漏报的农户要及</w:t>
      </w:r>
      <w:r>
        <w:t xml:space="preserve"> </w:t>
      </w:r>
      <w:r>
        <w:rPr>
          <w:spacing w:val="6"/>
        </w:rPr>
        <w:t>时核实上报，保障农户利益不受损失，对于多报的农户要及时追</w:t>
      </w:r>
      <w:r>
        <w:rPr>
          <w:spacing w:val="12"/>
        </w:rPr>
        <w:t xml:space="preserve"> </w:t>
      </w:r>
      <w:r>
        <w:rPr>
          <w:spacing w:val="4"/>
        </w:rPr>
        <w:t>回资金，并追究当事人和负责人的责任。</w:t>
      </w:r>
    </w:p>
    <w:p w14:paraId="2F0462B6">
      <w:pPr>
        <w:pStyle w:val="2"/>
        <w:spacing w:before="225" w:line="324" w:lineRule="auto"/>
        <w:ind w:right="1075" w:firstLine="840"/>
        <w:rPr>
          <w:sz w:val="27"/>
          <w:szCs w:val="27"/>
        </w:rPr>
      </w:pPr>
      <w:r>
        <w:rPr>
          <w:spacing w:val="9"/>
        </w:rPr>
        <w:t>(二)</w:t>
      </w:r>
      <w:r>
        <w:rPr>
          <w:rFonts w:hint="eastAsia"/>
          <w:spacing w:val="9"/>
          <w:lang w:eastAsia="zh-CN"/>
        </w:rPr>
        <w:t>明确责任</w:t>
      </w:r>
      <w:r>
        <w:rPr>
          <w:spacing w:val="9"/>
        </w:rPr>
        <w:t>分工。县农业农村局承担补贴发放主体责任，</w:t>
      </w:r>
      <w:r>
        <w:t xml:space="preserve"> </w:t>
      </w:r>
      <w:r>
        <w:rPr>
          <w:spacing w:val="6"/>
        </w:rPr>
        <w:t>负责补贴政策的组织实施、 面积核准、宣传解释、问题反馈以及</w:t>
      </w:r>
      <w:r>
        <w:rPr>
          <w:spacing w:val="3"/>
        </w:rPr>
        <w:t xml:space="preserve"> </w:t>
      </w:r>
      <w:r>
        <w:rPr>
          <w:spacing w:val="5"/>
        </w:rPr>
        <w:t>资金监督使用和绩效落实，积极协调财政部门做好补贴资金落实、</w:t>
      </w:r>
      <w:r>
        <w:rPr>
          <w:spacing w:val="9"/>
        </w:rPr>
        <w:t xml:space="preserve"> </w:t>
      </w:r>
      <w:r>
        <w:rPr>
          <w:spacing w:val="10"/>
        </w:rPr>
        <w:t>资金拨付、绩效评价和资金监管等工作。自然资源局负责核实地</w:t>
      </w:r>
      <w:r>
        <w:rPr>
          <w:spacing w:val="1"/>
        </w:rPr>
        <w:t xml:space="preserve">  </w:t>
      </w:r>
      <w:r>
        <w:rPr>
          <w:spacing w:val="13"/>
        </w:rPr>
        <w:t>块属性。乡(镇)负责本辖区补贴政策的具体组织实施管理工作，</w:t>
      </w:r>
      <w:r>
        <w:rPr>
          <w:spacing w:val="7"/>
        </w:rPr>
        <w:t xml:space="preserve"> </w:t>
      </w:r>
      <w:r>
        <w:rPr>
          <w:spacing w:val="10"/>
        </w:rPr>
        <w:t>做好补贴面积的申报、统计、核实、张榜公示、信息的审核和录</w:t>
      </w:r>
      <w:r>
        <w:t xml:space="preserve">  </w:t>
      </w:r>
      <w:r>
        <w:rPr>
          <w:spacing w:val="14"/>
        </w:rPr>
        <w:t>入以及政策解释等工作，各相关部门要协同配合，形成合力，加</w:t>
      </w:r>
      <w:r>
        <w:rPr>
          <w:spacing w:val="18"/>
        </w:rPr>
        <w:t xml:space="preserve"> </w:t>
      </w:r>
      <w:r>
        <w:rPr>
          <w:spacing w:val="26"/>
          <w:sz w:val="27"/>
          <w:szCs w:val="27"/>
        </w:rPr>
        <w:t>快推进</w:t>
      </w:r>
      <w:r>
        <w:rPr>
          <w:spacing w:val="-69"/>
          <w:sz w:val="27"/>
          <w:szCs w:val="27"/>
        </w:rPr>
        <w:t xml:space="preserve"> </w:t>
      </w:r>
      <w:r>
        <w:rPr>
          <w:spacing w:val="26"/>
          <w:sz w:val="27"/>
          <w:szCs w:val="27"/>
        </w:rPr>
        <w:t>。</w:t>
      </w:r>
    </w:p>
    <w:p w14:paraId="011D8661">
      <w:pPr>
        <w:pStyle w:val="2"/>
        <w:spacing w:before="235" w:line="317" w:lineRule="auto"/>
        <w:ind w:right="1155" w:firstLine="780"/>
      </w:pPr>
      <w:r>
        <w:rPr>
          <w:spacing w:val="27"/>
        </w:rPr>
        <w:t>(三)强化监督管理。各乡(镇)、村(社区)要设立举报信</w:t>
      </w:r>
      <w:r>
        <w:rPr>
          <w:spacing w:val="10"/>
        </w:rPr>
        <w:t xml:space="preserve"> </w:t>
      </w:r>
      <w:r>
        <w:rPr>
          <w:spacing w:val="2"/>
        </w:rPr>
        <w:t>箱、公布举报电话，拓宽补贴问题线索反映渠道，接受社会监督。</w:t>
      </w:r>
      <w:r>
        <w:rPr>
          <w:spacing w:val="15"/>
        </w:rPr>
        <w:t xml:space="preserve"> </w:t>
      </w:r>
      <w:r>
        <w:rPr>
          <w:spacing w:val="6"/>
        </w:rPr>
        <w:t>为加强农业补贴政策补贴情况的日常监督，落实资金执行定期调</w:t>
      </w:r>
      <w:r>
        <w:rPr>
          <w:spacing w:val="7"/>
        </w:rPr>
        <w:t xml:space="preserve">  </w:t>
      </w:r>
      <w:r>
        <w:rPr>
          <w:spacing w:val="2"/>
        </w:rPr>
        <w:t>度工作机制，县农业农村局、县财政局将采取定期与不定期抽查、</w:t>
      </w:r>
      <w:r>
        <w:rPr>
          <w:spacing w:val="15"/>
        </w:rPr>
        <w:t xml:space="preserve"> </w:t>
      </w:r>
      <w:r>
        <w:rPr>
          <w:spacing w:val="6"/>
        </w:rPr>
        <w:t>明查与暗访、专项监督审计与交叉检查等形式，对补贴资金的申</w:t>
      </w:r>
      <w:r>
        <w:rPr>
          <w:spacing w:val="2"/>
        </w:rPr>
        <w:t xml:space="preserve">  </w:t>
      </w:r>
      <w:r>
        <w:rPr>
          <w:spacing w:val="21"/>
        </w:rPr>
        <w:t>报、公示、审核、发放等环节加强监管，各乡(镇)、村(社</w:t>
      </w:r>
      <w:r>
        <w:rPr>
          <w:spacing w:val="20"/>
        </w:rPr>
        <w:t>区)</w:t>
      </w:r>
      <w:r>
        <w:t xml:space="preserve"> </w:t>
      </w:r>
      <w:r>
        <w:rPr>
          <w:spacing w:val="18"/>
        </w:rPr>
        <w:t>要逐级成立核实工作小组，落实“村级核实、乡(镇</w:t>
      </w:r>
      <w:r>
        <w:rPr>
          <w:spacing w:val="17"/>
        </w:rPr>
        <w:t>)复核、县</w:t>
      </w:r>
    </w:p>
    <w:p w14:paraId="5DCF6C16">
      <w:pPr>
        <w:spacing w:line="249" w:lineRule="auto"/>
        <w:rPr>
          <w:rFonts w:ascii="Arial"/>
          <w:sz w:val="21"/>
        </w:rPr>
      </w:pPr>
    </w:p>
    <w:p w14:paraId="0399F750">
      <w:pPr>
        <w:spacing w:line="250" w:lineRule="auto"/>
        <w:rPr>
          <w:rFonts w:ascii="Arial"/>
          <w:sz w:val="21"/>
        </w:rPr>
      </w:pPr>
    </w:p>
    <w:p w14:paraId="7DADC57A">
      <w:pPr>
        <w:spacing w:line="250" w:lineRule="auto"/>
        <w:rPr>
          <w:rFonts w:ascii="Arial"/>
          <w:sz w:val="21"/>
        </w:rPr>
      </w:pPr>
    </w:p>
    <w:p w14:paraId="2EF27D8C">
      <w:pPr>
        <w:spacing w:line="170" w:lineRule="exact"/>
        <w:ind w:firstLine="9950"/>
      </w:pPr>
      <w:r>
        <w:rPr>
          <w:position w:val="-3"/>
        </w:rPr>
        <w:drawing>
          <wp:inline distT="0" distB="0" distL="0" distR="0">
            <wp:extent cx="88265" cy="1079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864" cy="10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03DCF">
      <w:pPr>
        <w:spacing w:line="170" w:lineRule="exact"/>
        <w:sectPr>
          <w:footerReference r:id="rId8" w:type="default"/>
          <w:pgSz w:w="11900" w:h="16820"/>
          <w:pgMar w:top="1340" w:right="379" w:bottom="781" w:left="1299" w:header="0" w:footer="520" w:gutter="0"/>
          <w:cols w:space="720" w:num="1"/>
        </w:sectPr>
      </w:pPr>
    </w:p>
    <w:p w14:paraId="7A63CB87">
      <w:pPr>
        <w:spacing w:line="303" w:lineRule="auto"/>
        <w:rPr>
          <w:rFonts w:ascii="Arial"/>
          <w:sz w:val="21"/>
        </w:rPr>
      </w:pPr>
    </w:p>
    <w:p w14:paraId="56DAAC00">
      <w:pPr>
        <w:spacing w:line="303" w:lineRule="auto"/>
        <w:rPr>
          <w:rFonts w:ascii="Arial"/>
          <w:sz w:val="21"/>
        </w:rPr>
      </w:pPr>
    </w:p>
    <w:p w14:paraId="40CC48BC">
      <w:pPr>
        <w:spacing w:line="303" w:lineRule="auto"/>
        <w:rPr>
          <w:rFonts w:ascii="Arial"/>
          <w:sz w:val="21"/>
        </w:rPr>
      </w:pPr>
    </w:p>
    <w:p w14:paraId="63D214B8">
      <w:pPr>
        <w:pStyle w:val="2"/>
        <w:spacing w:before="100" w:line="334" w:lineRule="auto"/>
        <w:jc w:val="both"/>
      </w:pPr>
      <w:r>
        <w:rPr>
          <w:spacing w:val="2"/>
        </w:rPr>
        <w:t>级抽查”三级联动的工作机制，形成良好工作氛围。对虚报面积，</w:t>
      </w:r>
      <w:r>
        <w:rPr>
          <w:spacing w:val="16"/>
        </w:rPr>
        <w:t xml:space="preserve"> </w:t>
      </w:r>
      <w:r>
        <w:rPr>
          <w:spacing w:val="6"/>
        </w:rPr>
        <w:t>骗取、套取、贪污、挤占、挪用耕地地力保护补贴资金的，或违</w:t>
      </w:r>
      <w:r>
        <w:rPr>
          <w:spacing w:val="1"/>
        </w:rPr>
        <w:t xml:space="preserve">  </w:t>
      </w:r>
      <w:r>
        <w:rPr>
          <w:spacing w:val="6"/>
        </w:rPr>
        <w:t>规发放耕地地力保护补贴资金的行为，要依</w:t>
      </w:r>
      <w:r>
        <w:rPr>
          <w:spacing w:val="5"/>
        </w:rPr>
        <w:t>法依规严肃处理。</w:t>
      </w:r>
    </w:p>
    <w:p w14:paraId="33289CF0">
      <w:pPr>
        <w:pStyle w:val="2"/>
        <w:spacing w:line="340" w:lineRule="auto"/>
        <w:ind w:right="108" w:firstLine="739"/>
        <w:jc w:val="both"/>
      </w:pPr>
      <w:r>
        <w:rPr>
          <w:rFonts w:ascii="黑体" w:hAnsi="黑体" w:eastAsia="黑体" w:cs="黑体"/>
          <w:spacing w:val="22"/>
        </w:rPr>
        <w:t>( 五</w:t>
      </w:r>
      <w:r>
        <w:rPr>
          <w:spacing w:val="22"/>
        </w:rPr>
        <w:t>)注重资金绩效。各乡(镇)要密切跟踪耕地地力保护</w:t>
      </w:r>
      <w:r>
        <w:rPr>
          <w:spacing w:val="12"/>
        </w:rPr>
        <w:t xml:space="preserve"> </w:t>
      </w:r>
      <w:r>
        <w:rPr>
          <w:spacing w:val="15"/>
        </w:rPr>
        <w:t>补贴政策落实进度，严格补贴程序，压实面积核实责任，确保7</w:t>
      </w:r>
      <w:r>
        <w:rPr>
          <w:spacing w:val="3"/>
        </w:rPr>
        <w:t xml:space="preserve"> </w:t>
      </w:r>
      <w:r>
        <w:rPr>
          <w:spacing w:val="9"/>
        </w:rPr>
        <w:t>月</w:t>
      </w:r>
      <w:r>
        <w:rPr>
          <w:spacing w:val="-46"/>
        </w:rPr>
        <w:t xml:space="preserve"> </w:t>
      </w:r>
      <w:r>
        <w:rPr>
          <w:spacing w:val="9"/>
        </w:rPr>
        <w:t>3</w:t>
      </w:r>
      <w:r>
        <w:rPr>
          <w:spacing w:val="-47"/>
        </w:rPr>
        <w:t xml:space="preserve"> </w:t>
      </w:r>
      <w:r>
        <w:rPr>
          <w:spacing w:val="9"/>
        </w:rPr>
        <w:t>1</w:t>
      </w:r>
      <w:r>
        <w:rPr>
          <w:spacing w:val="-48"/>
        </w:rPr>
        <w:t xml:space="preserve"> </w:t>
      </w:r>
      <w:r>
        <w:rPr>
          <w:spacing w:val="9"/>
        </w:rPr>
        <w:t>日前完成补贴兑付工作。在完成兑付工作后各乡(镇)要形</w:t>
      </w:r>
      <w:r>
        <w:t xml:space="preserve"> </w:t>
      </w:r>
      <w:r>
        <w:rPr>
          <w:spacing w:val="8"/>
        </w:rPr>
        <w:t>成补贴项目总结，10月底前将总结报告报送至县农业农村局。</w:t>
      </w:r>
    </w:p>
    <w:p w14:paraId="7ED9DD62">
      <w:pPr>
        <w:pStyle w:val="2"/>
        <w:spacing w:before="226" w:line="222" w:lineRule="auto"/>
        <w:ind w:left="739"/>
      </w:pPr>
      <w:r>
        <w:rPr>
          <w:spacing w:val="5"/>
        </w:rPr>
        <w:t>县农业农村局政策咨询投诉举报电话：0908-7</w:t>
      </w:r>
      <w:r>
        <w:rPr>
          <w:spacing w:val="4"/>
        </w:rPr>
        <w:t>658062</w:t>
      </w:r>
    </w:p>
    <w:p w14:paraId="5510A002">
      <w:pPr>
        <w:pStyle w:val="2"/>
        <w:spacing w:before="200" w:line="223" w:lineRule="auto"/>
        <w:ind w:left="739"/>
      </w:pPr>
      <w:r>
        <w:rPr>
          <w:spacing w:val="9"/>
        </w:rPr>
        <w:t>联系人：</w:t>
      </w:r>
      <w:r>
        <w:rPr>
          <w:rFonts w:hint="eastAsia"/>
          <w:spacing w:val="9"/>
          <w:lang w:eastAsia="zh-CN"/>
        </w:rPr>
        <w:t>丁</w:t>
      </w:r>
      <w:r>
        <w:rPr>
          <w:spacing w:val="9"/>
        </w:rPr>
        <w:t>雷</w:t>
      </w:r>
    </w:p>
    <w:p w14:paraId="1FF06B69">
      <w:pPr>
        <w:pStyle w:val="2"/>
        <w:spacing w:before="185" w:line="222" w:lineRule="auto"/>
        <w:ind w:left="739"/>
      </w:pPr>
      <w:r>
        <w:rPr>
          <w:spacing w:val="3"/>
        </w:rPr>
        <w:t>县财政局农业股政策咨询投诉举报电话：0908-5722681</w:t>
      </w:r>
    </w:p>
    <w:p w14:paraId="5EF59DA7">
      <w:pPr>
        <w:pStyle w:val="2"/>
        <w:spacing w:before="181" w:line="224" w:lineRule="auto"/>
        <w:ind w:left="739"/>
      </w:pPr>
      <w:r>
        <w:rPr>
          <w:spacing w:val="7"/>
        </w:rPr>
        <w:t>联系人：吴婉莹</w:t>
      </w:r>
    </w:p>
    <w:sectPr>
      <w:footerReference r:id="rId9" w:type="default"/>
      <w:pgSz w:w="11900" w:h="16820"/>
      <w:pgMar w:top="1429" w:right="1434" w:bottom="731" w:left="1400" w:header="0" w:footer="4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384A">
    <w:pPr>
      <w:spacing w:line="230" w:lineRule="auto"/>
      <w:ind w:left="42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30B64">
    <w:pPr>
      <w:spacing w:line="231" w:lineRule="auto"/>
      <w:ind w:left="4240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6372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D93FE">
    <w:pPr>
      <w:spacing w:line="231" w:lineRule="auto"/>
      <w:ind w:left="4220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FDA9">
    <w:pPr>
      <w:spacing w:line="230" w:lineRule="auto"/>
      <w:ind w:left="4110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BE47C0"/>
    <w:rsid w:val="1DE70C96"/>
    <w:rsid w:val="43192577"/>
    <w:rsid w:val="59191A27"/>
    <w:rsid w:val="746460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2289</Words>
  <Characters>2334</Characters>
  <TotalTime>0</TotalTime>
  <ScaleCrop>false</ScaleCrop>
  <LinksUpToDate>false</LinksUpToDate>
  <CharactersWithSpaces>2440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2026-02-06T10:42:00Z</dcterms:created>
  <dc:creator>Administrator</dc:creator>
  <cp:lastModifiedBy>Administrator</cp:lastModifiedBy>
  <dcterms:modified xsi:type="dcterms:W3CDTF">2026-02-25T05:05:17Z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2026-02-06T10:42:38Z</vt:filetime>
  </property>
  <property fmtid="{D5CDD505-2E9C-101B-9397-08002B2CF9AE}" pid="4" name="UsrData">
    <vt:lpwstr>6985551b43cd31001fb9ad7dwl</vt:lpwstr>
  </property>
  <property fmtid="{D5CDD505-2E9C-101B-9397-08002B2CF9AE}" pid="5" name="KSOTemplateDocerSaveRecord">
    <vt:lpwstr>eyJoZGlkIjoiNjM4NjI2MTAxNzZkYjQ5ZGMxMDZlMDg0YzMxZWVmMWYiLCJ1c2VySWQiOiIzMTY3MTkxNDAifQ==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2FF119AAA9B1419F9054DE9A68C96E58_13</vt:lpwstr>
  </property>
</Properties>
</file>