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14141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14141"/>
          <w:spacing w:val="0"/>
          <w:sz w:val="24"/>
          <w:szCs w:val="24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1414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14141"/>
          <w:spacing w:val="0"/>
          <w:sz w:val="24"/>
          <w:szCs w:val="24"/>
          <w:shd w:val="clear" w:fill="FFFFFF"/>
          <w:lang w:val="en-US" w:eastAsia="zh-CN"/>
        </w:rPr>
        <w:t>阿克陶县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14141"/>
          <w:spacing w:val="0"/>
          <w:sz w:val="24"/>
          <w:szCs w:val="24"/>
          <w:shd w:val="clear" w:fill="FFFFFF"/>
        </w:rPr>
        <w:t>集体土地所有权更新台账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896"/>
        <w:gridCol w:w="2136"/>
        <w:gridCol w:w="758"/>
        <w:gridCol w:w="1336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权利人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不动产宗地数量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不动产权类型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库尔干村农民集体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变更登记：征收集体土地17677.77平方米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阿克美其特村农民集体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变更登记：征收集体土地220.96平方米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阿克土村农民集体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变更登记：征收集体土地199102.02平方米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帕热其村农民集体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变更登记：征收集体土地4724.09平方米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皮拉勒村委会农民集体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变更登记：征收集体土地13355.79平方米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恰尔巴格村农民集体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变更登记：征收集体土地43850.83平方米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塔孜勒克村农民集体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变更登记：征收集体土地75279.74平方米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依克其来村农民集体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变更登记：征收集体土地87047.22平方米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洪拜孜艾日克村农民集体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变更登记：征收集体土地15995.59平方米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巴格拉村农民集体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变更登记：征收集体土地26886.72平方米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阔拉霍依拉村农民集体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变更登记：征收集体土地27545.19平方米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阔西太力克村农民集体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变更登记：征收集体土地9303.09平方米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喀什博依村农民集体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变更登记：征收集体土地57659平方米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变更登记：征收集体土地49195.47平方米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博斯坦村农民集体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变更登记：征收集体土地9878.43平方米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喀依恰艾日克村农民集体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变更登记：征收集体土地2934.74平方米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托尔塔依农场五队农民集体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变更登记：征收集体土地7985.14平方米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赛克孜艾日克村农民集体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变更登记：征收集体土地1069.19平方米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阿勒吞其村农民集体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变更登记：征收集体土地37139.19平方米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阿玛希村农民集体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变更登记：征收集体土地20693.12平方米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霍伊拉艾日克村农民集体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变更登记：征收集体土地51328.99平方米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加依铁热克村农民集体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变更登记：征收集体土地18532.57平方米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诺库其艾日克村农民集体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变更登记：征收集体土地46670.31平方米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库尔巴格村农民集体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变更登记：征收集体土地58411.54平方米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库尼萨克村农民集体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变更登记：征收集体土地97903.36平方米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兰干村农民集体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变更登记：征收集体土地29726.35平方米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恰克尔村农民集体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变更登记：征收集体土地86943.77平方米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玉麦村农民集体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变更登记：征收集体土地77311.75平方米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英阿依玛克村农民集体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变更登记：征收集体土地27609.29平方米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阿克陶镇城区农民集体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变更登记：征收集体土地20569.95平方米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亚格恰克村农民集体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变更登记：征收集体土地550000.93平方米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央其买里村农民集体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变更登记：征收集体土地118351.88平方米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亚格恰克村农民集体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注销登记：集体土地39554.65平方米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陶集有（2013）第60号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库尔巴格村农民集体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注销登记：集体土地2343.28平方米</w:t>
            </w:r>
          </w:p>
        </w:tc>
      </w:tr>
    </w:tbl>
    <w:p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414141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414141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Tc3N2ZjYzQ1NDUwYjAyZjdiZWE5MWU5MmM4NWYifQ=="/>
  </w:docVars>
  <w:rsids>
    <w:rsidRoot w:val="00000000"/>
    <w:rsid w:val="0209301C"/>
    <w:rsid w:val="1AE777F4"/>
    <w:rsid w:val="2E666122"/>
    <w:rsid w:val="32BE4581"/>
    <w:rsid w:val="3A7E52C6"/>
    <w:rsid w:val="4AA675E5"/>
    <w:rsid w:val="536746F1"/>
    <w:rsid w:val="546E71AA"/>
    <w:rsid w:val="648669A1"/>
    <w:rsid w:val="67002A3B"/>
    <w:rsid w:val="6B43739A"/>
    <w:rsid w:val="6D8464E7"/>
    <w:rsid w:val="75030545"/>
    <w:rsid w:val="795B7E88"/>
    <w:rsid w:val="7A3C7DD6"/>
    <w:rsid w:val="7DA6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831</Characters>
  <Lines>0</Lines>
  <Paragraphs>0</Paragraphs>
  <TotalTime>68</TotalTime>
  <ScaleCrop>false</ScaleCrop>
  <LinksUpToDate>false</LinksUpToDate>
  <CharactersWithSpaces>870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2023-02-27T04:47:00Z</dcterms:created>
  <dc:creator>Administrator</dc:creator>
  <cp:lastModifiedBy>lenovo</cp:lastModifiedBy>
  <cp:lastPrinted>2023-10-16T03:42:00Z</cp:lastPrinted>
  <dcterms:modified xsi:type="dcterms:W3CDTF">2023-12-06T10:37:19Z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A2C915819FE248D08039513637C7B18E</vt:lpwstr>
  </property>
</Properties>
</file>