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DCEA1" w14:textId="77777777" w:rsidR="00C90B3E" w:rsidRDefault="00C90B3E">
      <w:pPr>
        <w:snapToGrid w:val="0"/>
        <w:spacing w:line="480" w:lineRule="auto"/>
        <w:jc w:val="left"/>
        <w:rPr>
          <w:rFonts w:ascii="仿宋_GB2312" w:eastAsia="仿宋_GB2312" w:hAnsi="仿宋_GB2312" w:cs="仿宋_GB2312"/>
          <w:color w:val="333333"/>
          <w:sz w:val="32"/>
          <w:szCs w:val="32"/>
        </w:rPr>
      </w:pPr>
    </w:p>
    <w:p w14:paraId="115CF3FF" w14:textId="77777777" w:rsidR="00C90B3E" w:rsidRDefault="00C90B3E">
      <w:pPr>
        <w:spacing w:line="540" w:lineRule="exact"/>
        <w:jc w:val="center"/>
        <w:rPr>
          <w:rFonts w:ascii="仿宋_GB2312" w:eastAsia="仿宋_GB2312" w:hAnsi="仿宋_GB2312" w:cs="仿宋_GB2312"/>
          <w:b/>
          <w:kern w:val="0"/>
          <w:sz w:val="32"/>
          <w:szCs w:val="32"/>
        </w:rPr>
      </w:pPr>
    </w:p>
    <w:p w14:paraId="36093AB4" w14:textId="77777777" w:rsidR="00C90B3E" w:rsidRDefault="00C90B3E">
      <w:pPr>
        <w:spacing w:line="540" w:lineRule="exact"/>
        <w:jc w:val="center"/>
        <w:rPr>
          <w:rFonts w:ascii="仿宋_GB2312" w:eastAsia="仿宋_GB2312" w:hAnsi="仿宋_GB2312" w:cs="仿宋_GB2312"/>
          <w:b/>
          <w:kern w:val="0"/>
          <w:sz w:val="32"/>
          <w:szCs w:val="32"/>
        </w:rPr>
      </w:pPr>
    </w:p>
    <w:p w14:paraId="1B1DE6A8" w14:textId="77777777" w:rsidR="00C90B3E" w:rsidRDefault="00C90B3E">
      <w:pPr>
        <w:spacing w:line="540" w:lineRule="exact"/>
        <w:jc w:val="center"/>
        <w:rPr>
          <w:rFonts w:ascii="仿宋_GB2312" w:eastAsia="仿宋_GB2312" w:hAnsi="仿宋_GB2312" w:cs="仿宋_GB2312"/>
          <w:b/>
          <w:kern w:val="0"/>
          <w:sz w:val="32"/>
          <w:szCs w:val="32"/>
        </w:rPr>
      </w:pPr>
    </w:p>
    <w:p w14:paraId="652677A5" w14:textId="77777777" w:rsidR="00C90B3E" w:rsidRDefault="00C90B3E">
      <w:pPr>
        <w:spacing w:line="540" w:lineRule="exact"/>
        <w:rPr>
          <w:rFonts w:ascii="仿宋_GB2312" w:eastAsia="仿宋_GB2312" w:hAnsi="仿宋_GB2312" w:cs="仿宋_GB2312"/>
          <w:b/>
          <w:kern w:val="0"/>
          <w:sz w:val="32"/>
          <w:szCs w:val="32"/>
        </w:rPr>
      </w:pPr>
    </w:p>
    <w:p w14:paraId="0FC8F320" w14:textId="77777777" w:rsidR="00C90B3E" w:rsidRDefault="00C90B3E">
      <w:pPr>
        <w:spacing w:line="540" w:lineRule="exact"/>
        <w:rPr>
          <w:rFonts w:ascii="仿宋_GB2312" w:eastAsia="仿宋_GB2312" w:hAnsi="仿宋_GB2312" w:cs="仿宋_GB2312"/>
          <w:b/>
          <w:kern w:val="0"/>
          <w:sz w:val="32"/>
          <w:szCs w:val="32"/>
        </w:rPr>
      </w:pPr>
    </w:p>
    <w:p w14:paraId="2B23C19B" w14:textId="77777777" w:rsidR="00C90B3E" w:rsidRDefault="00C90B3E">
      <w:pPr>
        <w:spacing w:line="540" w:lineRule="exact"/>
        <w:jc w:val="center"/>
        <w:rPr>
          <w:rFonts w:ascii="仿宋_GB2312" w:eastAsia="仿宋_GB2312" w:hAnsi="仿宋_GB2312" w:cs="仿宋_GB2312"/>
          <w:b/>
          <w:kern w:val="0"/>
          <w:sz w:val="32"/>
          <w:szCs w:val="32"/>
        </w:rPr>
      </w:pPr>
    </w:p>
    <w:p w14:paraId="15C72CE1" w14:textId="393E53A4" w:rsidR="00C90B3E" w:rsidRDefault="005F393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sidR="003D7C59">
        <w:rPr>
          <w:rFonts w:ascii="方正小标宋简体" w:eastAsia="方正小标宋简体" w:hAnsi="方正小标宋简体" w:cs="方正小标宋简体" w:hint="eastAsia"/>
          <w:b/>
          <w:kern w:val="0"/>
          <w:sz w:val="44"/>
          <w:szCs w:val="44"/>
        </w:rPr>
        <w:t>中心敬老院</w:t>
      </w:r>
      <w:r>
        <w:rPr>
          <w:rFonts w:ascii="方正小标宋简体" w:eastAsia="方正小标宋简体" w:hAnsi="方正小标宋简体" w:cs="方正小标宋简体" w:hint="eastAsia"/>
          <w:b/>
          <w:kern w:val="0"/>
          <w:sz w:val="44"/>
          <w:szCs w:val="44"/>
        </w:rPr>
        <w:t>整体支出绩效</w:t>
      </w:r>
    </w:p>
    <w:p w14:paraId="151177DA" w14:textId="77777777" w:rsidR="00C90B3E" w:rsidRDefault="005F3939">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A2F9DF1" w14:textId="77777777" w:rsidR="00C90B3E" w:rsidRDefault="00C90B3E">
      <w:pPr>
        <w:spacing w:line="540" w:lineRule="exact"/>
        <w:jc w:val="center"/>
        <w:rPr>
          <w:rFonts w:ascii="仿宋_GB2312" w:eastAsia="仿宋_GB2312" w:hAnsi="仿宋_GB2312" w:cs="仿宋_GB2312"/>
          <w:b/>
          <w:kern w:val="0"/>
          <w:sz w:val="32"/>
          <w:szCs w:val="32"/>
        </w:rPr>
      </w:pPr>
    </w:p>
    <w:p w14:paraId="6FCB05C8" w14:textId="77777777" w:rsidR="00C90B3E" w:rsidRDefault="005F3939">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5AA9C4B0" w14:textId="77777777" w:rsidR="00C90B3E" w:rsidRDefault="00C90B3E">
      <w:pPr>
        <w:spacing w:line="540" w:lineRule="exact"/>
        <w:jc w:val="center"/>
        <w:rPr>
          <w:rFonts w:ascii="仿宋_GB2312" w:eastAsia="仿宋_GB2312" w:hAnsi="仿宋_GB2312" w:cs="仿宋_GB2312"/>
          <w:kern w:val="0"/>
          <w:sz w:val="32"/>
          <w:szCs w:val="32"/>
        </w:rPr>
      </w:pPr>
    </w:p>
    <w:p w14:paraId="3DEB77AB" w14:textId="77777777" w:rsidR="00C90B3E" w:rsidRDefault="00C90B3E">
      <w:pPr>
        <w:spacing w:line="540" w:lineRule="exact"/>
        <w:jc w:val="center"/>
        <w:rPr>
          <w:rFonts w:ascii="仿宋_GB2312" w:eastAsia="仿宋_GB2312" w:hAnsi="仿宋_GB2312" w:cs="仿宋_GB2312"/>
          <w:kern w:val="0"/>
          <w:sz w:val="32"/>
          <w:szCs w:val="32"/>
        </w:rPr>
      </w:pPr>
    </w:p>
    <w:p w14:paraId="0D5AABE6" w14:textId="77777777" w:rsidR="00C90B3E" w:rsidRDefault="00C90B3E">
      <w:pPr>
        <w:spacing w:line="540" w:lineRule="exact"/>
        <w:jc w:val="center"/>
        <w:rPr>
          <w:rFonts w:ascii="仿宋_GB2312" w:eastAsia="仿宋_GB2312" w:hAnsi="仿宋_GB2312" w:cs="仿宋_GB2312"/>
          <w:kern w:val="0"/>
          <w:sz w:val="32"/>
          <w:szCs w:val="32"/>
        </w:rPr>
      </w:pPr>
    </w:p>
    <w:p w14:paraId="6A8142AF" w14:textId="77777777" w:rsidR="00C90B3E" w:rsidRDefault="00C90B3E">
      <w:pPr>
        <w:spacing w:line="540" w:lineRule="exact"/>
        <w:jc w:val="center"/>
        <w:rPr>
          <w:rFonts w:ascii="仿宋_GB2312" w:eastAsia="仿宋_GB2312" w:hAnsi="仿宋_GB2312" w:cs="仿宋_GB2312"/>
          <w:kern w:val="0"/>
          <w:sz w:val="32"/>
          <w:szCs w:val="32"/>
        </w:rPr>
      </w:pPr>
    </w:p>
    <w:p w14:paraId="7BE83340" w14:textId="77777777" w:rsidR="00C90B3E" w:rsidRDefault="00C90B3E">
      <w:pPr>
        <w:spacing w:line="540" w:lineRule="exact"/>
        <w:jc w:val="center"/>
        <w:rPr>
          <w:rFonts w:ascii="仿宋_GB2312" w:eastAsia="仿宋_GB2312" w:hAnsi="仿宋_GB2312" w:cs="仿宋_GB2312"/>
          <w:kern w:val="0"/>
          <w:sz w:val="32"/>
          <w:szCs w:val="32"/>
        </w:rPr>
      </w:pPr>
    </w:p>
    <w:p w14:paraId="16030BDF" w14:textId="77777777" w:rsidR="00C90B3E" w:rsidRDefault="00C90B3E">
      <w:pPr>
        <w:spacing w:line="540" w:lineRule="exact"/>
        <w:jc w:val="center"/>
        <w:rPr>
          <w:rFonts w:ascii="仿宋_GB2312" w:eastAsia="仿宋_GB2312" w:hAnsi="仿宋_GB2312" w:cs="仿宋_GB2312"/>
          <w:kern w:val="0"/>
          <w:sz w:val="32"/>
          <w:szCs w:val="32"/>
        </w:rPr>
      </w:pPr>
    </w:p>
    <w:p w14:paraId="0DEB39F7" w14:textId="77777777" w:rsidR="00C90B3E" w:rsidRDefault="00C90B3E">
      <w:pPr>
        <w:spacing w:line="540" w:lineRule="exact"/>
        <w:rPr>
          <w:rFonts w:ascii="仿宋_GB2312" w:eastAsia="仿宋_GB2312" w:hAnsi="仿宋_GB2312" w:cs="仿宋_GB2312"/>
          <w:kern w:val="0"/>
          <w:sz w:val="32"/>
          <w:szCs w:val="32"/>
        </w:rPr>
      </w:pPr>
    </w:p>
    <w:p w14:paraId="141B64F1" w14:textId="73E49C23" w:rsidR="00C90B3E" w:rsidRDefault="005F3939">
      <w:pPr>
        <w:spacing w:line="700" w:lineRule="exact"/>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 xml:space="preserve"> 部门单位名称（公章）：</w:t>
      </w:r>
      <w:r w:rsidR="009B7834">
        <w:rPr>
          <w:rFonts w:ascii="仿宋_GB2312" w:eastAsia="仿宋_GB2312" w:hAnsi="仿宋_GB2312" w:cs="仿宋_GB2312" w:hint="eastAsia"/>
          <w:kern w:val="0"/>
          <w:sz w:val="36"/>
          <w:szCs w:val="36"/>
        </w:rPr>
        <w:t>阿克陶县中心敬老院</w:t>
      </w:r>
    </w:p>
    <w:p w14:paraId="79FC2B78" w14:textId="77777777" w:rsidR="00C90B3E" w:rsidRDefault="00C90B3E">
      <w:pPr>
        <w:spacing w:line="700" w:lineRule="exact"/>
        <w:ind w:firstLineChars="200" w:firstLine="720"/>
        <w:jc w:val="left"/>
        <w:rPr>
          <w:rFonts w:ascii="仿宋_GB2312" w:eastAsia="仿宋_GB2312" w:hAnsi="仿宋_GB2312" w:cs="仿宋_GB2312"/>
          <w:kern w:val="0"/>
          <w:sz w:val="36"/>
          <w:szCs w:val="36"/>
        </w:rPr>
      </w:pPr>
    </w:p>
    <w:p w14:paraId="5A1C8417" w14:textId="11252322" w:rsidR="00C90B3E" w:rsidRDefault="005F3939">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填报时间：  2022  年 </w:t>
      </w:r>
      <w:r w:rsidR="008140E2">
        <w:rPr>
          <w:rFonts w:ascii="仿宋_GB2312" w:eastAsia="仿宋_GB2312" w:hAnsi="仿宋_GB2312" w:cs="仿宋_GB2312"/>
          <w:kern w:val="0"/>
          <w:sz w:val="32"/>
          <w:szCs w:val="32"/>
        </w:rPr>
        <w:t>4</w:t>
      </w:r>
      <w:r>
        <w:rPr>
          <w:rFonts w:ascii="仿宋_GB2312" w:eastAsia="仿宋_GB2312" w:hAnsi="仿宋_GB2312" w:cs="仿宋_GB2312" w:hint="eastAsia"/>
          <w:kern w:val="0"/>
          <w:sz w:val="32"/>
          <w:szCs w:val="32"/>
        </w:rPr>
        <w:t>月 1</w:t>
      </w:r>
      <w:r w:rsidR="008140E2">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 xml:space="preserve">  日</w:t>
      </w:r>
    </w:p>
    <w:p w14:paraId="58C184A0" w14:textId="1309CD96" w:rsidR="00321EBC" w:rsidRDefault="00321EBC" w:rsidP="00321EBC">
      <w:pPr>
        <w:pStyle w:val="3"/>
      </w:pPr>
    </w:p>
    <w:p w14:paraId="7A20B6B3" w14:textId="77777777" w:rsidR="00321EBC" w:rsidRPr="00321EBC" w:rsidRDefault="00321EBC" w:rsidP="00321EBC"/>
    <w:p w14:paraId="13045CF8" w14:textId="77777777" w:rsidR="00C90B3E" w:rsidRDefault="005F393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lastRenderedPageBreak/>
        <w:t>基本概况</w:t>
      </w:r>
      <w:bookmarkEnd w:id="0"/>
    </w:p>
    <w:p w14:paraId="296F5E2D"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（一）单位基本情况</w:t>
      </w:r>
    </w:p>
    <w:p w14:paraId="307CB426" w14:textId="77777777" w:rsidR="00C90B3E" w:rsidRDefault="005F3939">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1.部门主要职能</w:t>
      </w:r>
    </w:p>
    <w:p w14:paraId="04D0775F" w14:textId="77777777"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1.</w:t>
      </w:r>
      <w:r w:rsidRPr="00321EBC">
        <w:rPr>
          <w:rStyle w:val="ab"/>
          <w:rFonts w:ascii="仿宋_GB2312" w:eastAsia="仿宋_GB2312" w:hAnsi="仿宋_GB2312" w:cs="仿宋_GB2312"/>
          <w:b w:val="0"/>
          <w:sz w:val="32"/>
          <w:szCs w:val="32"/>
        </w:rPr>
        <w:t>贯彻落实党和政府有关新闻宣传的方针政策，严格新闻宣传纪律，把党和政府的声音及时传播到广大人民群众中去，组织重大新闻节目的创作、协调工作，做好节目录制、播出工作和对外宣传的组织协调工作；</w:t>
      </w:r>
    </w:p>
    <w:p w14:paraId="4C802871" w14:textId="77777777"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2.</w:t>
      </w:r>
      <w:r w:rsidRPr="00321EBC">
        <w:rPr>
          <w:rStyle w:val="ab"/>
          <w:rFonts w:ascii="仿宋_GB2312" w:eastAsia="仿宋_GB2312" w:hAnsi="仿宋_GB2312" w:cs="仿宋_GB2312"/>
          <w:b w:val="0"/>
          <w:sz w:val="32"/>
          <w:szCs w:val="32"/>
        </w:rPr>
        <w:t>总结、交流、推广宣传工作先进经验；</w:t>
      </w:r>
    </w:p>
    <w:p w14:paraId="6B9C41FA" w14:textId="77777777"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3.</w:t>
      </w:r>
      <w:r w:rsidRPr="00321EBC">
        <w:rPr>
          <w:rStyle w:val="ab"/>
          <w:rFonts w:ascii="仿宋_GB2312" w:eastAsia="仿宋_GB2312" w:hAnsi="仿宋_GB2312" w:cs="仿宋_GB2312"/>
          <w:b w:val="0"/>
          <w:sz w:val="32"/>
          <w:szCs w:val="32"/>
        </w:rPr>
        <w:t>负责技术</w:t>
      </w:r>
      <w:r w:rsidRPr="00321EBC">
        <w:rPr>
          <w:rStyle w:val="ab"/>
          <w:rFonts w:ascii="仿宋_GB2312" w:eastAsia="仿宋_GB2312" w:hAnsi="仿宋_GB2312" w:cs="仿宋_GB2312" w:hint="eastAsia"/>
          <w:b w:val="0"/>
          <w:sz w:val="32"/>
          <w:szCs w:val="32"/>
        </w:rPr>
        <w:t>保障</w:t>
      </w:r>
      <w:r w:rsidRPr="00321EBC">
        <w:rPr>
          <w:rStyle w:val="ab"/>
          <w:rFonts w:ascii="仿宋_GB2312" w:eastAsia="仿宋_GB2312" w:hAnsi="仿宋_GB2312" w:cs="仿宋_GB2312"/>
          <w:b w:val="0"/>
          <w:sz w:val="32"/>
          <w:szCs w:val="32"/>
        </w:rPr>
        <w:t>维护</w:t>
      </w:r>
      <w:r w:rsidRPr="00321EBC">
        <w:rPr>
          <w:rStyle w:val="ab"/>
          <w:rFonts w:ascii="仿宋_GB2312" w:eastAsia="仿宋_GB2312" w:hAnsi="仿宋_GB2312" w:cs="仿宋_GB2312" w:hint="eastAsia"/>
          <w:b w:val="0"/>
          <w:sz w:val="32"/>
          <w:szCs w:val="32"/>
        </w:rPr>
        <w:t>，</w:t>
      </w:r>
      <w:r w:rsidRPr="00321EBC">
        <w:rPr>
          <w:rStyle w:val="ab"/>
          <w:rFonts w:ascii="仿宋_GB2312" w:eastAsia="仿宋_GB2312" w:hAnsi="仿宋_GB2312" w:cs="仿宋_GB2312"/>
          <w:b w:val="0"/>
          <w:sz w:val="32"/>
          <w:szCs w:val="32"/>
        </w:rPr>
        <w:t>设备管理</w:t>
      </w:r>
      <w:r w:rsidRPr="00321EBC">
        <w:rPr>
          <w:rStyle w:val="ab"/>
          <w:rFonts w:ascii="仿宋_GB2312" w:eastAsia="仿宋_GB2312" w:hAnsi="仿宋_GB2312" w:cs="仿宋_GB2312" w:hint="eastAsia"/>
          <w:b w:val="0"/>
          <w:sz w:val="32"/>
          <w:szCs w:val="32"/>
        </w:rPr>
        <w:t>等</w:t>
      </w:r>
      <w:r w:rsidRPr="00321EBC">
        <w:rPr>
          <w:rStyle w:val="ab"/>
          <w:rFonts w:ascii="仿宋_GB2312" w:eastAsia="仿宋_GB2312" w:hAnsi="仿宋_GB2312" w:cs="仿宋_GB2312"/>
          <w:b w:val="0"/>
          <w:sz w:val="32"/>
          <w:szCs w:val="32"/>
        </w:rPr>
        <w:t>工作，保证节目的正常、有效传输</w:t>
      </w:r>
      <w:r w:rsidRPr="00321EBC">
        <w:rPr>
          <w:rStyle w:val="ab"/>
          <w:rFonts w:ascii="仿宋_GB2312" w:eastAsia="仿宋_GB2312" w:hAnsi="仿宋_GB2312" w:cs="仿宋_GB2312" w:hint="eastAsia"/>
          <w:b w:val="0"/>
          <w:sz w:val="32"/>
          <w:szCs w:val="32"/>
        </w:rPr>
        <w:t>和发布</w:t>
      </w:r>
      <w:r w:rsidRPr="00321EBC">
        <w:rPr>
          <w:rStyle w:val="ab"/>
          <w:rFonts w:ascii="仿宋_GB2312" w:eastAsia="仿宋_GB2312" w:hAnsi="仿宋_GB2312" w:cs="仿宋_GB2312"/>
          <w:b w:val="0"/>
          <w:sz w:val="32"/>
          <w:szCs w:val="32"/>
        </w:rPr>
        <w:t>；</w:t>
      </w:r>
    </w:p>
    <w:p w14:paraId="649C063C" w14:textId="77777777"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4.</w:t>
      </w:r>
      <w:r w:rsidRPr="00321EBC">
        <w:rPr>
          <w:rStyle w:val="ab"/>
          <w:rFonts w:ascii="仿宋_GB2312" w:eastAsia="仿宋_GB2312" w:hAnsi="仿宋_GB2312" w:cs="仿宋_GB2312"/>
          <w:b w:val="0"/>
          <w:sz w:val="32"/>
          <w:szCs w:val="32"/>
        </w:rPr>
        <w:t>认真落实播出机构的安全生产和其他综合治理工作，全面保证安全播出和播出安全；</w:t>
      </w:r>
    </w:p>
    <w:p w14:paraId="50A813B9" w14:textId="77777777"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5.</w:t>
      </w:r>
      <w:r w:rsidRPr="00321EBC">
        <w:rPr>
          <w:rStyle w:val="ab"/>
          <w:rFonts w:ascii="仿宋_GB2312" w:eastAsia="仿宋_GB2312" w:hAnsi="仿宋_GB2312" w:cs="仿宋_GB2312"/>
          <w:b w:val="0"/>
          <w:sz w:val="32"/>
          <w:szCs w:val="32"/>
        </w:rPr>
        <w:t>开办好新闻性、专题性、教育性、服务性节目，完成发布新闻、传达政令、社会教育和文化娱乐任务；</w:t>
      </w:r>
    </w:p>
    <w:p w14:paraId="5B097792" w14:textId="77777777"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6</w:t>
      </w:r>
      <w:r w:rsidRPr="00321EBC">
        <w:rPr>
          <w:rStyle w:val="ab"/>
          <w:rFonts w:ascii="仿宋_GB2312" w:eastAsia="仿宋_GB2312" w:hAnsi="仿宋_GB2312" w:cs="仿宋_GB2312"/>
          <w:b w:val="0"/>
          <w:sz w:val="32"/>
          <w:szCs w:val="32"/>
        </w:rPr>
        <w:t>负责宣传报道工作、无线电视</w:t>
      </w:r>
      <w:r w:rsidRPr="00321EBC">
        <w:rPr>
          <w:rStyle w:val="ab"/>
          <w:rFonts w:ascii="仿宋_GB2312" w:eastAsia="仿宋_GB2312" w:hAnsi="仿宋_GB2312" w:cs="仿宋_GB2312" w:hint="eastAsia"/>
          <w:b w:val="0"/>
          <w:sz w:val="32"/>
          <w:szCs w:val="32"/>
        </w:rPr>
        <w:t>节目转播及播出</w:t>
      </w:r>
      <w:r w:rsidRPr="00321EBC">
        <w:rPr>
          <w:rStyle w:val="ab"/>
          <w:rFonts w:ascii="仿宋_GB2312" w:eastAsia="仿宋_GB2312" w:hAnsi="仿宋_GB2312" w:cs="仿宋_GB2312"/>
          <w:b w:val="0"/>
          <w:sz w:val="32"/>
          <w:szCs w:val="32"/>
        </w:rPr>
        <w:t>、维护工作；负责重大节日活动的宣传、策划、组织、审核、监制工作；</w:t>
      </w:r>
    </w:p>
    <w:p w14:paraId="153D144D" w14:textId="77777777"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7.</w:t>
      </w:r>
      <w:r w:rsidRPr="00321EBC">
        <w:rPr>
          <w:rStyle w:val="ab"/>
          <w:rFonts w:ascii="仿宋_GB2312" w:eastAsia="仿宋_GB2312" w:hAnsi="仿宋_GB2312" w:cs="仿宋_GB2312"/>
          <w:b w:val="0"/>
          <w:sz w:val="32"/>
          <w:szCs w:val="32"/>
        </w:rPr>
        <w:t>负责</w:t>
      </w:r>
      <w:proofErr w:type="gramStart"/>
      <w:r w:rsidRPr="00321EBC">
        <w:rPr>
          <w:rStyle w:val="ab"/>
          <w:rFonts w:ascii="仿宋_GB2312" w:eastAsia="仿宋_GB2312" w:hAnsi="仿宋_GB2312" w:cs="仿宋_GB2312" w:hint="eastAsia"/>
          <w:b w:val="0"/>
          <w:sz w:val="32"/>
          <w:szCs w:val="32"/>
        </w:rPr>
        <w:t>融媒体</w:t>
      </w:r>
      <w:proofErr w:type="gramEnd"/>
      <w:r w:rsidRPr="00321EBC">
        <w:rPr>
          <w:rStyle w:val="ab"/>
          <w:rFonts w:ascii="仿宋_GB2312" w:eastAsia="仿宋_GB2312" w:hAnsi="仿宋_GB2312" w:cs="仿宋_GB2312" w:hint="eastAsia"/>
          <w:b w:val="0"/>
          <w:sz w:val="32"/>
          <w:szCs w:val="32"/>
        </w:rPr>
        <w:t>中心（广播电视台）</w:t>
      </w:r>
      <w:r w:rsidRPr="00321EBC">
        <w:rPr>
          <w:rStyle w:val="ab"/>
          <w:rFonts w:ascii="仿宋_GB2312" w:eastAsia="仿宋_GB2312" w:hAnsi="仿宋_GB2312" w:cs="仿宋_GB2312"/>
          <w:b w:val="0"/>
          <w:sz w:val="32"/>
          <w:szCs w:val="32"/>
        </w:rPr>
        <w:t>广告业务承接、内容审查、服务等工作。</w:t>
      </w:r>
    </w:p>
    <w:p w14:paraId="4FF00351" w14:textId="540DEE9B" w:rsidR="00C90B3E" w:rsidRPr="00321EBC" w:rsidRDefault="005F3939" w:rsidP="00321EBC">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8、完成县委、县政府交办的其他工作任务。</w:t>
      </w:r>
    </w:p>
    <w:p w14:paraId="45BC2234"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2.部门机构设置及人员构成</w:t>
      </w:r>
    </w:p>
    <w:p w14:paraId="5D78EE52" w14:textId="0B9C7A0A"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阿克陶县</w:t>
      </w:r>
      <w:r w:rsidR="008140E2" w:rsidRPr="00321EBC">
        <w:rPr>
          <w:rStyle w:val="ab"/>
          <w:rFonts w:ascii="仿宋_GB2312" w:eastAsia="仿宋_GB2312" w:hAnsi="仿宋_GB2312" w:cs="仿宋_GB2312" w:hint="eastAsia"/>
          <w:b w:val="0"/>
          <w:sz w:val="32"/>
          <w:szCs w:val="32"/>
        </w:rPr>
        <w:t>中心敬老院</w:t>
      </w:r>
      <w:r w:rsidRPr="00321EBC">
        <w:rPr>
          <w:rStyle w:val="ab"/>
          <w:rFonts w:ascii="仿宋_GB2312" w:eastAsia="仿宋_GB2312" w:hAnsi="仿宋_GB2312" w:cs="仿宋_GB2312" w:hint="eastAsia"/>
          <w:b w:val="0"/>
          <w:sz w:val="32"/>
          <w:szCs w:val="32"/>
        </w:rPr>
        <w:t>编制数</w:t>
      </w:r>
      <w:r w:rsidR="008140E2" w:rsidRPr="00321EBC">
        <w:rPr>
          <w:rStyle w:val="ab"/>
          <w:rFonts w:ascii="仿宋_GB2312" w:eastAsia="仿宋_GB2312" w:hAnsi="仿宋_GB2312" w:cs="仿宋_GB2312"/>
          <w:b w:val="0"/>
          <w:sz w:val="32"/>
          <w:szCs w:val="32"/>
        </w:rPr>
        <w:t>7</w:t>
      </w:r>
      <w:r w:rsidRPr="00321EBC">
        <w:rPr>
          <w:rStyle w:val="ab"/>
          <w:rFonts w:ascii="仿宋_GB2312" w:eastAsia="仿宋_GB2312" w:hAnsi="仿宋_GB2312" w:cs="仿宋_GB2312" w:hint="eastAsia"/>
          <w:b w:val="0"/>
          <w:sz w:val="32"/>
          <w:szCs w:val="32"/>
        </w:rPr>
        <w:t>，实有人数6人，其中：</w:t>
      </w:r>
      <w:r w:rsidRPr="00321EBC">
        <w:rPr>
          <w:rStyle w:val="ab"/>
          <w:rFonts w:ascii="仿宋_GB2312" w:eastAsia="仿宋_GB2312" w:hAnsi="仿宋_GB2312" w:cs="仿宋_GB2312" w:hint="eastAsia"/>
          <w:b w:val="0"/>
          <w:sz w:val="32"/>
          <w:szCs w:val="32"/>
        </w:rPr>
        <w:lastRenderedPageBreak/>
        <w:t>在职</w:t>
      </w:r>
      <w:r w:rsidR="008140E2" w:rsidRPr="00321EBC">
        <w:rPr>
          <w:rStyle w:val="ab"/>
          <w:rFonts w:ascii="仿宋_GB2312" w:eastAsia="仿宋_GB2312" w:hAnsi="仿宋_GB2312" w:cs="仿宋_GB2312"/>
          <w:b w:val="0"/>
          <w:sz w:val="32"/>
          <w:szCs w:val="32"/>
        </w:rPr>
        <w:t>6</w:t>
      </w:r>
      <w:r w:rsidRPr="00321EBC">
        <w:rPr>
          <w:rStyle w:val="ab"/>
          <w:rFonts w:ascii="仿宋_GB2312" w:eastAsia="仿宋_GB2312" w:hAnsi="仿宋_GB2312" w:cs="仿宋_GB2312" w:hint="eastAsia"/>
          <w:b w:val="0"/>
          <w:sz w:val="32"/>
          <w:szCs w:val="32"/>
        </w:rPr>
        <w:t>人，无离休人员。</w:t>
      </w:r>
    </w:p>
    <w:p w14:paraId="035B99EF" w14:textId="77777777" w:rsidR="00C90B3E" w:rsidRDefault="005F3939">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3.年度重点工作</w:t>
      </w:r>
    </w:p>
    <w:p w14:paraId="1664B0D9" w14:textId="7E71D5FB"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（一）紧紧围绕学习贯彻落</w:t>
      </w:r>
      <w:proofErr w:type="gramStart"/>
      <w:r w:rsidRPr="00321EBC">
        <w:rPr>
          <w:rStyle w:val="ab"/>
          <w:rFonts w:ascii="仿宋_GB2312" w:eastAsia="仿宋_GB2312" w:hAnsi="仿宋_GB2312" w:cs="仿宋_GB2312" w:hint="eastAsia"/>
          <w:b w:val="0"/>
          <w:sz w:val="32"/>
          <w:szCs w:val="32"/>
        </w:rPr>
        <w:t>实习近</w:t>
      </w:r>
      <w:proofErr w:type="gramEnd"/>
      <w:r w:rsidRPr="00321EBC">
        <w:rPr>
          <w:rStyle w:val="ab"/>
          <w:rFonts w:ascii="仿宋_GB2312" w:eastAsia="仿宋_GB2312" w:hAnsi="仿宋_GB2312" w:cs="仿宋_GB2312" w:hint="eastAsia"/>
          <w:b w:val="0"/>
          <w:sz w:val="32"/>
          <w:szCs w:val="32"/>
        </w:rPr>
        <w:t>平新时代中国特色社会主义思想、系列重要论述、十九届五中全会精神和第三次中央新疆工作座谈会精神，扎实做好</w:t>
      </w:r>
      <w:r w:rsidR="009B7834" w:rsidRPr="00321EBC">
        <w:rPr>
          <w:rStyle w:val="ab"/>
          <w:rFonts w:ascii="仿宋_GB2312" w:eastAsia="仿宋_GB2312" w:hAnsi="仿宋_GB2312" w:cs="仿宋_GB2312" w:hint="eastAsia"/>
          <w:b w:val="0"/>
          <w:sz w:val="32"/>
          <w:szCs w:val="32"/>
        </w:rPr>
        <w:t>养老服务</w:t>
      </w:r>
      <w:r w:rsidRPr="00321EBC">
        <w:rPr>
          <w:rStyle w:val="ab"/>
          <w:rFonts w:ascii="仿宋_GB2312" w:eastAsia="仿宋_GB2312" w:hAnsi="仿宋_GB2312" w:cs="仿宋_GB2312" w:hint="eastAsia"/>
          <w:b w:val="0"/>
          <w:sz w:val="32"/>
          <w:szCs w:val="32"/>
        </w:rPr>
        <w:t>工作。</w:t>
      </w:r>
    </w:p>
    <w:p w14:paraId="2FE144A2" w14:textId="77777777" w:rsidR="00C90B3E" w:rsidRPr="00321EBC" w:rsidRDefault="005F3939">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（二）统筹做好党的建设、党风廉政、意识形态、疫情防控、乡村振兴等各项工作。</w:t>
      </w:r>
    </w:p>
    <w:p w14:paraId="1A48E093" w14:textId="0260D472" w:rsidR="00C90B3E" w:rsidRPr="00321EBC" w:rsidRDefault="005F3939" w:rsidP="009B7834">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（三）加快推进</w:t>
      </w:r>
      <w:r w:rsidR="009B7834" w:rsidRPr="00321EBC">
        <w:rPr>
          <w:rStyle w:val="ab"/>
          <w:rFonts w:ascii="仿宋_GB2312" w:eastAsia="仿宋_GB2312" w:hAnsi="仿宋_GB2312" w:cs="仿宋_GB2312" w:hint="eastAsia"/>
          <w:b w:val="0"/>
          <w:sz w:val="32"/>
          <w:szCs w:val="32"/>
        </w:rPr>
        <w:t>老有所乐，老有所依，老有所养工作保障。</w:t>
      </w:r>
    </w:p>
    <w:p w14:paraId="6E90F249" w14:textId="64372B2A" w:rsidR="00C90B3E" w:rsidRPr="00321EBC" w:rsidRDefault="005F3939" w:rsidP="00321EBC">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w:t>
      </w:r>
      <w:r w:rsidR="009B7834" w:rsidRPr="00321EBC">
        <w:rPr>
          <w:rStyle w:val="ab"/>
          <w:rFonts w:ascii="仿宋_GB2312" w:eastAsia="仿宋_GB2312" w:hAnsi="仿宋_GB2312" w:cs="仿宋_GB2312" w:hint="eastAsia"/>
          <w:b w:val="0"/>
          <w:sz w:val="32"/>
          <w:szCs w:val="32"/>
        </w:rPr>
        <w:t>四</w:t>
      </w:r>
      <w:r w:rsidRPr="00321EBC">
        <w:rPr>
          <w:rStyle w:val="ab"/>
          <w:rFonts w:ascii="仿宋_GB2312" w:eastAsia="仿宋_GB2312" w:hAnsi="仿宋_GB2312" w:cs="仿宋_GB2312" w:hint="eastAsia"/>
          <w:b w:val="0"/>
          <w:sz w:val="32"/>
          <w:szCs w:val="32"/>
        </w:rPr>
        <w:t>）加强安全生产（</w:t>
      </w:r>
      <w:r w:rsidR="009B7834" w:rsidRPr="00321EBC">
        <w:rPr>
          <w:rStyle w:val="ab"/>
          <w:rFonts w:ascii="仿宋_GB2312" w:eastAsia="仿宋_GB2312" w:hAnsi="仿宋_GB2312" w:cs="仿宋_GB2312" w:hint="eastAsia"/>
          <w:b w:val="0"/>
          <w:sz w:val="32"/>
          <w:szCs w:val="32"/>
        </w:rPr>
        <w:t>养老服务</w:t>
      </w:r>
      <w:r w:rsidRPr="00321EBC">
        <w:rPr>
          <w:rStyle w:val="ab"/>
          <w:rFonts w:ascii="仿宋_GB2312" w:eastAsia="仿宋_GB2312" w:hAnsi="仿宋_GB2312" w:cs="仿宋_GB2312" w:hint="eastAsia"/>
          <w:b w:val="0"/>
          <w:sz w:val="32"/>
          <w:szCs w:val="32"/>
        </w:rPr>
        <w:t>）管理，全面落实安全</w:t>
      </w:r>
      <w:r w:rsidR="009B7834" w:rsidRPr="00321EBC">
        <w:rPr>
          <w:rStyle w:val="ab"/>
          <w:rFonts w:ascii="仿宋_GB2312" w:eastAsia="仿宋_GB2312" w:hAnsi="仿宋_GB2312" w:cs="仿宋_GB2312" w:hint="eastAsia"/>
          <w:b w:val="0"/>
          <w:sz w:val="32"/>
          <w:szCs w:val="32"/>
        </w:rPr>
        <w:t>工作</w:t>
      </w:r>
      <w:r w:rsidRPr="00321EBC">
        <w:rPr>
          <w:rStyle w:val="ab"/>
          <w:rFonts w:ascii="仿宋_GB2312" w:eastAsia="仿宋_GB2312" w:hAnsi="仿宋_GB2312" w:cs="仿宋_GB2312" w:hint="eastAsia"/>
          <w:b w:val="0"/>
          <w:sz w:val="32"/>
          <w:szCs w:val="32"/>
        </w:rPr>
        <w:t>责任制，确保全年</w:t>
      </w:r>
      <w:r w:rsidR="009B7834" w:rsidRPr="00321EBC">
        <w:rPr>
          <w:rStyle w:val="ab"/>
          <w:rFonts w:ascii="仿宋_GB2312" w:eastAsia="仿宋_GB2312" w:hAnsi="仿宋_GB2312" w:cs="仿宋_GB2312" w:hint="eastAsia"/>
          <w:b w:val="0"/>
          <w:sz w:val="32"/>
          <w:szCs w:val="32"/>
        </w:rPr>
        <w:t>养老服务安全进行</w:t>
      </w:r>
      <w:r w:rsidRPr="00321EBC">
        <w:rPr>
          <w:rStyle w:val="ab"/>
          <w:rFonts w:ascii="仿宋_GB2312" w:eastAsia="仿宋_GB2312" w:hAnsi="仿宋_GB2312" w:cs="仿宋_GB2312" w:hint="eastAsia"/>
          <w:b w:val="0"/>
          <w:sz w:val="32"/>
          <w:szCs w:val="32"/>
        </w:rPr>
        <w:t>。</w:t>
      </w:r>
    </w:p>
    <w:p w14:paraId="49ABDCF8" w14:textId="77777777" w:rsidR="00C90B3E" w:rsidRDefault="005F3939">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（二）决策过程</w:t>
      </w:r>
    </w:p>
    <w:p w14:paraId="6B6FFCD6" w14:textId="41C92C68" w:rsidR="00C90B3E" w:rsidRPr="00321EBC" w:rsidRDefault="005F3939" w:rsidP="00321EBC">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我单位决策机制根据行政事业单位内部控制体系建设相关要求，逐步完善及确保我单位2021年度各项目的科学管理，我单位根据相关规定成立了绩效监控工作领导小组，项目实施过程中，严格落实采购管理制度，用以保障本单位</w:t>
      </w:r>
      <w:r w:rsidR="009B7834" w:rsidRPr="00321EBC">
        <w:rPr>
          <w:rStyle w:val="ab"/>
          <w:rFonts w:ascii="仿宋_GB2312" w:eastAsia="仿宋_GB2312" w:hAnsi="仿宋_GB2312" w:cs="仿宋_GB2312" w:hint="eastAsia"/>
          <w:b w:val="0"/>
          <w:sz w:val="32"/>
          <w:szCs w:val="32"/>
        </w:rPr>
        <w:t>养老服务</w:t>
      </w:r>
      <w:r w:rsidRPr="00321EBC">
        <w:rPr>
          <w:rStyle w:val="ab"/>
          <w:rFonts w:ascii="仿宋_GB2312" w:eastAsia="仿宋_GB2312" w:hAnsi="仿宋_GB2312" w:cs="仿宋_GB2312" w:hint="eastAsia"/>
          <w:b w:val="0"/>
          <w:sz w:val="32"/>
          <w:szCs w:val="32"/>
        </w:rPr>
        <w:t>事业顺利实施。项目的实施遵守相关法律法规和业务管理规定，项目资料齐全并及时归档。对项目实施过程中发现的问题及时督促整改，确保了项目按时保质完成。每月至少一次召开党组会议、财务领导小组会议等决策绩效监控议事规则、绩效监控相关工作纳入《三重一大会议制度》为规范领导干部决策行为，严格决策程序，防止决策失误，提高</w:t>
      </w:r>
      <w:r w:rsidRPr="00321EBC">
        <w:rPr>
          <w:rStyle w:val="ab"/>
          <w:rFonts w:ascii="仿宋_GB2312" w:eastAsia="仿宋_GB2312" w:hAnsi="仿宋_GB2312" w:cs="仿宋_GB2312" w:hint="eastAsia"/>
          <w:b w:val="0"/>
          <w:sz w:val="32"/>
          <w:szCs w:val="32"/>
        </w:rPr>
        <w:lastRenderedPageBreak/>
        <w:t>领导干部决策的科学化、民主化、公开化，更好地贯彻民主集中制原则，加强党风廉政建设，强化重大决策、重要干部任免、重大项目安排及大额资金使用方面的监督和管理。根据制度规定进行单位事项决策。</w:t>
      </w:r>
    </w:p>
    <w:p w14:paraId="42437BDA"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（三）项目资金分配</w:t>
      </w:r>
    </w:p>
    <w:p w14:paraId="31F3396E" w14:textId="185991DA" w:rsidR="00C90B3E" w:rsidRDefault="005F3939">
      <w:pPr>
        <w:ind w:firstLine="560"/>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w:t>
      </w:r>
      <w:r w:rsidR="009B7834">
        <w:rPr>
          <w:rStyle w:val="ab"/>
          <w:rFonts w:ascii="仿宋_GB2312" w:eastAsia="仿宋_GB2312" w:hAnsi="仿宋_GB2312" w:cs="仿宋_GB2312" w:hint="eastAsia"/>
          <w:bCs w:val="0"/>
          <w:color w:val="333333"/>
          <w:sz w:val="32"/>
          <w:szCs w:val="32"/>
        </w:rPr>
        <w:t>阿克陶县中心敬老院</w:t>
      </w:r>
      <w:r>
        <w:rPr>
          <w:rStyle w:val="ab"/>
          <w:rFonts w:ascii="仿宋_GB2312" w:eastAsia="仿宋_GB2312" w:hAnsi="仿宋_GB2312" w:cs="仿宋_GB2312" w:hint="eastAsia"/>
          <w:bCs w:val="0"/>
          <w:color w:val="333333"/>
          <w:sz w:val="32"/>
          <w:szCs w:val="32"/>
        </w:rPr>
        <w:t>预算编制及分配依据</w:t>
      </w:r>
    </w:p>
    <w:p w14:paraId="0D75D661" w14:textId="040638D0" w:rsidR="00C90B3E" w:rsidRPr="00321EBC" w:rsidRDefault="005F3939" w:rsidP="00321EBC">
      <w:pPr>
        <w:ind w:firstLine="56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基本支出根据202</w:t>
      </w:r>
      <w:r w:rsidR="00321EBC">
        <w:rPr>
          <w:rStyle w:val="ab"/>
          <w:rFonts w:ascii="仿宋_GB2312" w:eastAsia="仿宋_GB2312" w:hAnsi="仿宋_GB2312" w:cs="仿宋_GB2312"/>
          <w:b w:val="0"/>
          <w:sz w:val="32"/>
          <w:szCs w:val="32"/>
        </w:rPr>
        <w:t>1</w:t>
      </w:r>
      <w:r w:rsidRPr="00321EBC">
        <w:rPr>
          <w:rStyle w:val="ab"/>
          <w:rFonts w:ascii="仿宋_GB2312" w:eastAsia="仿宋_GB2312" w:hAnsi="仿宋_GB2312" w:cs="仿宋_GB2312" w:hint="eastAsia"/>
          <w:b w:val="0"/>
          <w:sz w:val="32"/>
          <w:szCs w:val="32"/>
        </w:rPr>
        <w:t>年度进行预算编制，并根据财政部门预算批复、预期绩效目标进行相应分配；由财政部门按照进度每</w:t>
      </w:r>
      <w:proofErr w:type="gramStart"/>
      <w:r w:rsidRPr="00321EBC">
        <w:rPr>
          <w:rStyle w:val="ab"/>
          <w:rFonts w:ascii="仿宋_GB2312" w:eastAsia="仿宋_GB2312" w:hAnsi="仿宋_GB2312" w:cs="仿宋_GB2312" w:hint="eastAsia"/>
          <w:b w:val="0"/>
          <w:sz w:val="32"/>
          <w:szCs w:val="32"/>
        </w:rPr>
        <w:t>月分</w:t>
      </w:r>
      <w:proofErr w:type="gramEnd"/>
      <w:r w:rsidRPr="00321EBC">
        <w:rPr>
          <w:rStyle w:val="ab"/>
          <w:rFonts w:ascii="仿宋_GB2312" w:eastAsia="仿宋_GB2312" w:hAnsi="仿宋_GB2312" w:cs="仿宋_GB2312" w:hint="eastAsia"/>
          <w:b w:val="0"/>
          <w:sz w:val="32"/>
          <w:szCs w:val="32"/>
        </w:rPr>
        <w:t>期拨付，人员支出按照工资计划发放工资；资金支出时按照我单位内控体系中设定的流程进行申报审批。</w:t>
      </w:r>
    </w:p>
    <w:p w14:paraId="7CADFB9C"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2.分配结果</w:t>
      </w:r>
    </w:p>
    <w:p w14:paraId="399A8E9A" w14:textId="77777777" w:rsidR="00C90B3E" w:rsidRPr="00321EBC" w:rsidRDefault="005F3939">
      <w:pPr>
        <w:pStyle w:val="1"/>
        <w:snapToGrid w:val="0"/>
        <w:spacing w:line="540" w:lineRule="exact"/>
        <w:ind w:firstLine="640"/>
        <w:rPr>
          <w:rStyle w:val="ab"/>
          <w:rFonts w:ascii="仿宋_GB2312" w:eastAsia="仿宋_GB2312" w:hAnsi="仿宋_GB2312" w:cs="仿宋_GB2312"/>
          <w:b w:val="0"/>
          <w:color w:val="333333"/>
          <w:sz w:val="32"/>
          <w:szCs w:val="32"/>
        </w:rPr>
      </w:pPr>
      <w:r w:rsidRPr="00321EBC">
        <w:rPr>
          <w:rStyle w:val="ab"/>
          <w:rFonts w:ascii="仿宋_GB2312" w:eastAsia="仿宋_GB2312" w:hAnsi="仿宋_GB2312" w:cs="仿宋_GB2312" w:hint="eastAsia"/>
          <w:b w:val="0"/>
          <w:color w:val="333333"/>
          <w:sz w:val="32"/>
          <w:szCs w:val="32"/>
        </w:rPr>
        <w:t>与绩效目标的一致性</w:t>
      </w:r>
      <w:r w:rsidRPr="00321EBC">
        <w:rPr>
          <w:rStyle w:val="ab"/>
          <w:rFonts w:ascii="仿宋_GB2312" w:eastAsia="仿宋_GB2312" w:hAnsi="仿宋_GB2312" w:cs="仿宋_GB2312"/>
          <w:b w:val="0"/>
          <w:color w:val="333333"/>
          <w:sz w:val="32"/>
          <w:szCs w:val="32"/>
        </w:rPr>
        <w:t>，</w:t>
      </w:r>
      <w:r w:rsidRPr="00321EBC">
        <w:rPr>
          <w:rStyle w:val="ab"/>
          <w:rFonts w:ascii="仿宋_GB2312" w:eastAsia="仿宋_GB2312" w:hAnsi="仿宋_GB2312" w:cs="仿宋_GB2312" w:hint="eastAsia"/>
          <w:b w:val="0"/>
          <w:color w:val="333333"/>
          <w:sz w:val="32"/>
          <w:szCs w:val="32"/>
        </w:rPr>
        <w:t>分配结果的合理性</w:t>
      </w:r>
      <w:r w:rsidRPr="00321EBC">
        <w:rPr>
          <w:rStyle w:val="ab"/>
          <w:rFonts w:ascii="仿宋_GB2312" w:eastAsia="仿宋_GB2312" w:hAnsi="仿宋_GB2312" w:cs="仿宋_GB2312"/>
          <w:b w:val="0"/>
          <w:color w:val="333333"/>
          <w:sz w:val="32"/>
          <w:szCs w:val="32"/>
        </w:rPr>
        <w:t>。</w:t>
      </w:r>
    </w:p>
    <w:p w14:paraId="795D7864"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3.重点支出保障率</w:t>
      </w:r>
    </w:p>
    <w:p w14:paraId="70B48B75"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sidRPr="00321EBC">
        <w:rPr>
          <w:rStyle w:val="ab"/>
          <w:rFonts w:ascii="仿宋_GB2312" w:eastAsia="仿宋_GB2312" w:hAnsi="仿宋_GB2312" w:cs="仿宋_GB2312" w:hint="eastAsia"/>
          <w:b w:val="0"/>
          <w:sz w:val="32"/>
          <w:szCs w:val="32"/>
        </w:rPr>
        <w:t>重点支出保障率用以反映和考核部门（单位）对履行主要职责或完成重点任务的保障程度。</w:t>
      </w:r>
    </w:p>
    <w:p w14:paraId="5956F772" w14:textId="77777777" w:rsidR="00C90B3E" w:rsidRDefault="005F3939">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我单位本年主要实施1等重点项目，履行了0等主要职责。</w:t>
      </w:r>
    </w:p>
    <w:p w14:paraId="785FB8A3" w14:textId="30E9E781"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本年度预算安排的重点项目支出</w:t>
      </w:r>
      <w:r w:rsidR="00321EBC">
        <w:rPr>
          <w:rStyle w:val="ab"/>
          <w:rFonts w:ascii="仿宋_GB2312" w:eastAsia="仿宋_GB2312" w:hAnsi="仿宋_GB2312" w:cs="仿宋_GB2312"/>
          <w:b w:val="0"/>
          <w:sz w:val="32"/>
          <w:szCs w:val="32"/>
        </w:rPr>
        <w:t>65.12</w:t>
      </w:r>
      <w:r>
        <w:rPr>
          <w:rStyle w:val="ab"/>
          <w:rFonts w:ascii="仿宋_GB2312" w:eastAsia="仿宋_GB2312" w:hAnsi="仿宋_GB2312" w:cs="仿宋_GB2312" w:hint="eastAsia"/>
          <w:b w:val="0"/>
          <w:sz w:val="32"/>
          <w:szCs w:val="32"/>
        </w:rPr>
        <w:t>万元，项目总支出</w:t>
      </w:r>
      <w:r w:rsidR="000746B8">
        <w:rPr>
          <w:rStyle w:val="ab"/>
          <w:rFonts w:ascii="仿宋_GB2312" w:eastAsia="仿宋_GB2312" w:hAnsi="仿宋_GB2312" w:cs="仿宋_GB2312"/>
          <w:b w:val="0"/>
          <w:sz w:val="32"/>
          <w:szCs w:val="32"/>
        </w:rPr>
        <w:t>65.12</w:t>
      </w:r>
      <w:r>
        <w:rPr>
          <w:rStyle w:val="ab"/>
          <w:rFonts w:ascii="仿宋_GB2312" w:eastAsia="仿宋_GB2312" w:hAnsi="仿宋_GB2312" w:cs="仿宋_GB2312" w:hint="eastAsia"/>
          <w:b w:val="0"/>
          <w:sz w:val="32"/>
          <w:szCs w:val="32"/>
        </w:rPr>
        <w:t>万元，重点支出保障率为</w:t>
      </w:r>
      <w:r w:rsidR="00321EBC">
        <w:rPr>
          <w:rStyle w:val="ab"/>
          <w:rFonts w:ascii="仿宋_GB2312" w:eastAsia="仿宋_GB2312" w:hAnsi="仿宋_GB2312" w:cs="仿宋_GB2312"/>
          <w:b w:val="0"/>
          <w:sz w:val="32"/>
          <w:szCs w:val="32"/>
        </w:rPr>
        <w:t>100</w:t>
      </w:r>
      <w:r>
        <w:rPr>
          <w:rStyle w:val="ab"/>
          <w:rFonts w:ascii="仿宋_GB2312" w:eastAsia="仿宋_GB2312" w:hAnsi="仿宋_GB2312" w:cs="仿宋_GB2312" w:hint="eastAsia"/>
          <w:b w:val="0"/>
          <w:sz w:val="32"/>
          <w:szCs w:val="32"/>
        </w:rPr>
        <w:t>%。</w:t>
      </w:r>
    </w:p>
    <w:p w14:paraId="0B3B3875"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（四）部门单位整体支出规模</w:t>
      </w:r>
    </w:p>
    <w:p w14:paraId="79F1A210"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1.预算执行情况</w:t>
      </w:r>
    </w:p>
    <w:p w14:paraId="45E33D8B"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（1）年初预算执行情况</w:t>
      </w:r>
    </w:p>
    <w:p w14:paraId="39BCCF8B" w14:textId="298DC0E8" w:rsidR="00C90B3E" w:rsidRDefault="005F3939">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我单位年初预算数为</w:t>
      </w:r>
      <w:r w:rsidR="000746B8">
        <w:rPr>
          <w:rStyle w:val="ab"/>
          <w:rFonts w:ascii="仿宋_GB2312" w:eastAsia="仿宋_GB2312" w:hAnsi="仿宋_GB2312" w:cs="仿宋_GB2312"/>
          <w:b w:val="0"/>
          <w:sz w:val="32"/>
          <w:szCs w:val="32"/>
        </w:rPr>
        <w:t>148.17</w:t>
      </w:r>
      <w:r>
        <w:rPr>
          <w:rStyle w:val="ab"/>
          <w:rFonts w:ascii="仿宋_GB2312" w:eastAsia="仿宋_GB2312" w:hAnsi="仿宋_GB2312" w:cs="仿宋_GB2312" w:hint="eastAsia"/>
          <w:b w:val="0"/>
          <w:sz w:val="32"/>
          <w:szCs w:val="32"/>
        </w:rPr>
        <w:t>万元，实际预算执行数</w:t>
      </w:r>
      <w:r w:rsidR="00321EBC">
        <w:rPr>
          <w:rStyle w:val="ab"/>
          <w:rFonts w:ascii="仿宋_GB2312" w:eastAsia="仿宋_GB2312" w:hAnsi="仿宋_GB2312" w:cs="仿宋_GB2312"/>
          <w:b w:val="0"/>
          <w:sz w:val="32"/>
          <w:szCs w:val="32"/>
        </w:rPr>
        <w:t>129.46</w:t>
      </w:r>
      <w:r>
        <w:rPr>
          <w:rStyle w:val="ab"/>
          <w:rFonts w:ascii="仿宋_GB2312" w:eastAsia="仿宋_GB2312" w:hAnsi="仿宋_GB2312" w:cs="仿宋_GB2312" w:hint="eastAsia"/>
          <w:b w:val="0"/>
          <w:sz w:val="32"/>
          <w:szCs w:val="32"/>
        </w:rPr>
        <w:t>万元，预算执行率为</w:t>
      </w:r>
      <w:r w:rsidR="009B1261">
        <w:rPr>
          <w:rStyle w:val="ab"/>
          <w:rFonts w:ascii="仿宋_GB2312" w:eastAsia="仿宋_GB2312" w:hAnsi="仿宋_GB2312" w:cs="仿宋_GB2312"/>
          <w:b w:val="0"/>
          <w:sz w:val="32"/>
          <w:szCs w:val="32"/>
        </w:rPr>
        <w:t>87.37</w:t>
      </w:r>
      <w:r>
        <w:rPr>
          <w:rStyle w:val="ab"/>
          <w:rFonts w:ascii="仿宋_GB2312" w:eastAsia="仿宋_GB2312" w:hAnsi="仿宋_GB2312" w:cs="仿宋_GB2312" w:hint="eastAsia"/>
          <w:b w:val="0"/>
          <w:sz w:val="32"/>
          <w:szCs w:val="32"/>
        </w:rPr>
        <w:t>%。</w:t>
      </w:r>
    </w:p>
    <w:p w14:paraId="1B72DD5E"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lastRenderedPageBreak/>
        <w:t>（2）全年预算执行情况</w:t>
      </w:r>
    </w:p>
    <w:p w14:paraId="20A318C5" w14:textId="7998B78D" w:rsidR="00C90B3E" w:rsidRDefault="005F3939">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全年预算数为</w:t>
      </w:r>
      <w:r w:rsidR="009B1261">
        <w:rPr>
          <w:rStyle w:val="ab"/>
          <w:rFonts w:ascii="仿宋_GB2312" w:eastAsia="仿宋_GB2312" w:hAnsi="仿宋_GB2312" w:cs="仿宋_GB2312"/>
          <w:b w:val="0"/>
          <w:sz w:val="32"/>
          <w:szCs w:val="32"/>
        </w:rPr>
        <w:t>193.83</w:t>
      </w:r>
      <w:r>
        <w:rPr>
          <w:rStyle w:val="ab"/>
          <w:rFonts w:ascii="仿宋_GB2312" w:eastAsia="仿宋_GB2312" w:hAnsi="仿宋_GB2312" w:cs="仿宋_GB2312" w:hint="eastAsia"/>
          <w:b w:val="0"/>
          <w:sz w:val="32"/>
          <w:szCs w:val="32"/>
        </w:rPr>
        <w:t>万元，全年实际支出资金</w:t>
      </w:r>
      <w:r w:rsidR="000746B8">
        <w:rPr>
          <w:rStyle w:val="ab"/>
          <w:rFonts w:ascii="仿宋_GB2312" w:eastAsia="仿宋_GB2312" w:hAnsi="仿宋_GB2312" w:cs="仿宋_GB2312"/>
          <w:b w:val="0"/>
          <w:sz w:val="32"/>
          <w:szCs w:val="32"/>
        </w:rPr>
        <w:t>193.</w:t>
      </w:r>
      <w:r w:rsidR="009B1261">
        <w:rPr>
          <w:rStyle w:val="ab"/>
          <w:rFonts w:ascii="仿宋_GB2312" w:eastAsia="仿宋_GB2312" w:hAnsi="仿宋_GB2312" w:cs="仿宋_GB2312"/>
          <w:b w:val="0"/>
          <w:sz w:val="32"/>
          <w:szCs w:val="32"/>
        </w:rPr>
        <w:t>83</w:t>
      </w:r>
      <w:r>
        <w:rPr>
          <w:rStyle w:val="ab"/>
          <w:rFonts w:ascii="仿宋_GB2312" w:eastAsia="仿宋_GB2312" w:hAnsi="仿宋_GB2312" w:cs="仿宋_GB2312" w:hint="eastAsia"/>
          <w:b w:val="0"/>
          <w:sz w:val="32"/>
          <w:szCs w:val="32"/>
        </w:rPr>
        <w:t>万元，预算执行率为</w:t>
      </w:r>
      <w:r w:rsidR="009B1261">
        <w:rPr>
          <w:rStyle w:val="ab"/>
          <w:rFonts w:ascii="仿宋_GB2312" w:eastAsia="仿宋_GB2312" w:hAnsi="仿宋_GB2312" w:cs="仿宋_GB2312"/>
          <w:b w:val="0"/>
          <w:sz w:val="32"/>
          <w:szCs w:val="32"/>
        </w:rPr>
        <w:t>100</w:t>
      </w:r>
      <w:r>
        <w:rPr>
          <w:rStyle w:val="ab"/>
          <w:rFonts w:ascii="仿宋_GB2312" w:eastAsia="仿宋_GB2312" w:hAnsi="仿宋_GB2312" w:cs="仿宋_GB2312" w:hint="eastAsia"/>
          <w:b w:val="0"/>
          <w:sz w:val="32"/>
          <w:szCs w:val="32"/>
        </w:rPr>
        <w:t>%。</w:t>
      </w:r>
    </w:p>
    <w:p w14:paraId="2BFA0B32"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2.预算调整情况</w:t>
      </w:r>
    </w:p>
    <w:p w14:paraId="483B495A" w14:textId="5D58FA09" w:rsidR="00C90B3E" w:rsidRDefault="005F3939" w:rsidP="00321EBC">
      <w:pPr>
        <w:pStyle w:val="1"/>
        <w:snapToGrid w:val="0"/>
        <w:spacing w:line="540" w:lineRule="exact"/>
        <w:ind w:firstLine="640"/>
        <w:rPr>
          <w:rStyle w:val="ab"/>
          <w:rFonts w:ascii="仿宋_GB2312" w:eastAsia="仿宋_GB2312" w:hAnsi="仿宋_GB2312" w:cs="仿宋_GB2312"/>
          <w:b w:val="0"/>
          <w:color w:val="FF0000"/>
          <w:sz w:val="32"/>
          <w:szCs w:val="32"/>
        </w:rPr>
      </w:pPr>
      <w:r>
        <w:rPr>
          <w:rStyle w:val="ab"/>
          <w:rFonts w:ascii="仿宋_GB2312" w:eastAsia="仿宋_GB2312" w:hAnsi="仿宋_GB2312" w:cs="仿宋_GB2312" w:hint="eastAsia"/>
          <w:b w:val="0"/>
          <w:sz w:val="32"/>
          <w:szCs w:val="32"/>
        </w:rPr>
        <w:t>我单位年初批复预算数</w:t>
      </w:r>
      <w:r w:rsidR="000746B8">
        <w:rPr>
          <w:rStyle w:val="ab"/>
          <w:rFonts w:ascii="仿宋_GB2312" w:eastAsia="仿宋_GB2312" w:hAnsi="仿宋_GB2312" w:cs="仿宋_GB2312"/>
          <w:b w:val="0"/>
          <w:sz w:val="32"/>
          <w:szCs w:val="32"/>
        </w:rPr>
        <w:t>148.17</w:t>
      </w:r>
      <w:r>
        <w:rPr>
          <w:rStyle w:val="ab"/>
          <w:rFonts w:ascii="仿宋_GB2312" w:eastAsia="仿宋_GB2312" w:hAnsi="仿宋_GB2312" w:cs="仿宋_GB2312" w:hint="eastAsia"/>
          <w:b w:val="0"/>
          <w:sz w:val="32"/>
          <w:szCs w:val="32"/>
        </w:rPr>
        <w:t>万元，年中调整数</w:t>
      </w:r>
      <w:r w:rsidR="000746B8">
        <w:rPr>
          <w:rStyle w:val="ab"/>
          <w:rFonts w:ascii="仿宋_GB2312" w:eastAsia="仿宋_GB2312" w:hAnsi="仿宋_GB2312" w:cs="仿宋_GB2312"/>
          <w:b w:val="0"/>
          <w:sz w:val="32"/>
          <w:szCs w:val="32"/>
        </w:rPr>
        <w:t>45.66</w:t>
      </w:r>
      <w:r>
        <w:rPr>
          <w:rStyle w:val="ab"/>
          <w:rFonts w:ascii="仿宋_GB2312" w:eastAsia="仿宋_GB2312" w:hAnsi="仿宋_GB2312" w:cs="仿宋_GB2312" w:hint="eastAsia"/>
          <w:b w:val="0"/>
          <w:sz w:val="32"/>
          <w:szCs w:val="32"/>
        </w:rPr>
        <w:t>万元，调整后全年预算数</w:t>
      </w:r>
      <w:r w:rsidR="000746B8">
        <w:rPr>
          <w:rStyle w:val="ab"/>
          <w:rFonts w:ascii="仿宋_GB2312" w:eastAsia="仿宋_GB2312" w:hAnsi="仿宋_GB2312" w:cs="仿宋_GB2312"/>
          <w:b w:val="0"/>
          <w:sz w:val="32"/>
          <w:szCs w:val="32"/>
        </w:rPr>
        <w:t>193.83</w:t>
      </w:r>
      <w:r>
        <w:rPr>
          <w:rStyle w:val="ab"/>
          <w:rFonts w:ascii="仿宋_GB2312" w:eastAsia="仿宋_GB2312" w:hAnsi="仿宋_GB2312" w:cs="仿宋_GB2312" w:hint="eastAsia"/>
          <w:b w:val="0"/>
          <w:sz w:val="32"/>
          <w:szCs w:val="32"/>
        </w:rPr>
        <w:t>万元，预算调整率</w:t>
      </w:r>
      <w:r w:rsidR="000746B8">
        <w:rPr>
          <w:rStyle w:val="ab"/>
          <w:rFonts w:ascii="仿宋_GB2312" w:eastAsia="仿宋_GB2312" w:hAnsi="仿宋_GB2312" w:cs="仿宋_GB2312"/>
          <w:b w:val="0"/>
          <w:sz w:val="32"/>
          <w:szCs w:val="32"/>
        </w:rPr>
        <w:t>31</w:t>
      </w:r>
      <w:r>
        <w:rPr>
          <w:rStyle w:val="ab"/>
          <w:rFonts w:ascii="仿宋_GB2312" w:eastAsia="仿宋_GB2312" w:hAnsi="仿宋_GB2312" w:cs="仿宋_GB2312" w:hint="eastAsia"/>
          <w:b w:val="0"/>
          <w:sz w:val="32"/>
          <w:szCs w:val="32"/>
        </w:rPr>
        <w:t>%。</w:t>
      </w:r>
    </w:p>
    <w:p w14:paraId="2579DF95"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 xml:space="preserve">3.政府采购执行情况 </w:t>
      </w:r>
    </w:p>
    <w:p w14:paraId="74A76688" w14:textId="23AD3D08"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我单位本年度需政府采购的预算数为0万元。</w:t>
      </w:r>
    </w:p>
    <w:p w14:paraId="55157839"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sz w:val="32"/>
          <w:szCs w:val="32"/>
        </w:rPr>
      </w:pPr>
      <w:r>
        <w:rPr>
          <w:rStyle w:val="ab"/>
          <w:rFonts w:ascii="仿宋_GB2312" w:eastAsia="仿宋_GB2312" w:hAnsi="仿宋_GB2312" w:cs="仿宋_GB2312" w:hint="eastAsia"/>
          <w:bCs w:val="0"/>
          <w:sz w:val="32"/>
          <w:szCs w:val="32"/>
        </w:rPr>
        <w:t>（五）评价使用方法和主要内容、涉及范围</w:t>
      </w:r>
    </w:p>
    <w:p w14:paraId="33B2169F"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1.评价使用方法</w:t>
      </w:r>
    </w:p>
    <w:p w14:paraId="521AAB86"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bookmarkStart w:id="1" w:name="_Hlk49856735"/>
      <w:r>
        <w:rPr>
          <w:rStyle w:val="ab"/>
          <w:rFonts w:ascii="仿宋_GB2312" w:eastAsia="仿宋_GB2312" w:hAnsi="仿宋_GB2312" w:cs="仿宋_GB2312" w:hint="eastAsia"/>
          <w:b w:val="0"/>
          <w:sz w:val="32"/>
          <w:szCs w:val="32"/>
        </w:rPr>
        <w:t>本次评价主要采取比较法和调查法。一是比较法。对项目支出情况及建设后的产出及效果与项目实施计划目标进行比较，分析预计目标的完成程度。二是</w:t>
      </w:r>
      <w:r w:rsidRPr="00321EBC">
        <w:rPr>
          <w:rStyle w:val="ab"/>
          <w:rFonts w:ascii="仿宋_GB2312" w:eastAsia="仿宋_GB2312" w:hAnsi="仿宋_GB2312" w:cs="仿宋_GB2312" w:hint="eastAsia"/>
          <w:b w:val="0"/>
          <w:sz w:val="32"/>
          <w:szCs w:val="32"/>
        </w:rPr>
        <w:t>公众评判法。通</w:t>
      </w:r>
      <w:r>
        <w:rPr>
          <w:rStyle w:val="ab"/>
          <w:rFonts w:ascii="仿宋_GB2312" w:eastAsia="仿宋_GB2312" w:hAnsi="仿宋_GB2312" w:cs="仿宋_GB2312" w:hint="eastAsia"/>
          <w:b w:val="0"/>
          <w:sz w:val="32"/>
          <w:szCs w:val="32"/>
        </w:rPr>
        <w:t>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rPr>
        <w:t>区利益</w:t>
      </w:r>
      <w:proofErr w:type="gramEnd"/>
      <w:r>
        <w:rPr>
          <w:rStyle w:val="ab"/>
          <w:rFonts w:ascii="仿宋_GB2312" w:eastAsia="仿宋_GB2312" w:hAnsi="仿宋_GB2312" w:cs="仿宋_GB2312" w:hint="eastAsia"/>
          <w:b w:val="0"/>
          <w:sz w:val="32"/>
          <w:szCs w:val="32"/>
        </w:rPr>
        <w:t>相关方实施的调查，并对调查结果进行统计、分析和评定。</w:t>
      </w:r>
    </w:p>
    <w:p w14:paraId="643324BF"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2.评价对象及主要内容</w:t>
      </w:r>
    </w:p>
    <w:p w14:paraId="191590E6"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color w:val="333333"/>
          <w:sz w:val="32"/>
          <w:szCs w:val="32"/>
        </w:rPr>
        <w:t>评价的对象及主要内容为:</w:t>
      </w:r>
      <w:r>
        <w:rPr>
          <w:rStyle w:val="ab"/>
          <w:rFonts w:ascii="仿宋_GB2312" w:eastAsia="仿宋_GB2312" w:hAnsi="仿宋_GB2312" w:cs="仿宋_GB2312" w:hint="eastAsia"/>
          <w:bCs w:val="0"/>
          <w:color w:val="333333"/>
          <w:sz w:val="32"/>
          <w:szCs w:val="32"/>
        </w:rPr>
        <w:t>一是</w:t>
      </w:r>
      <w:r>
        <w:rPr>
          <w:rStyle w:val="ab"/>
          <w:rFonts w:ascii="仿宋_GB2312" w:eastAsia="仿宋_GB2312" w:hAnsi="仿宋_GB2312" w:cs="仿宋_GB2312" w:hint="eastAsia"/>
          <w:b w:val="0"/>
          <w:color w:val="333333"/>
          <w:sz w:val="32"/>
          <w:szCs w:val="32"/>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rPr>
        <w:t>二是</w:t>
      </w:r>
      <w:r>
        <w:rPr>
          <w:rStyle w:val="ab"/>
          <w:rFonts w:ascii="仿宋_GB2312" w:eastAsia="仿宋_GB2312" w:hAnsi="仿宋_GB2312" w:cs="仿宋_GB2312" w:hint="eastAsia"/>
          <w:b w:val="0"/>
          <w:color w:val="333333"/>
          <w:sz w:val="32"/>
          <w:szCs w:val="32"/>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color w:val="333333"/>
          <w:sz w:val="32"/>
          <w:szCs w:val="32"/>
        </w:rPr>
        <w:t>三是</w:t>
      </w:r>
      <w:r>
        <w:rPr>
          <w:rStyle w:val="ab"/>
          <w:rFonts w:ascii="仿宋_GB2312" w:eastAsia="仿宋_GB2312" w:hAnsi="仿宋_GB2312" w:cs="仿宋_GB2312" w:hint="eastAsia"/>
          <w:b w:val="0"/>
          <w:color w:val="333333"/>
          <w:sz w:val="32"/>
          <w:szCs w:val="32"/>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rPr>
        <w:t>四是</w:t>
      </w:r>
      <w:r>
        <w:rPr>
          <w:rStyle w:val="ab"/>
          <w:rFonts w:ascii="仿宋_GB2312" w:eastAsia="仿宋_GB2312" w:hAnsi="仿宋_GB2312" w:cs="仿宋_GB2312" w:hint="eastAsia"/>
          <w:b w:val="0"/>
          <w:color w:val="333333"/>
          <w:sz w:val="32"/>
          <w:szCs w:val="32"/>
        </w:rPr>
        <w:t>资产管理情况，具体涉及资产管理规范性和资产变动情况。</w:t>
      </w:r>
    </w:p>
    <w:p w14:paraId="6B649567"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3.涉及的范围</w:t>
      </w:r>
      <w:bookmarkEnd w:id="1"/>
    </w:p>
    <w:p w14:paraId="0CC4860F" w14:textId="77777777" w:rsidR="00C90B3E" w:rsidRDefault="005F3939">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lastRenderedPageBreak/>
        <w:t>评价范围是对本单位整体支出从年度总体绩效目标、产出指标、效益指标、满意度指标等方面进行了全方位、多角度综合评价分析。</w:t>
      </w:r>
    </w:p>
    <w:p w14:paraId="6A57A7D1" w14:textId="77777777" w:rsidR="00C90B3E" w:rsidRDefault="005F3939">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3FCDE9DF"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（一）预算管理情况</w:t>
      </w:r>
    </w:p>
    <w:p w14:paraId="5991EDE5"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1.管理制度健全性</w:t>
      </w:r>
    </w:p>
    <w:p w14:paraId="4E605AE2" w14:textId="126F0680" w:rsidR="00C90B3E" w:rsidRDefault="005F3939">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本单位为加强预算管理，规范财务行为，已制定《阿克陶县</w:t>
      </w:r>
      <w:r w:rsidR="00601406">
        <w:rPr>
          <w:rStyle w:val="ab"/>
          <w:rFonts w:ascii="仿宋_GB2312" w:eastAsia="仿宋_GB2312" w:hAnsi="仿宋_GB2312" w:cs="仿宋_GB2312" w:hint="eastAsia"/>
          <w:b w:val="0"/>
          <w:color w:val="333333"/>
          <w:sz w:val="32"/>
          <w:szCs w:val="32"/>
        </w:rPr>
        <w:t>中心敬老院</w:t>
      </w:r>
      <w:r>
        <w:rPr>
          <w:rStyle w:val="ab"/>
          <w:rFonts w:ascii="仿宋_GB2312" w:eastAsia="仿宋_GB2312" w:hAnsi="仿宋_GB2312" w:cs="仿宋_GB2312" w:hint="eastAsia"/>
          <w:b w:val="0"/>
          <w:color w:val="333333"/>
          <w:sz w:val="32"/>
          <w:szCs w:val="32"/>
        </w:rPr>
        <w:t>部门单位预算绩效管理工作实施办法》，《</w:t>
      </w:r>
      <w:r w:rsidR="00601406">
        <w:rPr>
          <w:rStyle w:val="ab"/>
          <w:rFonts w:ascii="仿宋_GB2312" w:eastAsia="仿宋_GB2312" w:hAnsi="仿宋_GB2312" w:cs="仿宋_GB2312" w:hint="eastAsia"/>
          <w:b w:val="0"/>
          <w:color w:val="333333"/>
          <w:sz w:val="32"/>
          <w:szCs w:val="32"/>
        </w:rPr>
        <w:t>阿克陶县中心敬老院</w:t>
      </w:r>
      <w:r>
        <w:rPr>
          <w:rStyle w:val="ab"/>
          <w:rFonts w:ascii="仿宋_GB2312" w:eastAsia="仿宋_GB2312" w:hAnsi="仿宋_GB2312" w:cs="仿宋_GB2312" w:hint="eastAsia"/>
          <w:b w:val="0"/>
          <w:color w:val="333333"/>
          <w:sz w:val="32"/>
          <w:szCs w:val="32"/>
        </w:rPr>
        <w:t>单位财务管理制度》</w:t>
      </w:r>
      <w:proofErr w:type="gramStart"/>
      <w:r>
        <w:rPr>
          <w:rStyle w:val="ab"/>
          <w:rFonts w:ascii="仿宋_GB2312" w:eastAsia="仿宋_GB2312" w:hAnsi="仿宋_GB2312" w:cs="仿宋_GB2312" w:hint="eastAsia"/>
          <w:b w:val="0"/>
          <w:color w:val="333333"/>
          <w:sz w:val="32"/>
          <w:szCs w:val="32"/>
        </w:rPr>
        <w:t>等健全</w:t>
      </w:r>
      <w:proofErr w:type="gramEnd"/>
      <w:r>
        <w:rPr>
          <w:rStyle w:val="ab"/>
          <w:rFonts w:ascii="仿宋_GB2312" w:eastAsia="仿宋_GB2312" w:hAnsi="仿宋_GB2312" w:cs="仿宋_GB2312" w:hint="eastAsia"/>
          <w:b w:val="0"/>
          <w:color w:val="333333"/>
          <w:sz w:val="32"/>
          <w:szCs w:val="32"/>
        </w:rPr>
        <w:t>完整的各项管理制度，有效保障了我单位高效的履行工作职能，较好的促进事业发展。</w:t>
      </w:r>
    </w:p>
    <w:p w14:paraId="618B7122"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2.资金使用合</w:t>
      </w:r>
      <w:proofErr w:type="gramStart"/>
      <w:r>
        <w:rPr>
          <w:rStyle w:val="ab"/>
          <w:rFonts w:ascii="仿宋_GB2312" w:eastAsia="仿宋_GB2312" w:hAnsi="仿宋_GB2312" w:cs="仿宋_GB2312" w:hint="eastAsia"/>
          <w:bCs w:val="0"/>
          <w:color w:val="333333"/>
          <w:sz w:val="32"/>
          <w:szCs w:val="32"/>
        </w:rPr>
        <w:t>规</w:t>
      </w:r>
      <w:proofErr w:type="gramEnd"/>
      <w:r>
        <w:rPr>
          <w:rStyle w:val="ab"/>
          <w:rFonts w:ascii="仿宋_GB2312" w:eastAsia="仿宋_GB2312" w:hAnsi="仿宋_GB2312" w:cs="仿宋_GB2312" w:hint="eastAsia"/>
          <w:bCs w:val="0"/>
          <w:color w:val="333333"/>
          <w:sz w:val="32"/>
          <w:szCs w:val="32"/>
        </w:rPr>
        <w:t>性和安全性</w:t>
      </w:r>
    </w:p>
    <w:p w14:paraId="3D8007CF" w14:textId="77777777" w:rsidR="00C90B3E" w:rsidRDefault="005F3939">
      <w:pPr>
        <w:pStyle w:val="1"/>
        <w:snapToGrid w:val="0"/>
        <w:spacing w:line="540" w:lineRule="exact"/>
        <w:ind w:firstLine="640"/>
        <w:rPr>
          <w:rStyle w:val="ab"/>
          <w:rFonts w:ascii="仿宋_GB2312" w:eastAsia="仿宋_GB2312" w:hAnsi="仿宋_GB2312" w:cs="仿宋_GB2312"/>
          <w:b w:val="0"/>
          <w:color w:val="333333"/>
          <w:sz w:val="32"/>
          <w:szCs w:val="32"/>
        </w:rPr>
      </w:pPr>
      <w:r>
        <w:rPr>
          <w:rStyle w:val="ab"/>
          <w:rFonts w:ascii="仿宋_GB2312" w:eastAsia="仿宋_GB2312" w:hAnsi="仿宋_GB2312" w:cs="仿宋_GB2312" w:hint="eastAsia"/>
          <w:b w:val="0"/>
          <w:color w:val="333333"/>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73B85D99"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3.预决算信息公开性</w:t>
      </w:r>
    </w:p>
    <w:p w14:paraId="02EBA8C7" w14:textId="1CD8F1B0" w:rsidR="00C90B3E" w:rsidRDefault="005F3939">
      <w:pPr>
        <w:pStyle w:val="1"/>
        <w:snapToGrid w:val="0"/>
        <w:spacing w:line="540" w:lineRule="exact"/>
        <w:ind w:firstLine="640"/>
        <w:rPr>
          <w:rStyle w:val="ab"/>
          <w:rFonts w:ascii="仿宋_GB2312" w:eastAsia="仿宋_GB2312" w:hAnsi="仿宋_GB2312" w:cs="仿宋_GB2312"/>
          <w:b w:val="0"/>
          <w:color w:val="FF0000"/>
          <w:sz w:val="32"/>
          <w:szCs w:val="32"/>
        </w:rPr>
      </w:pPr>
      <w:r>
        <w:rPr>
          <w:rFonts w:ascii="FangSong" w:eastAsia="FangSong" w:hAnsi="FangSong" w:cs="宋体" w:hint="eastAsia"/>
          <w:bCs/>
          <w:color w:val="333333"/>
          <w:sz w:val="32"/>
          <w:szCs w:val="32"/>
        </w:rPr>
        <w:t>按照</w:t>
      </w:r>
      <w:r w:rsidR="009B1261">
        <w:rPr>
          <w:rFonts w:ascii="FangSong" w:eastAsia="FangSong" w:hAnsi="FangSong" w:cs="宋体" w:hint="eastAsia"/>
          <w:bCs/>
          <w:color w:val="333333"/>
          <w:sz w:val="32"/>
          <w:szCs w:val="32"/>
        </w:rPr>
        <w:t>阿克陶县</w:t>
      </w:r>
      <w:r>
        <w:rPr>
          <w:rFonts w:ascii="FangSong" w:eastAsia="FangSong" w:hAnsi="FangSong" w:cs="宋体" w:hint="eastAsia"/>
          <w:bCs/>
          <w:color w:val="333333"/>
          <w:sz w:val="32"/>
          <w:szCs w:val="32"/>
        </w:rPr>
        <w:t>财政局预决算信息公开工作要求，我单位在</w:t>
      </w:r>
      <w:r w:rsidR="009B1261">
        <w:rPr>
          <w:rFonts w:ascii="FangSong" w:eastAsia="FangSong" w:hAnsi="FangSong" w:cs="宋体" w:hint="eastAsia"/>
          <w:bCs/>
          <w:color w:val="333333"/>
          <w:sz w:val="32"/>
          <w:szCs w:val="32"/>
        </w:rPr>
        <w:t>阿克陶县人民</w:t>
      </w:r>
      <w:r>
        <w:rPr>
          <w:rFonts w:ascii="FangSong" w:eastAsia="FangSong" w:hAnsi="FangSong" w:cs="宋体" w:hint="eastAsia"/>
          <w:bCs/>
          <w:color w:val="333333"/>
          <w:sz w:val="32"/>
          <w:szCs w:val="32"/>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25B686E1"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（二）基本支出和使用情况</w:t>
      </w:r>
    </w:p>
    <w:p w14:paraId="66611C23"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1.基本支出和使用情况</w:t>
      </w:r>
    </w:p>
    <w:p w14:paraId="3681569D" w14:textId="569547E6"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lastRenderedPageBreak/>
        <w:t>2021年本单位基本支出全年预算总额</w:t>
      </w:r>
      <w:r w:rsidR="009B1261">
        <w:rPr>
          <w:rStyle w:val="ab"/>
          <w:rFonts w:ascii="仿宋_GB2312" w:eastAsia="仿宋_GB2312" w:hAnsi="仿宋_GB2312" w:cs="仿宋_GB2312"/>
          <w:b w:val="0"/>
          <w:sz w:val="32"/>
          <w:szCs w:val="32"/>
        </w:rPr>
        <w:t>128.72</w:t>
      </w:r>
      <w:r>
        <w:rPr>
          <w:rStyle w:val="ab"/>
          <w:rFonts w:ascii="仿宋_GB2312" w:eastAsia="仿宋_GB2312" w:hAnsi="仿宋_GB2312" w:cs="仿宋_GB2312" w:hint="eastAsia"/>
          <w:b w:val="0"/>
          <w:sz w:val="32"/>
          <w:szCs w:val="32"/>
        </w:rPr>
        <w:t>万元，其中：人员经费</w:t>
      </w:r>
      <w:r w:rsidR="00601406">
        <w:rPr>
          <w:rStyle w:val="ab"/>
          <w:rFonts w:ascii="仿宋_GB2312" w:eastAsia="仿宋_GB2312" w:hAnsi="仿宋_GB2312" w:cs="仿宋_GB2312"/>
          <w:b w:val="0"/>
          <w:sz w:val="32"/>
          <w:szCs w:val="32"/>
        </w:rPr>
        <w:t>102.23</w:t>
      </w:r>
      <w:r>
        <w:rPr>
          <w:rStyle w:val="ab"/>
          <w:rFonts w:ascii="仿宋_GB2312" w:eastAsia="仿宋_GB2312" w:hAnsi="仿宋_GB2312" w:cs="仿宋_GB2312" w:hint="eastAsia"/>
          <w:b w:val="0"/>
          <w:sz w:val="32"/>
          <w:szCs w:val="32"/>
        </w:rPr>
        <w:t>万元，公用经费</w:t>
      </w:r>
      <w:r w:rsidR="009B1261">
        <w:rPr>
          <w:rStyle w:val="ab"/>
          <w:rFonts w:ascii="仿宋_GB2312" w:eastAsia="仿宋_GB2312" w:hAnsi="仿宋_GB2312" w:cs="仿宋_GB2312"/>
          <w:b w:val="0"/>
          <w:sz w:val="32"/>
          <w:szCs w:val="32"/>
        </w:rPr>
        <w:t>26.48</w:t>
      </w:r>
      <w:r>
        <w:rPr>
          <w:rStyle w:val="ab"/>
          <w:rFonts w:ascii="仿宋_GB2312" w:eastAsia="仿宋_GB2312" w:hAnsi="仿宋_GB2312" w:cs="仿宋_GB2312" w:hint="eastAsia"/>
          <w:b w:val="0"/>
          <w:sz w:val="32"/>
          <w:szCs w:val="32"/>
        </w:rPr>
        <w:t>万元。实际支出</w:t>
      </w:r>
      <w:r w:rsidR="009B1261">
        <w:rPr>
          <w:rStyle w:val="ab"/>
          <w:rFonts w:ascii="仿宋_GB2312" w:eastAsia="仿宋_GB2312" w:hAnsi="仿宋_GB2312" w:cs="仿宋_GB2312"/>
          <w:b w:val="0"/>
          <w:sz w:val="32"/>
          <w:szCs w:val="32"/>
        </w:rPr>
        <w:t>128.72</w:t>
      </w:r>
      <w:r>
        <w:rPr>
          <w:rStyle w:val="ab"/>
          <w:rFonts w:ascii="仿宋_GB2312" w:eastAsia="仿宋_GB2312" w:hAnsi="仿宋_GB2312" w:cs="仿宋_GB2312" w:hint="eastAsia"/>
          <w:b w:val="0"/>
          <w:sz w:val="32"/>
          <w:szCs w:val="32"/>
        </w:rPr>
        <w:t>万元，基本支出预算执行率</w:t>
      </w:r>
      <w:r w:rsidR="00601406">
        <w:rPr>
          <w:rStyle w:val="ab"/>
          <w:rFonts w:ascii="仿宋_GB2312" w:eastAsia="仿宋_GB2312" w:hAnsi="仿宋_GB2312" w:cs="仿宋_GB2312" w:hint="eastAsia"/>
          <w:b w:val="0"/>
          <w:sz w:val="32"/>
          <w:szCs w:val="32"/>
        </w:rPr>
        <w:t>9</w:t>
      </w:r>
      <w:r>
        <w:rPr>
          <w:rStyle w:val="ab"/>
          <w:rFonts w:ascii="仿宋_GB2312" w:eastAsia="仿宋_GB2312" w:hAnsi="仿宋_GB2312" w:cs="仿宋_GB2312" w:hint="eastAsia"/>
          <w:b w:val="0"/>
          <w:sz w:val="32"/>
          <w:szCs w:val="32"/>
        </w:rPr>
        <w:t>1%。</w:t>
      </w:r>
    </w:p>
    <w:p w14:paraId="1AE48E18" w14:textId="77777777" w:rsidR="00C90B3E" w:rsidRPr="009B1261" w:rsidRDefault="005F3939">
      <w:pPr>
        <w:pStyle w:val="1"/>
        <w:snapToGrid w:val="0"/>
        <w:spacing w:line="540" w:lineRule="exact"/>
        <w:ind w:firstLine="640"/>
        <w:rPr>
          <w:rStyle w:val="ab"/>
          <w:rFonts w:ascii="仿宋_GB2312" w:eastAsia="仿宋_GB2312" w:hAnsi="仿宋_GB2312" w:cs="仿宋_GB2312"/>
          <w:b w:val="0"/>
          <w:sz w:val="32"/>
          <w:szCs w:val="32"/>
        </w:rPr>
      </w:pPr>
      <w:r w:rsidRPr="009B1261">
        <w:rPr>
          <w:rStyle w:val="ab"/>
          <w:rFonts w:ascii="仿宋_GB2312" w:eastAsia="仿宋_GB2312" w:hAnsi="仿宋_GB2312" w:cs="仿宋_GB2312" w:hint="eastAsia"/>
          <w:b w:val="0"/>
          <w:sz w:val="32"/>
          <w:szCs w:val="32"/>
        </w:rPr>
        <w:t>基本支出严格按照财务管理制度执行。人员工资由编办、</w:t>
      </w:r>
      <w:proofErr w:type="gramStart"/>
      <w:r w:rsidRPr="009B1261">
        <w:rPr>
          <w:rStyle w:val="ab"/>
          <w:rFonts w:ascii="仿宋_GB2312" w:eastAsia="仿宋_GB2312" w:hAnsi="仿宋_GB2312" w:cs="仿宋_GB2312" w:hint="eastAsia"/>
          <w:b w:val="0"/>
          <w:sz w:val="32"/>
          <w:szCs w:val="32"/>
        </w:rPr>
        <w:t>人社局</w:t>
      </w:r>
      <w:proofErr w:type="gramEnd"/>
      <w:r w:rsidRPr="009B1261">
        <w:rPr>
          <w:rStyle w:val="ab"/>
          <w:rFonts w:ascii="仿宋_GB2312" w:eastAsia="仿宋_GB2312" w:hAnsi="仿宋_GB2312" w:cs="仿宋_GB2312" w:hint="eastAsia"/>
          <w:b w:val="0"/>
          <w:sz w:val="32"/>
          <w:szCs w:val="32"/>
        </w:rPr>
        <w:t>、社保局、</w:t>
      </w:r>
      <w:proofErr w:type="gramStart"/>
      <w:r w:rsidRPr="009B1261">
        <w:rPr>
          <w:rStyle w:val="ab"/>
          <w:rFonts w:ascii="仿宋_GB2312" w:eastAsia="仿宋_GB2312" w:hAnsi="仿宋_GB2312" w:cs="仿宋_GB2312" w:hint="eastAsia"/>
          <w:b w:val="0"/>
          <w:sz w:val="32"/>
          <w:szCs w:val="32"/>
        </w:rPr>
        <w:t>医</w:t>
      </w:r>
      <w:proofErr w:type="gramEnd"/>
      <w:r w:rsidRPr="009B1261">
        <w:rPr>
          <w:rStyle w:val="ab"/>
          <w:rFonts w:ascii="仿宋_GB2312" w:eastAsia="仿宋_GB2312" w:hAnsi="仿宋_GB2312" w:cs="仿宋_GB2312" w:hint="eastAsia"/>
          <w:b w:val="0"/>
          <w:sz w:val="32"/>
          <w:szCs w:val="32"/>
        </w:rPr>
        <w:t>保局、住房公积金管理办公室及财政局等部门逐个审核，按月申报及发放。基本公用经费用于支付办公室日常的邮电费、办公用品、办公</w:t>
      </w:r>
      <w:proofErr w:type="gramStart"/>
      <w:r w:rsidRPr="009B1261">
        <w:rPr>
          <w:rStyle w:val="ab"/>
          <w:rFonts w:ascii="仿宋_GB2312" w:eastAsia="仿宋_GB2312" w:hAnsi="仿宋_GB2312" w:cs="仿宋_GB2312" w:hint="eastAsia"/>
          <w:b w:val="0"/>
          <w:sz w:val="32"/>
          <w:szCs w:val="32"/>
        </w:rPr>
        <w:t>耗材款</w:t>
      </w:r>
      <w:proofErr w:type="gramEnd"/>
      <w:r w:rsidRPr="009B1261">
        <w:rPr>
          <w:rStyle w:val="ab"/>
          <w:rFonts w:ascii="仿宋_GB2312" w:eastAsia="仿宋_GB2312" w:hAnsi="仿宋_GB2312" w:cs="仿宋_GB2312" w:hint="eastAsia"/>
          <w:b w:val="0"/>
          <w:sz w:val="32"/>
          <w:szCs w:val="32"/>
        </w:rPr>
        <w:t>等，公务用车运行维护费主要用于车辆加油、维修及购买车辆保险。</w:t>
      </w:r>
    </w:p>
    <w:p w14:paraId="4D2BE604" w14:textId="77777777" w:rsidR="00C90B3E" w:rsidRDefault="005F3939">
      <w:pPr>
        <w:pStyle w:val="1"/>
        <w:snapToGrid w:val="0"/>
        <w:spacing w:line="540" w:lineRule="exact"/>
        <w:ind w:firstLine="643"/>
        <w:outlineLvl w:val="2"/>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2.三</w:t>
      </w:r>
      <w:proofErr w:type="gramStart"/>
      <w:r>
        <w:rPr>
          <w:rStyle w:val="ab"/>
          <w:rFonts w:ascii="仿宋_GB2312" w:eastAsia="仿宋_GB2312" w:hAnsi="仿宋_GB2312" w:cs="仿宋_GB2312" w:hint="eastAsia"/>
          <w:bCs w:val="0"/>
          <w:color w:val="333333"/>
          <w:sz w:val="32"/>
          <w:szCs w:val="32"/>
        </w:rPr>
        <w:t>公经费</w:t>
      </w:r>
      <w:proofErr w:type="gramEnd"/>
      <w:r>
        <w:rPr>
          <w:rStyle w:val="ab"/>
          <w:rFonts w:ascii="仿宋_GB2312" w:eastAsia="仿宋_GB2312" w:hAnsi="仿宋_GB2312" w:cs="仿宋_GB2312" w:hint="eastAsia"/>
          <w:bCs w:val="0"/>
          <w:color w:val="333333"/>
          <w:sz w:val="32"/>
          <w:szCs w:val="32"/>
        </w:rPr>
        <w:t>控制情况</w:t>
      </w:r>
    </w:p>
    <w:p w14:paraId="2824033E" w14:textId="0C49AB59"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我单位坚决贯彻落实中央、自治区、阿克陶县厉行勤俭办公的工作要求，提倡本单位全体干部职工，勤俭节约，切实降低行政运行成本，确保每年“三公经费”只减不增。2021年“三公经费”预算为</w:t>
      </w:r>
      <w:r w:rsidR="00601406">
        <w:rPr>
          <w:rFonts w:ascii="FangSong" w:eastAsia="FangSong" w:hAnsi="FangSong" w:cs="宋体"/>
          <w:bCs/>
          <w:color w:val="333333"/>
          <w:sz w:val="32"/>
          <w:szCs w:val="32"/>
        </w:rPr>
        <w:t>0</w:t>
      </w:r>
      <w:r>
        <w:rPr>
          <w:rFonts w:ascii="FangSong" w:eastAsia="FangSong" w:hAnsi="FangSong" w:cs="宋体" w:hint="eastAsia"/>
          <w:bCs/>
          <w:color w:val="333333"/>
          <w:sz w:val="32"/>
          <w:szCs w:val="32"/>
        </w:rPr>
        <w:t>万元，实际支出0万元，“三公经费”控制率为</w:t>
      </w:r>
      <w:r w:rsidR="00601406">
        <w:rPr>
          <w:rFonts w:ascii="FangSong" w:eastAsia="FangSong" w:hAnsi="FangSong" w:cs="宋体" w:hint="eastAsia"/>
          <w:bCs/>
          <w:color w:val="333333"/>
          <w:sz w:val="32"/>
          <w:szCs w:val="32"/>
        </w:rPr>
        <w:t>10</w:t>
      </w:r>
      <w:r w:rsidR="00601406">
        <w:rPr>
          <w:rFonts w:ascii="FangSong" w:eastAsia="FangSong" w:hAnsi="FangSong" w:cs="宋体"/>
          <w:bCs/>
          <w:color w:val="333333"/>
          <w:sz w:val="32"/>
          <w:szCs w:val="32"/>
        </w:rPr>
        <w:t>0</w:t>
      </w:r>
      <w:r>
        <w:rPr>
          <w:rFonts w:ascii="FangSong" w:eastAsia="FangSong" w:hAnsi="FangSong" w:cs="宋体" w:hint="eastAsia"/>
          <w:bCs/>
          <w:color w:val="333333"/>
          <w:sz w:val="32"/>
          <w:szCs w:val="32"/>
        </w:rPr>
        <w:t>%，其中：因公出国（境）费预算为0万元，实际支出0万元；公务接待费预算为0万元，实际支出0万元；公务用车购置费预算为0万元，实际支出0万元；公务用车运行维护费预算为</w:t>
      </w:r>
      <w:r w:rsidR="00601406">
        <w:rPr>
          <w:rFonts w:ascii="FangSong" w:eastAsia="FangSong" w:hAnsi="FangSong" w:cs="宋体"/>
          <w:bCs/>
          <w:color w:val="333333"/>
          <w:sz w:val="32"/>
          <w:szCs w:val="32"/>
        </w:rPr>
        <w:t>0</w:t>
      </w:r>
      <w:r>
        <w:rPr>
          <w:rFonts w:ascii="FangSong" w:eastAsia="FangSong" w:hAnsi="FangSong" w:cs="宋体" w:hint="eastAsia"/>
          <w:bCs/>
          <w:color w:val="333333"/>
          <w:sz w:val="32"/>
          <w:szCs w:val="32"/>
        </w:rPr>
        <w:t>万元，实际支出0万元，公务用车运行维护费控制率</w:t>
      </w:r>
      <w:r w:rsidR="00601406">
        <w:rPr>
          <w:rFonts w:ascii="FangSong" w:eastAsia="FangSong" w:hAnsi="FangSong" w:cs="宋体" w:hint="eastAsia"/>
          <w:bCs/>
          <w:color w:val="333333"/>
          <w:sz w:val="32"/>
          <w:szCs w:val="32"/>
        </w:rPr>
        <w:t>10</w:t>
      </w:r>
      <w:r w:rsidR="00601406">
        <w:rPr>
          <w:rFonts w:ascii="FangSong" w:eastAsia="FangSong" w:hAnsi="FangSong" w:cs="宋体"/>
          <w:bCs/>
          <w:color w:val="333333"/>
          <w:sz w:val="32"/>
          <w:szCs w:val="32"/>
        </w:rPr>
        <w:t>0</w:t>
      </w:r>
      <w:r>
        <w:rPr>
          <w:rFonts w:ascii="FangSong" w:eastAsia="FangSong" w:hAnsi="FangSong" w:cs="宋体" w:hint="eastAsia"/>
          <w:bCs/>
          <w:color w:val="333333"/>
          <w:sz w:val="32"/>
          <w:szCs w:val="32"/>
        </w:rPr>
        <w:t>%，符合财政部门本年预算要求和相关管理制度要求。</w:t>
      </w:r>
    </w:p>
    <w:p w14:paraId="089D288F" w14:textId="77777777" w:rsidR="00C90B3E" w:rsidRDefault="005F3939">
      <w:pPr>
        <w:pStyle w:val="1"/>
        <w:snapToGrid w:val="0"/>
        <w:spacing w:line="540" w:lineRule="exact"/>
        <w:ind w:firstLine="643"/>
        <w:outlineLvl w:val="1"/>
        <w:rPr>
          <w:rStyle w:val="ab"/>
          <w:rFonts w:ascii="仿宋_GB2312" w:eastAsia="仿宋_GB2312" w:hAnsi="仿宋_GB2312" w:cs="仿宋_GB2312"/>
          <w:bCs w:val="0"/>
          <w:color w:val="333333"/>
          <w:sz w:val="32"/>
          <w:szCs w:val="32"/>
        </w:rPr>
      </w:pPr>
      <w:r>
        <w:rPr>
          <w:rStyle w:val="ab"/>
          <w:rFonts w:ascii="仿宋_GB2312" w:eastAsia="仿宋_GB2312" w:hAnsi="仿宋_GB2312" w:cs="仿宋_GB2312" w:hint="eastAsia"/>
          <w:bCs w:val="0"/>
          <w:color w:val="333333"/>
          <w:sz w:val="32"/>
          <w:szCs w:val="32"/>
        </w:rPr>
        <w:t>（三）专项支出管理和使用情况</w:t>
      </w:r>
    </w:p>
    <w:p w14:paraId="1029B0EC"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专项资金的使用符合国家法规和财务管理制度，专项资金拨付有完整的审批程序和手续，符合项目预算批复或合同规定的用途，不存在截留、挤占、挪用、虚列支出等情况。</w:t>
      </w:r>
    </w:p>
    <w:p w14:paraId="2A74FF57" w14:textId="2BC9B6AA"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2021年本单位安排专项支出预算总额</w:t>
      </w:r>
      <w:r w:rsidR="00601406">
        <w:rPr>
          <w:rStyle w:val="ab"/>
          <w:rFonts w:ascii="仿宋_GB2312" w:eastAsia="仿宋_GB2312" w:hAnsi="仿宋_GB2312" w:cs="仿宋_GB2312"/>
          <w:b w:val="0"/>
          <w:sz w:val="32"/>
          <w:szCs w:val="32"/>
        </w:rPr>
        <w:t>65.12</w:t>
      </w:r>
      <w:r>
        <w:rPr>
          <w:rStyle w:val="ab"/>
          <w:rFonts w:ascii="仿宋_GB2312" w:eastAsia="仿宋_GB2312" w:hAnsi="仿宋_GB2312" w:cs="仿宋_GB2312" w:hint="eastAsia"/>
          <w:b w:val="0"/>
          <w:sz w:val="32"/>
          <w:szCs w:val="32"/>
        </w:rPr>
        <w:t>万元，实际支出</w:t>
      </w:r>
      <w:r w:rsidR="00601406">
        <w:rPr>
          <w:rStyle w:val="ab"/>
          <w:rFonts w:ascii="仿宋_GB2312" w:eastAsia="仿宋_GB2312" w:hAnsi="仿宋_GB2312" w:cs="仿宋_GB2312"/>
          <w:b w:val="0"/>
          <w:sz w:val="32"/>
          <w:szCs w:val="32"/>
        </w:rPr>
        <w:t>65.12</w:t>
      </w:r>
      <w:r>
        <w:rPr>
          <w:rStyle w:val="ab"/>
          <w:rFonts w:ascii="仿宋_GB2312" w:eastAsia="仿宋_GB2312" w:hAnsi="仿宋_GB2312" w:cs="仿宋_GB2312" w:hint="eastAsia"/>
          <w:b w:val="0"/>
          <w:sz w:val="32"/>
          <w:szCs w:val="32"/>
        </w:rPr>
        <w:t>万元，专项支出预算执行率100%。</w:t>
      </w:r>
    </w:p>
    <w:p w14:paraId="65746985" w14:textId="3EBB30C8"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lastRenderedPageBreak/>
        <w:t>2021年本单位共有</w:t>
      </w:r>
      <w:r w:rsidR="00601406">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个资金项目，其中</w:t>
      </w:r>
      <w:r w:rsidR="00601406">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个属经常性项目、0个属当年度新增项目，已完成项目</w:t>
      </w:r>
      <w:r w:rsidR="009B1261">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个、未完成项目0个。</w:t>
      </w:r>
    </w:p>
    <w:p w14:paraId="3E010702" w14:textId="77777777" w:rsidR="00C90B3E" w:rsidRDefault="005F3939">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48769C96" w14:textId="2E4B38E8"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本年我单位</w:t>
      </w:r>
      <w:proofErr w:type="gramStart"/>
      <w:r>
        <w:rPr>
          <w:rStyle w:val="ab"/>
          <w:rFonts w:ascii="仿宋_GB2312" w:eastAsia="仿宋_GB2312" w:hAnsi="仿宋_GB2312" w:cs="仿宋_GB2312" w:hint="eastAsia"/>
          <w:b w:val="0"/>
          <w:sz w:val="32"/>
          <w:szCs w:val="32"/>
        </w:rPr>
        <w:t>供实施</w:t>
      </w:r>
      <w:proofErr w:type="gramEnd"/>
      <w:r w:rsidR="00601406">
        <w:rPr>
          <w:rStyle w:val="ab"/>
          <w:rFonts w:ascii="仿宋_GB2312" w:eastAsia="仿宋_GB2312" w:hAnsi="仿宋_GB2312" w:cs="仿宋_GB2312"/>
          <w:b w:val="0"/>
          <w:sz w:val="32"/>
          <w:szCs w:val="32"/>
        </w:rPr>
        <w:t>1</w:t>
      </w:r>
      <w:r>
        <w:rPr>
          <w:rStyle w:val="ab"/>
          <w:rFonts w:ascii="仿宋_GB2312" w:eastAsia="仿宋_GB2312" w:hAnsi="仿宋_GB2312" w:cs="仿宋_GB2312" w:hint="eastAsia"/>
          <w:b w:val="0"/>
          <w:sz w:val="32"/>
          <w:szCs w:val="32"/>
        </w:rPr>
        <w:t>个项目，金额</w:t>
      </w:r>
      <w:r w:rsidR="00601406">
        <w:rPr>
          <w:rStyle w:val="ab"/>
          <w:rFonts w:ascii="仿宋_GB2312" w:eastAsia="仿宋_GB2312" w:hAnsi="仿宋_GB2312" w:cs="仿宋_GB2312"/>
          <w:b w:val="0"/>
          <w:sz w:val="32"/>
          <w:szCs w:val="32"/>
        </w:rPr>
        <w:t>65.12</w:t>
      </w:r>
      <w:r>
        <w:rPr>
          <w:rStyle w:val="ab"/>
          <w:rFonts w:ascii="仿宋_GB2312" w:eastAsia="仿宋_GB2312" w:hAnsi="仿宋_GB2312" w:cs="仿宋_GB2312" w:hint="eastAsia"/>
          <w:b w:val="0"/>
          <w:sz w:val="32"/>
          <w:szCs w:val="32"/>
        </w:rPr>
        <w:t>万元，分别为：</w:t>
      </w:r>
      <w:r w:rsidR="00601406">
        <w:rPr>
          <w:rStyle w:val="ab"/>
          <w:rFonts w:ascii="仿宋_GB2312" w:eastAsia="仿宋_GB2312" w:hAnsi="仿宋_GB2312" w:cs="仿宋_GB2312" w:hint="eastAsia"/>
          <w:b w:val="0"/>
          <w:sz w:val="32"/>
          <w:szCs w:val="32"/>
        </w:rPr>
        <w:t>养老服务</w:t>
      </w:r>
      <w:r>
        <w:rPr>
          <w:rStyle w:val="ab"/>
          <w:rFonts w:ascii="仿宋_GB2312" w:eastAsia="仿宋_GB2312" w:hAnsi="仿宋_GB2312" w:cs="仿宋_GB2312" w:hint="eastAsia"/>
          <w:b w:val="0"/>
          <w:sz w:val="32"/>
          <w:szCs w:val="32"/>
        </w:rPr>
        <w:t>经费项目，</w:t>
      </w:r>
      <w:r w:rsidR="00601406">
        <w:rPr>
          <w:rStyle w:val="ab"/>
          <w:rFonts w:ascii="仿宋_GB2312" w:eastAsia="仿宋_GB2312" w:hAnsi="仿宋_GB2312" w:cs="仿宋_GB2312"/>
          <w:b w:val="0"/>
          <w:sz w:val="32"/>
          <w:szCs w:val="32"/>
        </w:rPr>
        <w:t>65.12</w:t>
      </w:r>
      <w:r>
        <w:rPr>
          <w:rStyle w:val="ab"/>
          <w:rFonts w:ascii="仿宋_GB2312" w:eastAsia="仿宋_GB2312" w:hAnsi="仿宋_GB2312" w:cs="仿宋_GB2312" w:hint="eastAsia"/>
          <w:b w:val="0"/>
          <w:sz w:val="32"/>
          <w:szCs w:val="32"/>
        </w:rPr>
        <w:t>万元；</w:t>
      </w:r>
    </w:p>
    <w:p w14:paraId="0F493357" w14:textId="3C0E548E" w:rsidR="00C90B3E"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9B1261" w:rsidRPr="009B1261">
        <w:rPr>
          <w:rStyle w:val="ab"/>
          <w:rFonts w:ascii="仿宋_GB2312" w:eastAsia="仿宋_GB2312" w:hAnsi="仿宋_GB2312" w:cs="仿宋_GB2312" w:hint="eastAsia"/>
          <w:bCs w:val="0"/>
          <w:spacing w:val="-4"/>
          <w:sz w:val="32"/>
          <w:szCs w:val="32"/>
        </w:rPr>
        <w:t>养老服务经费</w:t>
      </w:r>
      <w:proofErr w:type="gramStart"/>
      <w:r w:rsidR="009B1261" w:rsidRPr="009B1261">
        <w:rPr>
          <w:rStyle w:val="ab"/>
          <w:rFonts w:ascii="仿宋_GB2312" w:eastAsia="仿宋_GB2312" w:hAnsi="仿宋_GB2312" w:cs="仿宋_GB2312" w:hint="eastAsia"/>
          <w:bCs w:val="0"/>
          <w:spacing w:val="-4"/>
          <w:sz w:val="32"/>
          <w:szCs w:val="32"/>
        </w:rPr>
        <w:t>项目</w:t>
      </w:r>
      <w:r>
        <w:rPr>
          <w:rStyle w:val="ab"/>
          <w:rFonts w:ascii="仿宋_GB2312" w:eastAsia="仿宋_GB2312" w:hAnsi="仿宋_GB2312" w:cs="仿宋_GB2312" w:hint="eastAsia"/>
          <w:bCs w:val="0"/>
          <w:spacing w:val="-4"/>
          <w:sz w:val="32"/>
          <w:szCs w:val="32"/>
        </w:rPr>
        <w:t>项目</w:t>
      </w:r>
      <w:proofErr w:type="gramEnd"/>
      <w:r>
        <w:rPr>
          <w:rStyle w:val="ab"/>
          <w:rFonts w:ascii="仿宋_GB2312" w:eastAsia="仿宋_GB2312" w:hAnsi="仿宋_GB2312" w:cs="仿宋_GB2312" w:hint="eastAsia"/>
          <w:bCs w:val="0"/>
          <w:spacing w:val="-4"/>
          <w:sz w:val="32"/>
          <w:szCs w:val="32"/>
        </w:rPr>
        <w:t>专项组织情况分析</w:t>
      </w:r>
    </w:p>
    <w:p w14:paraId="064342A9"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5D610DC2" w14:textId="59FA00FD"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我单位成立专项支出绩效评价小组，成员如下：</w:t>
      </w:r>
      <w:r w:rsidR="000832D1">
        <w:rPr>
          <w:rStyle w:val="ab"/>
          <w:rFonts w:ascii="仿宋_GB2312" w:eastAsia="仿宋_GB2312" w:hAnsi="仿宋_GB2312" w:cs="仿宋_GB2312" w:hint="eastAsia"/>
          <w:b w:val="0"/>
          <w:sz w:val="32"/>
          <w:szCs w:val="32"/>
        </w:rPr>
        <w:t>地里下提·木沙</w:t>
      </w:r>
      <w:r>
        <w:rPr>
          <w:rStyle w:val="ab"/>
          <w:rFonts w:ascii="仿宋_GB2312" w:eastAsia="仿宋_GB2312" w:hAnsi="仿宋_GB2312" w:cs="仿宋_GB2312" w:hint="eastAsia"/>
          <w:b w:val="0"/>
          <w:sz w:val="32"/>
          <w:szCs w:val="32"/>
        </w:rPr>
        <w:t>，</w:t>
      </w:r>
      <w:r w:rsidR="000832D1">
        <w:rPr>
          <w:rStyle w:val="ab"/>
          <w:rFonts w:ascii="仿宋_GB2312" w:eastAsia="仿宋_GB2312" w:hAnsi="仿宋_GB2312" w:cs="仿宋_GB2312" w:hint="eastAsia"/>
          <w:b w:val="0"/>
          <w:sz w:val="32"/>
          <w:szCs w:val="32"/>
        </w:rPr>
        <w:t>玉麦尔江·依明</w:t>
      </w:r>
      <w:r>
        <w:rPr>
          <w:rStyle w:val="ab"/>
          <w:rFonts w:ascii="仿宋_GB2312" w:eastAsia="仿宋_GB2312" w:hAnsi="仿宋_GB2312" w:cs="仿宋_GB2312" w:hint="eastAsia"/>
          <w:b w:val="0"/>
          <w:sz w:val="32"/>
          <w:szCs w:val="32"/>
        </w:rPr>
        <w:t>，</w:t>
      </w:r>
      <w:proofErr w:type="gramStart"/>
      <w:r w:rsidR="000832D1">
        <w:rPr>
          <w:rStyle w:val="ab"/>
          <w:rFonts w:ascii="仿宋_GB2312" w:eastAsia="仿宋_GB2312" w:hAnsi="仿宋_GB2312" w:cs="仿宋_GB2312" w:hint="eastAsia"/>
          <w:b w:val="0"/>
          <w:sz w:val="32"/>
          <w:szCs w:val="32"/>
        </w:rPr>
        <w:t>热依汗古丽·斯依提</w:t>
      </w:r>
      <w:proofErr w:type="gramEnd"/>
      <w:r>
        <w:rPr>
          <w:rStyle w:val="ab"/>
          <w:rFonts w:ascii="仿宋_GB2312" w:eastAsia="仿宋_GB2312" w:hAnsi="仿宋_GB2312" w:cs="仿宋_GB2312" w:hint="eastAsia"/>
          <w:b w:val="0"/>
          <w:sz w:val="32"/>
          <w:szCs w:val="32"/>
        </w:rPr>
        <w:t>，</w:t>
      </w:r>
      <w:proofErr w:type="gramStart"/>
      <w:r w:rsidR="000832D1">
        <w:rPr>
          <w:rStyle w:val="ab"/>
          <w:rFonts w:ascii="仿宋_GB2312" w:eastAsia="仿宋_GB2312" w:hAnsi="仿宋_GB2312" w:cs="仿宋_GB2312" w:hint="eastAsia"/>
          <w:b w:val="0"/>
          <w:sz w:val="32"/>
          <w:szCs w:val="32"/>
        </w:rPr>
        <w:t>古丽努尔</w:t>
      </w:r>
      <w:proofErr w:type="gramEnd"/>
    </w:p>
    <w:p w14:paraId="6F59A670" w14:textId="184265E3" w:rsidR="00C90B3E" w:rsidRDefault="000832D1">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地里下提·木</w:t>
      </w:r>
      <w:proofErr w:type="gramStart"/>
      <w:r>
        <w:rPr>
          <w:rStyle w:val="ab"/>
          <w:rFonts w:ascii="仿宋_GB2312" w:eastAsia="仿宋_GB2312" w:hAnsi="仿宋_GB2312" w:cs="仿宋_GB2312" w:hint="eastAsia"/>
          <w:b w:val="0"/>
          <w:sz w:val="32"/>
          <w:szCs w:val="32"/>
        </w:rPr>
        <w:t>沙</w:t>
      </w:r>
      <w:r w:rsidR="005F3939">
        <w:rPr>
          <w:rStyle w:val="ab"/>
          <w:rFonts w:ascii="仿宋_GB2312" w:eastAsia="仿宋_GB2312" w:hAnsi="仿宋_GB2312" w:cs="仿宋_GB2312" w:hint="eastAsia"/>
          <w:b w:val="0"/>
          <w:sz w:val="32"/>
          <w:szCs w:val="32"/>
        </w:rPr>
        <w:t>任评价组</w:t>
      </w:r>
      <w:proofErr w:type="gramEnd"/>
      <w:r w:rsidR="005F3939">
        <w:rPr>
          <w:rStyle w:val="ab"/>
          <w:rFonts w:ascii="仿宋_GB2312" w:eastAsia="仿宋_GB2312" w:hAnsi="仿宋_GB2312" w:cs="仿宋_GB2312" w:hint="eastAsia"/>
          <w:b w:val="0"/>
          <w:sz w:val="32"/>
          <w:szCs w:val="32"/>
        </w:rPr>
        <w:t>组长，绩效评价工作职责为负责全盘工作。</w:t>
      </w:r>
    </w:p>
    <w:p w14:paraId="5D530428" w14:textId="5563467F" w:rsidR="00C90B3E" w:rsidRDefault="000832D1">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玉麦尔江·依明</w:t>
      </w:r>
      <w:proofErr w:type="gramStart"/>
      <w:r w:rsidR="005F3939">
        <w:rPr>
          <w:rStyle w:val="ab"/>
          <w:rFonts w:ascii="仿宋_GB2312" w:eastAsia="仿宋_GB2312" w:hAnsi="仿宋_GB2312" w:cs="仿宋_GB2312" w:hint="eastAsia"/>
          <w:b w:val="0"/>
          <w:sz w:val="32"/>
          <w:szCs w:val="32"/>
        </w:rPr>
        <w:t>任评价组</w:t>
      </w:r>
      <w:proofErr w:type="gramEnd"/>
      <w:r w:rsidR="005F3939">
        <w:rPr>
          <w:rStyle w:val="ab"/>
          <w:rFonts w:ascii="仿宋_GB2312" w:eastAsia="仿宋_GB2312" w:hAnsi="仿宋_GB2312" w:cs="仿宋_GB2312" w:hint="eastAsia"/>
          <w:b w:val="0"/>
          <w:sz w:val="32"/>
          <w:szCs w:val="32"/>
        </w:rPr>
        <w:t>副组长，绩效评价工作职责为</w:t>
      </w:r>
      <w:proofErr w:type="gramStart"/>
      <w:r w:rsidR="005F3939">
        <w:rPr>
          <w:rStyle w:val="ab"/>
          <w:rFonts w:ascii="仿宋_GB2312" w:eastAsia="仿宋_GB2312" w:hAnsi="仿宋_GB2312" w:cs="仿宋_GB2312" w:hint="eastAsia"/>
          <w:b w:val="0"/>
          <w:sz w:val="32"/>
          <w:szCs w:val="32"/>
        </w:rPr>
        <w:t>为</w:t>
      </w:r>
      <w:proofErr w:type="gramEnd"/>
      <w:r w:rsidR="005F3939">
        <w:rPr>
          <w:rStyle w:val="ab"/>
          <w:rFonts w:ascii="仿宋_GB2312" w:eastAsia="仿宋_GB2312" w:hAnsi="仿宋_GB2312" w:cs="仿宋_GB2312" w:hint="eastAsia"/>
          <w:b w:val="0"/>
          <w:sz w:val="32"/>
          <w:szCs w:val="32"/>
        </w:rPr>
        <w:t>对项目实施情况进行实地调查。</w:t>
      </w:r>
    </w:p>
    <w:p w14:paraId="7890AF08" w14:textId="77777777" w:rsidR="000832D1" w:rsidRDefault="000832D1" w:rsidP="000832D1">
      <w:pPr>
        <w:pStyle w:val="1"/>
        <w:snapToGrid w:val="0"/>
        <w:spacing w:line="540" w:lineRule="exact"/>
        <w:ind w:firstLine="640"/>
        <w:rPr>
          <w:rStyle w:val="ab"/>
          <w:rFonts w:ascii="仿宋_GB2312" w:eastAsia="仿宋_GB2312" w:hAnsi="仿宋_GB2312" w:cs="仿宋_GB2312"/>
          <w:b w:val="0"/>
          <w:sz w:val="32"/>
          <w:szCs w:val="32"/>
        </w:rPr>
      </w:pPr>
      <w:proofErr w:type="gramStart"/>
      <w:r>
        <w:rPr>
          <w:rStyle w:val="ab"/>
          <w:rFonts w:ascii="仿宋_GB2312" w:eastAsia="仿宋_GB2312" w:hAnsi="仿宋_GB2312" w:cs="仿宋_GB2312" w:hint="eastAsia"/>
          <w:b w:val="0"/>
          <w:sz w:val="32"/>
          <w:szCs w:val="32"/>
        </w:rPr>
        <w:t>热依汗古丽·斯依提</w:t>
      </w:r>
      <w:proofErr w:type="gramEnd"/>
      <w:r>
        <w:rPr>
          <w:rStyle w:val="ab"/>
          <w:rFonts w:ascii="仿宋_GB2312" w:eastAsia="仿宋_GB2312" w:hAnsi="仿宋_GB2312" w:cs="仿宋_GB2312" w:hint="eastAsia"/>
          <w:b w:val="0"/>
          <w:sz w:val="32"/>
          <w:szCs w:val="32"/>
        </w:rPr>
        <w:t>，</w:t>
      </w:r>
      <w:proofErr w:type="gramStart"/>
      <w:r>
        <w:rPr>
          <w:rStyle w:val="ab"/>
          <w:rFonts w:ascii="仿宋_GB2312" w:eastAsia="仿宋_GB2312" w:hAnsi="仿宋_GB2312" w:cs="仿宋_GB2312" w:hint="eastAsia"/>
          <w:b w:val="0"/>
          <w:sz w:val="32"/>
          <w:szCs w:val="32"/>
        </w:rPr>
        <w:t>古丽努尔</w:t>
      </w:r>
      <w:proofErr w:type="gramEnd"/>
    </w:p>
    <w:p w14:paraId="54D35AE8" w14:textId="4EA705A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proofErr w:type="gramStart"/>
      <w:r>
        <w:rPr>
          <w:rStyle w:val="ab"/>
          <w:rFonts w:ascii="仿宋_GB2312" w:eastAsia="仿宋_GB2312" w:hAnsi="仿宋_GB2312" w:cs="仿宋_GB2312" w:hint="eastAsia"/>
          <w:b w:val="0"/>
          <w:sz w:val="32"/>
          <w:szCs w:val="32"/>
        </w:rPr>
        <w:t>任评价组</w:t>
      </w:r>
      <w:proofErr w:type="gramEnd"/>
      <w:r>
        <w:rPr>
          <w:rStyle w:val="ab"/>
          <w:rFonts w:ascii="仿宋_GB2312" w:eastAsia="仿宋_GB2312" w:hAnsi="仿宋_GB2312" w:cs="仿宋_GB2312" w:hint="eastAsia"/>
          <w:b w:val="0"/>
          <w:sz w:val="32"/>
          <w:szCs w:val="32"/>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4B535118"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565AE540" w14:textId="77777777" w:rsidR="00C90B3E" w:rsidRDefault="005F3939">
      <w:pPr>
        <w:pStyle w:val="1"/>
        <w:snapToGrid w:val="0"/>
        <w:spacing w:line="540" w:lineRule="exact"/>
        <w:ind w:firstLine="640"/>
        <w:rPr>
          <w:rStyle w:val="ab"/>
          <w:rFonts w:ascii="仿宋_GB2312" w:eastAsia="仿宋_GB2312" w:hAnsi="仿宋_GB2312" w:cs="仿宋_GB2312"/>
          <w:b w:val="0"/>
          <w:sz w:val="32"/>
          <w:szCs w:val="32"/>
        </w:rPr>
      </w:pPr>
      <w:r>
        <w:rPr>
          <w:rStyle w:val="ab"/>
          <w:rFonts w:ascii="仿宋_GB2312" w:eastAsia="仿宋_GB2312" w:hAnsi="仿宋_GB2312" w:cs="仿宋_GB2312" w:hint="eastAsia"/>
          <w:b w:val="0"/>
          <w:sz w:val="32"/>
          <w:szCs w:val="32"/>
        </w:rPr>
        <w:t>根据前期沟通了解评价对象基本情况，编制评价工作方案，经</w:t>
      </w:r>
      <w:proofErr w:type="gramStart"/>
      <w:r>
        <w:rPr>
          <w:rStyle w:val="ab"/>
          <w:rFonts w:ascii="仿宋_GB2312" w:eastAsia="仿宋_GB2312" w:hAnsi="仿宋_GB2312" w:cs="仿宋_GB2312" w:hint="eastAsia"/>
          <w:b w:val="0"/>
          <w:sz w:val="32"/>
          <w:szCs w:val="32"/>
        </w:rPr>
        <w:t>评价组</w:t>
      </w:r>
      <w:proofErr w:type="gramEnd"/>
      <w:r>
        <w:rPr>
          <w:rStyle w:val="ab"/>
          <w:rFonts w:ascii="仿宋_GB2312" w:eastAsia="仿宋_GB2312" w:hAnsi="仿宋_GB2312" w:cs="仿宋_GB2312" w:hint="eastAsia"/>
          <w:b w:val="0"/>
          <w:sz w:val="32"/>
          <w:szCs w:val="32"/>
        </w:rPr>
        <w:t>通过实地调研、查阅资料等方式，对数据采集、分析、处理，对项目的决策、管理、绩效进行的综合评价分</w:t>
      </w:r>
      <w:r>
        <w:rPr>
          <w:rStyle w:val="ab"/>
          <w:rFonts w:ascii="仿宋_GB2312" w:eastAsia="仿宋_GB2312" w:hAnsi="仿宋_GB2312" w:cs="仿宋_GB2312" w:hint="eastAsia"/>
          <w:b w:val="0"/>
          <w:sz w:val="32"/>
          <w:szCs w:val="32"/>
        </w:rPr>
        <w:lastRenderedPageBreak/>
        <w:t>析，最后归纳整体项目情况与存在问题，撰写部门绩效评价报告。</w:t>
      </w:r>
    </w:p>
    <w:p w14:paraId="6E53D2F4" w14:textId="77777777" w:rsidR="00C90B3E"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20D0B9CD" w14:textId="602BD2C3"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0274BB54" w14:textId="05E73E89" w:rsidR="00C90B3E"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0832D1">
        <w:rPr>
          <w:rStyle w:val="ab"/>
          <w:rFonts w:ascii="仿宋_GB2312" w:eastAsia="仿宋_GB2312" w:hAnsi="仿宋_GB2312" w:cs="仿宋_GB2312"/>
          <w:b w:val="0"/>
          <w:bCs w:val="0"/>
          <w:spacing w:val="-4"/>
          <w:sz w:val="32"/>
          <w:szCs w:val="32"/>
        </w:rPr>
        <w:t>65.12</w:t>
      </w:r>
      <w:r>
        <w:rPr>
          <w:rStyle w:val="ab"/>
          <w:rFonts w:ascii="仿宋_GB2312" w:eastAsia="仿宋_GB2312" w:hAnsi="仿宋_GB2312" w:cs="仿宋_GB2312" w:hint="eastAsia"/>
          <w:b w:val="0"/>
          <w:bCs w:val="0"/>
          <w:spacing w:val="-4"/>
          <w:sz w:val="32"/>
          <w:szCs w:val="32"/>
        </w:rPr>
        <w:t>万元，实际到位</w:t>
      </w:r>
      <w:r w:rsidR="000832D1">
        <w:rPr>
          <w:rStyle w:val="ab"/>
          <w:rFonts w:ascii="仿宋_GB2312" w:eastAsia="仿宋_GB2312" w:hAnsi="仿宋_GB2312" w:cs="仿宋_GB2312"/>
          <w:b w:val="0"/>
          <w:bCs w:val="0"/>
          <w:spacing w:val="-4"/>
          <w:sz w:val="32"/>
          <w:szCs w:val="32"/>
        </w:rPr>
        <w:t>65.12</w:t>
      </w:r>
      <w:r>
        <w:rPr>
          <w:rStyle w:val="ab"/>
          <w:rFonts w:ascii="仿宋_GB2312" w:eastAsia="仿宋_GB2312" w:hAnsi="仿宋_GB2312" w:cs="仿宋_GB2312" w:hint="eastAsia"/>
          <w:b w:val="0"/>
          <w:bCs w:val="0"/>
          <w:spacing w:val="-4"/>
          <w:sz w:val="32"/>
          <w:szCs w:val="32"/>
        </w:rPr>
        <w:t>万元，实际支出</w:t>
      </w:r>
      <w:r w:rsidR="000832D1">
        <w:rPr>
          <w:rStyle w:val="ab"/>
          <w:rFonts w:ascii="仿宋_GB2312" w:eastAsia="仿宋_GB2312" w:hAnsi="仿宋_GB2312" w:cs="仿宋_GB2312"/>
          <w:b w:val="0"/>
          <w:bCs w:val="0"/>
          <w:spacing w:val="-4"/>
          <w:sz w:val="32"/>
          <w:szCs w:val="32"/>
        </w:rPr>
        <w:t>65.12</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w:t>
      </w:r>
      <w:r w:rsidR="009B1261">
        <w:rPr>
          <w:rStyle w:val="ab"/>
          <w:rFonts w:ascii="仿宋_GB2312" w:eastAsia="仿宋_GB2312" w:hAnsi="仿宋_GB2312" w:cs="仿宋_GB2312" w:hint="eastAsia"/>
          <w:b w:val="0"/>
          <w:bCs w:val="0"/>
          <w:spacing w:val="-4"/>
          <w:sz w:val="32"/>
          <w:szCs w:val="32"/>
        </w:rPr>
        <w:t>阿克陶县敬老院</w:t>
      </w:r>
      <w:r>
        <w:rPr>
          <w:rStyle w:val="ab"/>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53432E6D"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5358EC2F"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156996BA"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0EC81445"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CBE6579"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1F479499"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lastRenderedPageBreak/>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181C698E"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150A3A5D"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446DCA17"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2EEB90F"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5B3E5315" w14:textId="77777777" w:rsidR="00C90B3E"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01063648" w14:textId="77777777" w:rsidR="00C90B3E" w:rsidRDefault="005F3939">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65D1FFA" w14:textId="77777777" w:rsidR="00C90B3E" w:rsidRDefault="005F3939">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1DA0A007" w14:textId="77777777" w:rsidR="00C90B3E" w:rsidRDefault="005F3939">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331D4DBD" w14:textId="77777777" w:rsidR="00C90B3E" w:rsidRDefault="005F3939">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063C20A2" w14:textId="2D875149" w:rsidR="00C90B3E" w:rsidRDefault="005F3939">
      <w:pPr>
        <w:pStyle w:val="1"/>
        <w:snapToGrid w:val="0"/>
        <w:spacing w:line="540" w:lineRule="exact"/>
        <w:ind w:firstLine="640"/>
        <w:rPr>
          <w:rFonts w:ascii="FangSong" w:eastAsia="FangSong" w:hAnsi="FangSong" w:cs="宋体"/>
          <w:bCs/>
          <w:color w:val="FF0000"/>
          <w:sz w:val="32"/>
          <w:szCs w:val="32"/>
        </w:rPr>
      </w:pPr>
      <w:r w:rsidRPr="009B1261">
        <w:rPr>
          <w:rFonts w:ascii="FangSong" w:eastAsia="FangSong" w:hAnsi="FangSong" w:cs="宋体" w:hint="eastAsia"/>
          <w:bCs/>
          <w:sz w:val="32"/>
          <w:szCs w:val="32"/>
        </w:rPr>
        <w:t>我单位2021年资产合计数为</w:t>
      </w:r>
      <w:r w:rsidR="00853DFB" w:rsidRPr="009B1261">
        <w:rPr>
          <w:rFonts w:ascii="FangSong" w:eastAsia="FangSong" w:hAnsi="FangSong" w:cs="宋体"/>
          <w:bCs/>
          <w:sz w:val="32"/>
          <w:szCs w:val="32"/>
        </w:rPr>
        <w:t>250.9</w:t>
      </w:r>
      <w:r w:rsidRPr="009B1261">
        <w:rPr>
          <w:rFonts w:ascii="FangSong" w:eastAsia="FangSong" w:hAnsi="FangSong" w:cs="宋体" w:hint="eastAsia"/>
          <w:bCs/>
          <w:sz w:val="32"/>
          <w:szCs w:val="32"/>
        </w:rPr>
        <w:t>万元，比上年</w:t>
      </w:r>
      <w:r w:rsidR="000832D1" w:rsidRPr="009B1261">
        <w:rPr>
          <w:rFonts w:ascii="FangSong" w:eastAsia="FangSong" w:hAnsi="FangSong" w:cs="宋体" w:hint="eastAsia"/>
          <w:bCs/>
          <w:sz w:val="32"/>
          <w:szCs w:val="32"/>
        </w:rPr>
        <w:t>减少</w:t>
      </w:r>
      <w:r w:rsidR="00853DFB" w:rsidRPr="009B1261">
        <w:rPr>
          <w:rFonts w:ascii="FangSong" w:eastAsia="FangSong" w:hAnsi="FangSong" w:cs="宋体"/>
          <w:bCs/>
          <w:sz w:val="32"/>
          <w:szCs w:val="32"/>
        </w:rPr>
        <w:t>37.09</w:t>
      </w:r>
      <w:r w:rsidRPr="009B1261">
        <w:rPr>
          <w:rFonts w:ascii="FangSong" w:eastAsia="FangSong" w:hAnsi="FangSong" w:cs="宋体" w:hint="eastAsia"/>
          <w:bCs/>
          <w:sz w:val="32"/>
          <w:szCs w:val="32"/>
        </w:rPr>
        <w:t>万元，主要原因是</w:t>
      </w:r>
      <w:r w:rsidR="000832D1" w:rsidRPr="009B1261">
        <w:rPr>
          <w:rFonts w:ascii="FangSong" w:eastAsia="FangSong" w:hAnsi="FangSong" w:cs="宋体" w:hint="eastAsia"/>
          <w:bCs/>
          <w:sz w:val="32"/>
          <w:szCs w:val="32"/>
        </w:rPr>
        <w:t>减少采购</w:t>
      </w:r>
      <w:r w:rsidRPr="009B1261">
        <w:rPr>
          <w:rFonts w:ascii="FangSong" w:eastAsia="FangSong" w:hAnsi="FangSong" w:cs="宋体" w:hint="eastAsia"/>
          <w:bCs/>
          <w:sz w:val="32"/>
          <w:szCs w:val="32"/>
        </w:rPr>
        <w:t>，其中：货币资金</w:t>
      </w:r>
      <w:r w:rsidR="00853DFB" w:rsidRPr="009B1261">
        <w:rPr>
          <w:rFonts w:ascii="FangSong" w:eastAsia="FangSong" w:hAnsi="FangSong" w:cs="宋体"/>
          <w:bCs/>
          <w:sz w:val="32"/>
          <w:szCs w:val="32"/>
        </w:rPr>
        <w:t>141.52</w:t>
      </w:r>
      <w:r w:rsidRPr="009B1261">
        <w:rPr>
          <w:rFonts w:ascii="FangSong" w:eastAsia="FangSong" w:hAnsi="FangSong" w:cs="宋体" w:hint="eastAsia"/>
          <w:bCs/>
          <w:sz w:val="32"/>
          <w:szCs w:val="32"/>
        </w:rPr>
        <w:t>万元，比上年增加</w:t>
      </w:r>
      <w:r w:rsidR="00853DFB" w:rsidRPr="009B1261">
        <w:rPr>
          <w:rFonts w:ascii="FangSong" w:eastAsia="FangSong" w:hAnsi="FangSong" w:cs="宋体"/>
          <w:bCs/>
          <w:sz w:val="32"/>
          <w:szCs w:val="32"/>
        </w:rPr>
        <w:t>3.72</w:t>
      </w:r>
      <w:r w:rsidRPr="009B1261">
        <w:rPr>
          <w:rFonts w:ascii="FangSong" w:eastAsia="FangSong" w:hAnsi="FangSong" w:cs="宋体" w:hint="eastAsia"/>
          <w:bCs/>
          <w:sz w:val="32"/>
          <w:szCs w:val="32"/>
        </w:rPr>
        <w:t>万元；财政应返还额度0万元，比上年相比无变化；房屋0平方米0万元，比上年减少0万元；车辆0辆0万元，与上年相比无变化；在建工程0万元，与上年持平；办公设备及家具</w:t>
      </w:r>
      <w:r w:rsidR="00853DFB" w:rsidRPr="009B1261">
        <w:rPr>
          <w:rFonts w:ascii="FangSong" w:eastAsia="FangSong" w:hAnsi="FangSong" w:cs="宋体"/>
          <w:bCs/>
          <w:sz w:val="32"/>
          <w:szCs w:val="32"/>
        </w:rPr>
        <w:t>109.38</w:t>
      </w:r>
      <w:r w:rsidRPr="009B1261">
        <w:rPr>
          <w:rFonts w:ascii="FangSong" w:eastAsia="FangSong" w:hAnsi="FangSong" w:cs="宋体" w:hint="eastAsia"/>
          <w:bCs/>
          <w:sz w:val="32"/>
          <w:szCs w:val="32"/>
        </w:rPr>
        <w:t>万元，与上年相比有变化。我单位本年无资产处置情况</w:t>
      </w:r>
      <w:r>
        <w:rPr>
          <w:rFonts w:ascii="FangSong" w:eastAsia="FangSong" w:hAnsi="FangSong" w:cs="宋体" w:hint="eastAsia"/>
          <w:bCs/>
          <w:color w:val="000000" w:themeColor="text1"/>
          <w:sz w:val="32"/>
          <w:szCs w:val="32"/>
        </w:rPr>
        <w:t>资产配置合理，使用规范，</w:t>
      </w:r>
      <w:r>
        <w:rPr>
          <w:rFonts w:ascii="FangSong" w:eastAsia="FangSong" w:hAnsi="FangSong" w:cs="宋体" w:hint="eastAsia"/>
          <w:bCs/>
          <w:color w:val="000000" w:themeColor="text1"/>
          <w:sz w:val="32"/>
          <w:szCs w:val="32"/>
        </w:rPr>
        <w:lastRenderedPageBreak/>
        <w:t>安全完整。</w:t>
      </w:r>
    </w:p>
    <w:p w14:paraId="4BBC9994" w14:textId="77777777"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1.资产管理情况。</w:t>
      </w:r>
    </w:p>
    <w:p w14:paraId="1D5C9B7C" w14:textId="77777777"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rPr>
        <w:t>账</w:t>
      </w:r>
      <w:proofErr w:type="gramEnd"/>
      <w:r>
        <w:rPr>
          <w:rFonts w:ascii="FangSong" w:eastAsia="FangSong" w:hAnsi="FangSong" w:cs="宋体" w:hint="eastAsia"/>
          <w:bCs/>
          <w:color w:val="333333"/>
          <w:sz w:val="32"/>
          <w:szCs w:val="32"/>
        </w:rPr>
        <w:t>相符、账实相符。四是在摸清固定资产存量基础上，严格审核各股室资产配置需求，资产配置能通过调剂、收回出租出借等方式解决的，原则上不重新购置、建设、租用。</w:t>
      </w:r>
    </w:p>
    <w:p w14:paraId="04C599ED" w14:textId="77777777"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2.固定资产利用情况。</w:t>
      </w:r>
    </w:p>
    <w:p w14:paraId="2BAEBD37" w14:textId="163ACBDD" w:rsidR="00C90B3E" w:rsidRDefault="005F3939">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我单位固定资产</w:t>
      </w:r>
      <w:r w:rsidR="00853DFB">
        <w:rPr>
          <w:rFonts w:ascii="FangSong" w:eastAsia="FangSong" w:hAnsi="FangSong" w:cs="宋体"/>
          <w:bCs/>
          <w:color w:val="333333"/>
          <w:sz w:val="32"/>
          <w:szCs w:val="32"/>
        </w:rPr>
        <w:t>109.38</w:t>
      </w:r>
      <w:r>
        <w:rPr>
          <w:rFonts w:ascii="FangSong" w:eastAsia="FangSong" w:hAnsi="FangSong" w:cs="宋体" w:hint="eastAsia"/>
          <w:bCs/>
          <w:color w:val="333333"/>
          <w:sz w:val="32"/>
          <w:szCs w:val="32"/>
        </w:rPr>
        <w:t>万元,其中:0套房屋0万元，0辆车0万元，0个专用设备0万元，</w:t>
      </w:r>
      <w:r w:rsidR="003E468F">
        <w:rPr>
          <w:rFonts w:ascii="FangSong" w:eastAsia="FangSong" w:hAnsi="FangSong" w:cs="宋体"/>
          <w:bCs/>
          <w:color w:val="333333"/>
          <w:sz w:val="32"/>
          <w:szCs w:val="32"/>
        </w:rPr>
        <w:t>703</w:t>
      </w:r>
      <w:r w:rsidR="003E468F">
        <w:rPr>
          <w:rFonts w:ascii="FangSong" w:eastAsia="FangSong" w:hAnsi="FangSong" w:cs="宋体" w:hint="eastAsia"/>
          <w:bCs/>
          <w:color w:val="333333"/>
          <w:sz w:val="32"/>
          <w:szCs w:val="32"/>
        </w:rPr>
        <w:t>条各类</w:t>
      </w:r>
      <w:r>
        <w:rPr>
          <w:rFonts w:ascii="FangSong" w:eastAsia="FangSong" w:hAnsi="FangSong" w:cs="宋体" w:hint="eastAsia"/>
          <w:bCs/>
          <w:color w:val="333333"/>
          <w:sz w:val="32"/>
          <w:szCs w:val="32"/>
        </w:rPr>
        <w:t>设备</w:t>
      </w:r>
      <w:r w:rsidR="00853DFB">
        <w:rPr>
          <w:rFonts w:ascii="FangSong" w:eastAsia="FangSong" w:hAnsi="FangSong" w:cs="宋体"/>
          <w:bCs/>
          <w:color w:val="333333"/>
          <w:sz w:val="32"/>
          <w:szCs w:val="32"/>
        </w:rPr>
        <w:t>109.38</w:t>
      </w:r>
      <w:r>
        <w:rPr>
          <w:rFonts w:ascii="FangSong" w:eastAsia="FangSong" w:hAnsi="FangSong" w:cs="宋体" w:hint="eastAsia"/>
          <w:bCs/>
          <w:color w:val="333333"/>
          <w:sz w:val="32"/>
          <w:szCs w:val="32"/>
        </w:rPr>
        <w:t>万元。目前正在使用的固定资产总额</w:t>
      </w:r>
      <w:r w:rsidR="00853DFB">
        <w:rPr>
          <w:rFonts w:ascii="FangSong" w:eastAsia="FangSong" w:hAnsi="FangSong" w:cs="宋体"/>
          <w:bCs/>
          <w:color w:val="333333"/>
          <w:sz w:val="32"/>
          <w:szCs w:val="32"/>
        </w:rPr>
        <w:t>109.38</w:t>
      </w:r>
      <w:r>
        <w:rPr>
          <w:rFonts w:ascii="FangSong" w:eastAsia="FangSong" w:hAnsi="FangSong" w:cs="宋体" w:hint="eastAsia"/>
          <w:bCs/>
          <w:color w:val="333333"/>
          <w:sz w:val="32"/>
          <w:szCs w:val="32"/>
        </w:rPr>
        <w:t>万元，固定资产利用率为100%。</w:t>
      </w:r>
    </w:p>
    <w:p w14:paraId="699DAF95" w14:textId="77777777" w:rsidR="00C90B3E" w:rsidRDefault="005F3939">
      <w:pPr>
        <w:pStyle w:val="1"/>
        <w:snapToGrid w:val="0"/>
        <w:spacing w:line="540" w:lineRule="exact"/>
        <w:ind w:firstLine="624"/>
        <w:rPr>
          <w:rStyle w:val="ab"/>
          <w:rFonts w:ascii="FangSong" w:eastAsia="FangSong" w:hAnsi="FangSong"/>
          <w:b w:val="0"/>
          <w:bCs w:val="0"/>
          <w:color w:val="000000" w:themeColor="text1"/>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color w:val="000000" w:themeColor="text1"/>
          <w:spacing w:val="-4"/>
          <w:sz w:val="32"/>
          <w:szCs w:val="32"/>
        </w:rPr>
        <w:t>流动资产管理情况。</w:t>
      </w:r>
    </w:p>
    <w:p w14:paraId="6165E7B4" w14:textId="77777777" w:rsidR="00C90B3E" w:rsidRPr="009B1261" w:rsidRDefault="005F3939">
      <w:pPr>
        <w:pStyle w:val="1"/>
        <w:snapToGrid w:val="0"/>
        <w:spacing w:line="540" w:lineRule="exact"/>
        <w:ind w:firstLine="624"/>
        <w:rPr>
          <w:rStyle w:val="ab"/>
          <w:rFonts w:ascii="仿宋_GB2312" w:eastAsia="仿宋_GB2312" w:hAnsi="仿宋_GB2312" w:cs="仿宋_GB2312"/>
          <w:spacing w:val="-4"/>
          <w:sz w:val="32"/>
          <w:szCs w:val="32"/>
        </w:rPr>
      </w:pPr>
      <w:r w:rsidRPr="009B1261">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w:t>
      </w:r>
      <w:r w:rsidRPr="009B1261">
        <w:rPr>
          <w:rStyle w:val="ab"/>
          <w:rFonts w:ascii="FangSong" w:eastAsia="FangSong" w:hAnsi="FangSong" w:hint="eastAsia"/>
          <w:b w:val="0"/>
          <w:bCs w:val="0"/>
          <w:spacing w:val="-4"/>
          <w:sz w:val="32"/>
          <w:szCs w:val="32"/>
        </w:rPr>
        <w:lastRenderedPageBreak/>
        <w:t>理，按照规定填写《借款单》，经单位负责人审签，由财务负责人签字后报主管财务领导审批，非公务活动一律不得借款，并要求在规定得时间内及时结账。</w:t>
      </w:r>
    </w:p>
    <w:p w14:paraId="1D76D8E8" w14:textId="77777777" w:rsidR="00C90B3E" w:rsidRDefault="005F3939">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36C0110" w14:textId="74B39597" w:rsidR="00C90B3E" w:rsidRPr="001C606C" w:rsidRDefault="005F3939">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sidRPr="001C606C">
        <w:rPr>
          <w:rStyle w:val="ab"/>
          <w:rFonts w:ascii="仿宋_GB2312" w:eastAsia="仿宋_GB2312" w:hAnsi="仿宋_GB2312" w:cs="仿宋_GB2312" w:hint="eastAsia"/>
          <w:b w:val="0"/>
          <w:bCs w:val="0"/>
          <w:spacing w:val="-4"/>
          <w:sz w:val="32"/>
          <w:szCs w:val="32"/>
        </w:rPr>
        <w:t>截止本年度固定资产账面净值</w:t>
      </w:r>
      <w:r w:rsidR="001C606C" w:rsidRPr="001C606C">
        <w:rPr>
          <w:rStyle w:val="ab"/>
          <w:rFonts w:ascii="仿宋_GB2312" w:eastAsia="仿宋_GB2312" w:hAnsi="仿宋_GB2312" w:cs="仿宋_GB2312"/>
          <w:b w:val="0"/>
          <w:bCs w:val="0"/>
          <w:spacing w:val="-4"/>
          <w:sz w:val="32"/>
          <w:szCs w:val="32"/>
        </w:rPr>
        <w:t>76.36</w:t>
      </w:r>
      <w:r w:rsidRPr="001C606C">
        <w:rPr>
          <w:rStyle w:val="ab"/>
          <w:rFonts w:ascii="仿宋_GB2312" w:eastAsia="仿宋_GB2312" w:hAnsi="仿宋_GB2312" w:cs="仿宋_GB2312" w:hint="eastAsia"/>
          <w:b w:val="0"/>
          <w:bCs w:val="0"/>
          <w:spacing w:val="-4"/>
          <w:sz w:val="32"/>
          <w:szCs w:val="32"/>
        </w:rPr>
        <w:t>万元，年末实际在用固定资产</w:t>
      </w:r>
      <w:r w:rsidR="001C606C" w:rsidRPr="001C606C">
        <w:rPr>
          <w:rStyle w:val="ab"/>
          <w:rFonts w:ascii="仿宋_GB2312" w:eastAsia="仿宋_GB2312" w:hAnsi="仿宋_GB2312" w:cs="仿宋_GB2312"/>
          <w:b w:val="0"/>
          <w:bCs w:val="0"/>
          <w:spacing w:val="-4"/>
          <w:sz w:val="32"/>
          <w:szCs w:val="32"/>
        </w:rPr>
        <w:t>76.36</w:t>
      </w:r>
      <w:r w:rsidRPr="001C606C">
        <w:rPr>
          <w:rStyle w:val="ab"/>
          <w:rFonts w:ascii="仿宋_GB2312" w:eastAsia="仿宋_GB2312" w:hAnsi="仿宋_GB2312" w:cs="仿宋_GB2312" w:hint="eastAsia"/>
          <w:b w:val="0"/>
          <w:bCs w:val="0"/>
          <w:spacing w:val="-4"/>
          <w:sz w:val="32"/>
          <w:szCs w:val="32"/>
        </w:rPr>
        <w:t>万元，固定资产利用率为</w:t>
      </w:r>
      <w:r w:rsidR="001C606C" w:rsidRPr="001C606C">
        <w:rPr>
          <w:rStyle w:val="ab"/>
          <w:rFonts w:ascii="仿宋_GB2312" w:eastAsia="仿宋_GB2312" w:hAnsi="仿宋_GB2312" w:cs="仿宋_GB2312"/>
          <w:b w:val="0"/>
          <w:bCs w:val="0"/>
          <w:spacing w:val="-4"/>
          <w:sz w:val="32"/>
          <w:szCs w:val="32"/>
        </w:rPr>
        <w:t>100</w:t>
      </w:r>
      <w:r w:rsidRPr="001C606C">
        <w:rPr>
          <w:rStyle w:val="ab"/>
          <w:rFonts w:ascii="仿宋_GB2312" w:eastAsia="仿宋_GB2312" w:hAnsi="仿宋_GB2312" w:cs="仿宋_GB2312" w:hint="eastAsia"/>
          <w:b w:val="0"/>
          <w:bCs w:val="0"/>
          <w:spacing w:val="-4"/>
          <w:sz w:val="32"/>
          <w:szCs w:val="32"/>
        </w:rPr>
        <w:t>%。</w:t>
      </w:r>
    </w:p>
    <w:p w14:paraId="1171B947" w14:textId="77777777" w:rsidR="00C90B3E" w:rsidRDefault="005F3939">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195DB91A" w14:textId="701AA391"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部门单位整体支出自评表，共设置一级指标3个，二级指标</w:t>
      </w:r>
      <w:r w:rsidR="009B1261" w:rsidRPr="005E4287">
        <w:rPr>
          <w:rStyle w:val="ab"/>
          <w:rFonts w:ascii="仿宋_GB2312" w:eastAsia="仿宋_GB2312" w:hAnsi="仿宋_GB2312" w:cs="仿宋_GB2312"/>
          <w:b w:val="0"/>
          <w:bCs w:val="0"/>
          <w:spacing w:val="-4"/>
          <w:sz w:val="32"/>
          <w:szCs w:val="32"/>
        </w:rPr>
        <w:t>7</w:t>
      </w:r>
      <w:r w:rsidRPr="005E4287">
        <w:rPr>
          <w:rStyle w:val="ab"/>
          <w:rFonts w:ascii="仿宋_GB2312" w:eastAsia="仿宋_GB2312" w:hAnsi="仿宋_GB2312" w:cs="仿宋_GB2312" w:hint="eastAsia"/>
          <w:b w:val="0"/>
          <w:bCs w:val="0"/>
          <w:spacing w:val="-4"/>
          <w:sz w:val="32"/>
          <w:szCs w:val="32"/>
        </w:rPr>
        <w:t>个，三级指标</w:t>
      </w:r>
      <w:r w:rsidR="009B1261" w:rsidRPr="005E4287">
        <w:rPr>
          <w:rStyle w:val="ab"/>
          <w:rFonts w:ascii="仿宋_GB2312" w:eastAsia="仿宋_GB2312" w:hAnsi="仿宋_GB2312" w:cs="仿宋_GB2312"/>
          <w:b w:val="0"/>
          <w:bCs w:val="0"/>
          <w:spacing w:val="-4"/>
          <w:sz w:val="32"/>
          <w:szCs w:val="32"/>
        </w:rPr>
        <w:t>9</w:t>
      </w:r>
      <w:r w:rsidRPr="005E4287">
        <w:rPr>
          <w:rStyle w:val="ab"/>
          <w:rFonts w:ascii="仿宋_GB2312" w:eastAsia="仿宋_GB2312" w:hAnsi="仿宋_GB2312" w:cs="仿宋_GB2312" w:hint="eastAsia"/>
          <w:b w:val="0"/>
          <w:bCs w:val="0"/>
          <w:spacing w:val="-4"/>
          <w:sz w:val="32"/>
          <w:szCs w:val="32"/>
        </w:rPr>
        <w:t>个。</w:t>
      </w:r>
    </w:p>
    <w:p w14:paraId="3B92DA36" w14:textId="77777777" w:rsidR="00C90B3E" w:rsidRPr="005E4287"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（一）产出指标完成情况分析</w:t>
      </w:r>
    </w:p>
    <w:p w14:paraId="0BCA1333" w14:textId="77777777" w:rsidR="00C90B3E" w:rsidRPr="005E4287"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1.产出数量</w:t>
      </w:r>
    </w:p>
    <w:p w14:paraId="624F4D3D" w14:textId="55E19A6F" w:rsidR="00C90B3E" w:rsidRPr="005E4287" w:rsidRDefault="009B126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保障人员人数（人）</w:t>
      </w:r>
      <w:r w:rsidR="005F3939" w:rsidRPr="005E4287">
        <w:rPr>
          <w:rStyle w:val="ab"/>
          <w:rFonts w:ascii="仿宋_GB2312" w:eastAsia="仿宋_GB2312" w:hAnsi="仿宋_GB2312" w:cs="仿宋_GB2312" w:hint="eastAsia"/>
          <w:b w:val="0"/>
          <w:bCs w:val="0"/>
          <w:spacing w:val="-4"/>
          <w:sz w:val="32"/>
          <w:szCs w:val="32"/>
        </w:rPr>
        <w:t>指标，预期指标是等于</w:t>
      </w:r>
      <w:r w:rsidRPr="005E4287">
        <w:rPr>
          <w:rFonts w:ascii="FangSong" w:eastAsia="FangSong" w:hAnsi="FangSong" w:cs="宋体"/>
          <w:bCs/>
          <w:sz w:val="32"/>
          <w:szCs w:val="32"/>
        </w:rPr>
        <w:t>7</w:t>
      </w:r>
      <w:r w:rsidR="005F3939" w:rsidRPr="005E4287">
        <w:rPr>
          <w:rStyle w:val="ab"/>
          <w:rFonts w:ascii="仿宋_GB2312" w:eastAsia="仿宋_GB2312" w:hAnsi="仿宋_GB2312" w:cs="仿宋_GB2312" w:hint="eastAsia"/>
          <w:b w:val="0"/>
          <w:bCs w:val="0"/>
          <w:spacing w:val="-4"/>
          <w:sz w:val="32"/>
          <w:szCs w:val="32"/>
        </w:rPr>
        <w:t>人，实际完成值是</w:t>
      </w:r>
      <w:r w:rsidRPr="005E4287">
        <w:rPr>
          <w:rFonts w:ascii="FangSong" w:eastAsia="FangSong" w:hAnsi="FangSong" w:cs="宋体"/>
          <w:bCs/>
          <w:sz w:val="32"/>
          <w:szCs w:val="32"/>
        </w:rPr>
        <w:t>6</w:t>
      </w:r>
      <w:r w:rsidR="005F3939" w:rsidRPr="005E4287">
        <w:rPr>
          <w:rStyle w:val="ab"/>
          <w:rFonts w:ascii="仿宋_GB2312" w:eastAsia="仿宋_GB2312" w:hAnsi="仿宋_GB2312" w:cs="仿宋_GB2312" w:hint="eastAsia"/>
          <w:b w:val="0"/>
          <w:bCs w:val="0"/>
          <w:spacing w:val="-4"/>
          <w:sz w:val="32"/>
          <w:szCs w:val="32"/>
        </w:rPr>
        <w:t>人，指标完成率是</w:t>
      </w:r>
      <w:r w:rsidRPr="005E4287">
        <w:rPr>
          <w:rFonts w:ascii="FangSong" w:eastAsia="FangSong" w:hAnsi="FangSong" w:cs="宋体"/>
          <w:bCs/>
          <w:sz w:val="32"/>
          <w:szCs w:val="32"/>
        </w:rPr>
        <w:t>85.7</w:t>
      </w:r>
      <w:r w:rsidR="005F3939" w:rsidRPr="005E4287">
        <w:rPr>
          <w:rStyle w:val="ab"/>
          <w:rFonts w:ascii="仿宋_GB2312" w:eastAsia="仿宋_GB2312" w:hAnsi="仿宋_GB2312" w:cs="仿宋_GB2312" w:hint="eastAsia"/>
          <w:b w:val="0"/>
          <w:bCs w:val="0"/>
          <w:spacing w:val="-4"/>
          <w:sz w:val="32"/>
          <w:szCs w:val="32"/>
        </w:rPr>
        <w:t>%，未达成预期目标，未完成的原因：</w:t>
      </w:r>
      <w:r w:rsidRPr="005E4287">
        <w:rPr>
          <w:rStyle w:val="ab"/>
          <w:rFonts w:ascii="仿宋_GB2312" w:eastAsia="仿宋_GB2312" w:hAnsi="仿宋_GB2312" w:cs="仿宋_GB2312" w:hint="eastAsia"/>
          <w:b w:val="0"/>
          <w:bCs w:val="0"/>
          <w:spacing w:val="-4"/>
          <w:sz w:val="32"/>
          <w:szCs w:val="32"/>
        </w:rPr>
        <w:t>辞职一人</w:t>
      </w:r>
      <w:r w:rsidR="005F3939" w:rsidRPr="005E4287">
        <w:rPr>
          <w:rStyle w:val="ab"/>
          <w:rFonts w:ascii="仿宋_GB2312" w:eastAsia="仿宋_GB2312" w:hAnsi="仿宋_GB2312" w:cs="仿宋_GB2312" w:hint="eastAsia"/>
          <w:b w:val="0"/>
          <w:bCs w:val="0"/>
          <w:spacing w:val="-4"/>
          <w:sz w:val="32"/>
          <w:szCs w:val="32"/>
        </w:rPr>
        <w:t>，今后的改进措施：</w:t>
      </w:r>
      <w:r w:rsidRPr="005E4287">
        <w:rPr>
          <w:rStyle w:val="ab"/>
          <w:rFonts w:ascii="仿宋_GB2312" w:eastAsia="仿宋_GB2312" w:hAnsi="仿宋_GB2312" w:cs="仿宋_GB2312" w:hint="eastAsia"/>
          <w:b w:val="0"/>
          <w:bCs w:val="0"/>
          <w:spacing w:val="-4"/>
          <w:sz w:val="32"/>
          <w:szCs w:val="32"/>
        </w:rPr>
        <w:t>关爱员工，减少人员流动。</w:t>
      </w:r>
    </w:p>
    <w:p w14:paraId="29342939" w14:textId="2FC37BA4" w:rsidR="009B1261" w:rsidRPr="005E4287" w:rsidRDefault="009B1261" w:rsidP="009B126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照顾老人人数（人）指标，预期指标是等于</w:t>
      </w:r>
      <w:r w:rsidRPr="005E4287">
        <w:rPr>
          <w:rFonts w:ascii="FangSong" w:eastAsia="FangSong" w:hAnsi="FangSong" w:cs="宋体"/>
          <w:bCs/>
          <w:sz w:val="32"/>
          <w:szCs w:val="32"/>
        </w:rPr>
        <w:t>118</w:t>
      </w:r>
      <w:r w:rsidRPr="005E4287">
        <w:rPr>
          <w:rStyle w:val="ab"/>
          <w:rFonts w:ascii="仿宋_GB2312" w:eastAsia="仿宋_GB2312" w:hAnsi="仿宋_GB2312" w:cs="仿宋_GB2312" w:hint="eastAsia"/>
          <w:b w:val="0"/>
          <w:bCs w:val="0"/>
          <w:spacing w:val="-4"/>
          <w:sz w:val="32"/>
          <w:szCs w:val="32"/>
        </w:rPr>
        <w:t>人，实际完成值是</w:t>
      </w:r>
      <w:r w:rsidRPr="005E4287">
        <w:rPr>
          <w:rFonts w:ascii="FangSong" w:eastAsia="FangSong" w:hAnsi="FangSong" w:cs="宋体"/>
          <w:bCs/>
          <w:sz w:val="32"/>
          <w:szCs w:val="32"/>
        </w:rPr>
        <w:t>118</w:t>
      </w:r>
      <w:r w:rsidRPr="005E4287">
        <w:rPr>
          <w:rStyle w:val="ab"/>
          <w:rFonts w:ascii="仿宋_GB2312" w:eastAsia="仿宋_GB2312" w:hAnsi="仿宋_GB2312" w:cs="仿宋_GB2312" w:hint="eastAsia"/>
          <w:b w:val="0"/>
          <w:bCs w:val="0"/>
          <w:spacing w:val="-4"/>
          <w:sz w:val="32"/>
          <w:szCs w:val="32"/>
        </w:rPr>
        <w:t>人，指标完成率是</w:t>
      </w:r>
      <w:r w:rsidRPr="005E4287">
        <w:rPr>
          <w:rFonts w:ascii="FangSong" w:eastAsia="FangSong" w:hAnsi="FangSong" w:cs="宋体"/>
          <w:bCs/>
          <w:sz w:val="32"/>
          <w:szCs w:val="32"/>
        </w:rPr>
        <w:t>100</w:t>
      </w:r>
      <w:r w:rsidRPr="005E4287">
        <w:rPr>
          <w:rStyle w:val="ab"/>
          <w:rFonts w:ascii="仿宋_GB2312" w:eastAsia="仿宋_GB2312" w:hAnsi="仿宋_GB2312" w:cs="仿宋_GB2312" w:hint="eastAsia"/>
          <w:b w:val="0"/>
          <w:bCs w:val="0"/>
          <w:spacing w:val="-4"/>
          <w:sz w:val="32"/>
          <w:szCs w:val="32"/>
        </w:rPr>
        <w:t>%，达成预期目标，</w:t>
      </w:r>
    </w:p>
    <w:p w14:paraId="17530277" w14:textId="27317789"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数量指标共计</w:t>
      </w:r>
      <w:r w:rsidR="009B1261" w:rsidRPr="005E4287">
        <w:rPr>
          <w:rFonts w:ascii="FangSong" w:eastAsia="FangSong" w:hAnsi="FangSong" w:cs="宋体"/>
          <w:bCs/>
          <w:sz w:val="32"/>
          <w:szCs w:val="32"/>
        </w:rPr>
        <w:t>2</w:t>
      </w:r>
      <w:r w:rsidRPr="005E4287">
        <w:rPr>
          <w:rStyle w:val="ab"/>
          <w:rFonts w:ascii="仿宋_GB2312" w:eastAsia="仿宋_GB2312" w:hAnsi="仿宋_GB2312" w:cs="仿宋_GB2312" w:hint="eastAsia"/>
          <w:b w:val="0"/>
          <w:bCs w:val="0"/>
          <w:spacing w:val="-4"/>
          <w:sz w:val="32"/>
          <w:szCs w:val="32"/>
        </w:rPr>
        <w:t>个，完成</w:t>
      </w:r>
      <w:r w:rsidR="009B1261" w:rsidRPr="005E4287">
        <w:rPr>
          <w:rFonts w:ascii="FangSong" w:eastAsia="FangSong" w:hAnsi="FangSong" w:cs="宋体"/>
          <w:bCs/>
          <w:sz w:val="32"/>
          <w:szCs w:val="32"/>
        </w:rPr>
        <w:t>2</w:t>
      </w:r>
      <w:r w:rsidRPr="005E4287">
        <w:rPr>
          <w:rStyle w:val="ab"/>
          <w:rFonts w:ascii="仿宋_GB2312" w:eastAsia="仿宋_GB2312" w:hAnsi="仿宋_GB2312" w:cs="仿宋_GB2312" w:hint="eastAsia"/>
          <w:b w:val="0"/>
          <w:bCs w:val="0"/>
          <w:spacing w:val="-4"/>
          <w:sz w:val="32"/>
          <w:szCs w:val="32"/>
        </w:rPr>
        <w:t>个，达到预期目标，数量指标完成。</w:t>
      </w:r>
    </w:p>
    <w:p w14:paraId="669258E2" w14:textId="77777777" w:rsidR="00C90B3E" w:rsidRPr="005E4287"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2.产出质量</w:t>
      </w:r>
    </w:p>
    <w:p w14:paraId="1768C526" w14:textId="1A758C18" w:rsidR="00C90B3E" w:rsidRPr="005E4287" w:rsidRDefault="009B126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资金使用合</w:t>
      </w:r>
      <w:proofErr w:type="gramStart"/>
      <w:r w:rsidRPr="005E4287">
        <w:rPr>
          <w:rStyle w:val="ab"/>
          <w:rFonts w:ascii="仿宋_GB2312" w:eastAsia="仿宋_GB2312" w:hAnsi="仿宋_GB2312" w:cs="仿宋_GB2312" w:hint="eastAsia"/>
          <w:b w:val="0"/>
          <w:bCs w:val="0"/>
          <w:spacing w:val="-4"/>
          <w:sz w:val="32"/>
          <w:szCs w:val="32"/>
        </w:rPr>
        <w:t>规</w:t>
      </w:r>
      <w:proofErr w:type="gramEnd"/>
      <w:r w:rsidRPr="005E4287">
        <w:rPr>
          <w:rStyle w:val="ab"/>
          <w:rFonts w:ascii="仿宋_GB2312" w:eastAsia="仿宋_GB2312" w:hAnsi="仿宋_GB2312" w:cs="仿宋_GB2312" w:hint="eastAsia"/>
          <w:b w:val="0"/>
          <w:bCs w:val="0"/>
          <w:spacing w:val="-4"/>
          <w:sz w:val="32"/>
          <w:szCs w:val="32"/>
        </w:rPr>
        <w:t>率（%）</w:t>
      </w:r>
      <w:r w:rsidR="005F3939" w:rsidRPr="005E4287">
        <w:rPr>
          <w:rStyle w:val="ab"/>
          <w:rFonts w:ascii="仿宋_GB2312" w:eastAsia="仿宋_GB2312" w:hAnsi="仿宋_GB2312" w:cs="仿宋_GB2312" w:hint="eastAsia"/>
          <w:b w:val="0"/>
          <w:bCs w:val="0"/>
          <w:spacing w:val="-4"/>
          <w:sz w:val="32"/>
          <w:szCs w:val="32"/>
        </w:rPr>
        <w:t>指标，预期指标是</w:t>
      </w:r>
      <w:r w:rsidRPr="005E4287">
        <w:rPr>
          <w:rStyle w:val="ab"/>
          <w:rFonts w:ascii="仿宋_GB2312" w:eastAsia="仿宋_GB2312" w:hAnsi="仿宋_GB2312" w:cs="仿宋_GB2312" w:hint="eastAsia"/>
          <w:b w:val="0"/>
          <w:bCs w:val="0"/>
          <w:spacing w:val="-4"/>
          <w:sz w:val="32"/>
          <w:szCs w:val="32"/>
        </w:rPr>
        <w:t>大于</w:t>
      </w:r>
      <w:r w:rsidR="005F3939" w:rsidRPr="005E4287">
        <w:rPr>
          <w:rStyle w:val="ab"/>
          <w:rFonts w:ascii="仿宋_GB2312" w:eastAsia="仿宋_GB2312" w:hAnsi="仿宋_GB2312" w:cs="仿宋_GB2312" w:hint="eastAsia"/>
          <w:b w:val="0"/>
          <w:bCs w:val="0"/>
          <w:spacing w:val="-4"/>
          <w:sz w:val="32"/>
          <w:szCs w:val="32"/>
        </w:rPr>
        <w:t>等于</w:t>
      </w:r>
      <w:r w:rsidRPr="005E4287">
        <w:rPr>
          <w:rFonts w:ascii="FangSong" w:eastAsia="FangSong" w:hAnsi="FangSong" w:cs="宋体"/>
          <w:bCs/>
          <w:sz w:val="32"/>
          <w:szCs w:val="32"/>
        </w:rPr>
        <w:t>98</w:t>
      </w:r>
      <w:r w:rsidR="005F3939" w:rsidRPr="005E4287">
        <w:rPr>
          <w:rStyle w:val="ab"/>
          <w:rFonts w:ascii="仿宋_GB2312" w:eastAsia="仿宋_GB2312" w:hAnsi="仿宋_GB2312" w:cs="仿宋_GB2312" w:hint="eastAsia"/>
          <w:b w:val="0"/>
          <w:bCs w:val="0"/>
          <w:spacing w:val="-4"/>
          <w:sz w:val="32"/>
          <w:szCs w:val="32"/>
        </w:rPr>
        <w:t>%，实际完成值是</w:t>
      </w:r>
      <w:r w:rsidRPr="005E4287">
        <w:rPr>
          <w:rFonts w:ascii="FangSong" w:eastAsia="FangSong" w:hAnsi="FangSong" w:cs="宋体"/>
          <w:bCs/>
          <w:sz w:val="32"/>
          <w:szCs w:val="32"/>
        </w:rPr>
        <w:t>98</w:t>
      </w:r>
      <w:r w:rsidR="005F3939" w:rsidRPr="005E4287">
        <w:rPr>
          <w:rStyle w:val="ab"/>
          <w:rFonts w:ascii="仿宋_GB2312" w:eastAsia="仿宋_GB2312" w:hAnsi="仿宋_GB2312" w:cs="仿宋_GB2312" w:hint="eastAsia"/>
          <w:b w:val="0"/>
          <w:bCs w:val="0"/>
          <w:spacing w:val="-4"/>
          <w:sz w:val="32"/>
          <w:szCs w:val="32"/>
        </w:rPr>
        <w:t>%，指标完成率是100%，达到质量提升及标准。</w:t>
      </w:r>
    </w:p>
    <w:p w14:paraId="295FFDA0" w14:textId="2ABFECE4"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质量指标共计</w:t>
      </w:r>
      <w:r w:rsidR="009B1261" w:rsidRPr="005E4287">
        <w:rPr>
          <w:rFonts w:ascii="FangSong" w:eastAsia="FangSong" w:hAnsi="FangSong" w:cs="宋体"/>
          <w:bCs/>
          <w:sz w:val="32"/>
          <w:szCs w:val="32"/>
        </w:rPr>
        <w:t>1</w:t>
      </w:r>
      <w:r w:rsidRPr="005E4287">
        <w:rPr>
          <w:rStyle w:val="ab"/>
          <w:rFonts w:ascii="仿宋_GB2312" w:eastAsia="仿宋_GB2312" w:hAnsi="仿宋_GB2312" w:cs="仿宋_GB2312" w:hint="eastAsia"/>
          <w:b w:val="0"/>
          <w:bCs w:val="0"/>
          <w:spacing w:val="-4"/>
          <w:sz w:val="32"/>
          <w:szCs w:val="32"/>
        </w:rPr>
        <w:t>个，完成</w:t>
      </w:r>
      <w:r w:rsidR="009B1261" w:rsidRPr="005E4287">
        <w:rPr>
          <w:rFonts w:ascii="FangSong" w:eastAsia="FangSong" w:hAnsi="FangSong" w:cs="宋体"/>
          <w:bCs/>
          <w:sz w:val="32"/>
          <w:szCs w:val="32"/>
        </w:rPr>
        <w:t>1</w:t>
      </w:r>
      <w:r w:rsidRPr="005E4287">
        <w:rPr>
          <w:rStyle w:val="ab"/>
          <w:rFonts w:ascii="仿宋_GB2312" w:eastAsia="仿宋_GB2312" w:hAnsi="仿宋_GB2312" w:cs="仿宋_GB2312" w:hint="eastAsia"/>
          <w:b w:val="0"/>
          <w:bCs w:val="0"/>
          <w:spacing w:val="-4"/>
          <w:sz w:val="32"/>
          <w:szCs w:val="32"/>
        </w:rPr>
        <w:t>个，达到质量提升及标准。质量指标完成。</w:t>
      </w:r>
    </w:p>
    <w:p w14:paraId="6291AD27" w14:textId="77777777" w:rsidR="00C90B3E" w:rsidRPr="005E4287"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3.产出进度</w:t>
      </w:r>
    </w:p>
    <w:p w14:paraId="09AC9CB2" w14:textId="0A04352E" w:rsidR="00C90B3E" w:rsidRPr="005E4287" w:rsidRDefault="009B126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lastRenderedPageBreak/>
        <w:t>资金拨付及时率（%）</w:t>
      </w:r>
      <w:r w:rsidR="005F3939" w:rsidRPr="005E4287">
        <w:rPr>
          <w:rStyle w:val="ab"/>
          <w:rFonts w:ascii="仿宋_GB2312" w:eastAsia="仿宋_GB2312" w:hAnsi="仿宋_GB2312" w:cs="仿宋_GB2312" w:hint="eastAsia"/>
          <w:b w:val="0"/>
          <w:bCs w:val="0"/>
          <w:spacing w:val="-4"/>
          <w:sz w:val="32"/>
          <w:szCs w:val="32"/>
        </w:rPr>
        <w:t>指标，预期指标是等于</w:t>
      </w:r>
      <w:r w:rsidRPr="005E4287">
        <w:rPr>
          <w:rStyle w:val="ab"/>
          <w:rFonts w:ascii="仿宋_GB2312" w:eastAsia="仿宋_GB2312" w:hAnsi="仿宋_GB2312" w:cs="仿宋_GB2312"/>
          <w:b w:val="0"/>
          <w:bCs w:val="0"/>
          <w:spacing w:val="-4"/>
          <w:sz w:val="32"/>
          <w:szCs w:val="32"/>
        </w:rPr>
        <w:t>100</w:t>
      </w:r>
      <w:r w:rsidR="005F3939" w:rsidRPr="005E4287">
        <w:rPr>
          <w:rStyle w:val="ab"/>
          <w:rFonts w:ascii="仿宋_GB2312" w:eastAsia="仿宋_GB2312" w:hAnsi="仿宋_GB2312" w:cs="仿宋_GB2312" w:hint="eastAsia"/>
          <w:b w:val="0"/>
          <w:bCs w:val="0"/>
          <w:spacing w:val="-4"/>
          <w:sz w:val="32"/>
          <w:szCs w:val="32"/>
        </w:rPr>
        <w:t>%，实际完成值是</w:t>
      </w:r>
      <w:r w:rsidRPr="005E4287">
        <w:rPr>
          <w:rStyle w:val="ab"/>
          <w:rFonts w:ascii="仿宋_GB2312" w:eastAsia="仿宋_GB2312" w:hAnsi="仿宋_GB2312" w:cs="仿宋_GB2312"/>
          <w:b w:val="0"/>
          <w:bCs w:val="0"/>
          <w:spacing w:val="-4"/>
          <w:sz w:val="32"/>
          <w:szCs w:val="32"/>
        </w:rPr>
        <w:t>100</w:t>
      </w:r>
      <w:r w:rsidR="005F3939" w:rsidRPr="005E4287">
        <w:rPr>
          <w:rStyle w:val="ab"/>
          <w:rFonts w:ascii="仿宋_GB2312" w:eastAsia="仿宋_GB2312" w:hAnsi="仿宋_GB2312" w:cs="仿宋_GB2312" w:hint="eastAsia"/>
          <w:b w:val="0"/>
          <w:bCs w:val="0"/>
          <w:spacing w:val="-4"/>
          <w:sz w:val="32"/>
          <w:szCs w:val="32"/>
        </w:rPr>
        <w:t>%，指标完成率是</w:t>
      </w:r>
      <w:r w:rsidRPr="005E4287">
        <w:rPr>
          <w:rStyle w:val="ab"/>
          <w:rFonts w:ascii="仿宋_GB2312" w:eastAsia="仿宋_GB2312" w:hAnsi="仿宋_GB2312" w:cs="仿宋_GB2312"/>
          <w:b w:val="0"/>
          <w:bCs w:val="0"/>
          <w:spacing w:val="-4"/>
          <w:sz w:val="32"/>
          <w:szCs w:val="32"/>
        </w:rPr>
        <w:t>100</w:t>
      </w:r>
      <w:r w:rsidR="005F3939" w:rsidRPr="005E4287">
        <w:rPr>
          <w:rStyle w:val="ab"/>
          <w:rFonts w:ascii="仿宋_GB2312" w:eastAsia="仿宋_GB2312" w:hAnsi="仿宋_GB2312" w:cs="仿宋_GB2312" w:hint="eastAsia"/>
          <w:b w:val="0"/>
          <w:bCs w:val="0"/>
          <w:spacing w:val="-4"/>
          <w:sz w:val="32"/>
          <w:szCs w:val="32"/>
        </w:rPr>
        <w:t>%，达到预期目标。</w:t>
      </w:r>
    </w:p>
    <w:p w14:paraId="3E03FEE1"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时效指标共计</w:t>
      </w:r>
      <w:r w:rsidRPr="005E4287">
        <w:rPr>
          <w:rFonts w:ascii="FangSong" w:eastAsia="FangSong" w:hAnsi="FangSong" w:cs="宋体" w:hint="eastAsia"/>
          <w:bCs/>
          <w:sz w:val="32"/>
          <w:szCs w:val="32"/>
        </w:rPr>
        <w:t>1</w:t>
      </w:r>
      <w:r w:rsidRPr="005E4287">
        <w:rPr>
          <w:rStyle w:val="ab"/>
          <w:rFonts w:ascii="仿宋_GB2312" w:eastAsia="仿宋_GB2312" w:hAnsi="仿宋_GB2312" w:cs="仿宋_GB2312" w:hint="eastAsia"/>
          <w:b w:val="0"/>
          <w:bCs w:val="0"/>
          <w:spacing w:val="-4"/>
          <w:sz w:val="32"/>
          <w:szCs w:val="32"/>
        </w:rPr>
        <w:t>个，完成</w:t>
      </w:r>
      <w:r w:rsidRPr="005E4287">
        <w:rPr>
          <w:rFonts w:ascii="FangSong" w:eastAsia="FangSong" w:hAnsi="FangSong" w:cs="宋体" w:hint="eastAsia"/>
          <w:bCs/>
          <w:sz w:val="32"/>
          <w:szCs w:val="32"/>
        </w:rPr>
        <w:t>1</w:t>
      </w:r>
      <w:r w:rsidRPr="005E4287">
        <w:rPr>
          <w:rStyle w:val="ab"/>
          <w:rFonts w:ascii="仿宋_GB2312" w:eastAsia="仿宋_GB2312" w:hAnsi="仿宋_GB2312" w:cs="仿宋_GB2312" w:hint="eastAsia"/>
          <w:b w:val="0"/>
          <w:bCs w:val="0"/>
          <w:spacing w:val="-4"/>
          <w:sz w:val="32"/>
          <w:szCs w:val="32"/>
        </w:rPr>
        <w:t>个，达达到预期目标，数量指标完成。</w:t>
      </w:r>
    </w:p>
    <w:p w14:paraId="3A55C9A4" w14:textId="77777777" w:rsidR="00C90B3E" w:rsidRPr="005E4287"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4.产出成本</w:t>
      </w:r>
    </w:p>
    <w:p w14:paraId="0825727F" w14:textId="49E0B945" w:rsidR="00C90B3E" w:rsidRPr="005E4287" w:rsidRDefault="009B126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人员经费（万元）</w:t>
      </w:r>
      <w:r w:rsidR="005F3939" w:rsidRPr="005E4287">
        <w:rPr>
          <w:rStyle w:val="ab"/>
          <w:rFonts w:ascii="仿宋_GB2312" w:eastAsia="仿宋_GB2312" w:hAnsi="仿宋_GB2312" w:cs="仿宋_GB2312" w:hint="eastAsia"/>
          <w:b w:val="0"/>
          <w:bCs w:val="0"/>
          <w:spacing w:val="-4"/>
          <w:sz w:val="32"/>
          <w:szCs w:val="32"/>
        </w:rPr>
        <w:t>指标，预期指标是小于等于</w:t>
      </w:r>
      <w:r w:rsidRPr="005E4287">
        <w:rPr>
          <w:rStyle w:val="ab"/>
          <w:rFonts w:ascii="仿宋_GB2312" w:eastAsia="仿宋_GB2312" w:hAnsi="仿宋_GB2312" w:cs="仿宋_GB2312"/>
          <w:b w:val="0"/>
          <w:bCs w:val="0"/>
          <w:spacing w:val="-4"/>
          <w:sz w:val="32"/>
          <w:szCs w:val="32"/>
        </w:rPr>
        <w:t>102.98</w:t>
      </w:r>
      <w:r w:rsidR="005F3939" w:rsidRPr="005E4287">
        <w:rPr>
          <w:rStyle w:val="ab"/>
          <w:rFonts w:ascii="仿宋_GB2312" w:eastAsia="仿宋_GB2312" w:hAnsi="仿宋_GB2312" w:cs="仿宋_GB2312" w:hint="eastAsia"/>
          <w:b w:val="0"/>
          <w:bCs w:val="0"/>
          <w:spacing w:val="-4"/>
          <w:sz w:val="32"/>
          <w:szCs w:val="32"/>
        </w:rPr>
        <w:t>万元，实际完成值是</w:t>
      </w:r>
      <w:r w:rsidRPr="005E4287">
        <w:rPr>
          <w:rStyle w:val="ab"/>
          <w:rFonts w:ascii="仿宋_GB2312" w:eastAsia="仿宋_GB2312" w:hAnsi="仿宋_GB2312" w:cs="仿宋_GB2312"/>
          <w:b w:val="0"/>
          <w:bCs w:val="0"/>
          <w:spacing w:val="-4"/>
          <w:sz w:val="32"/>
          <w:szCs w:val="32"/>
        </w:rPr>
        <w:t>102.98</w:t>
      </w:r>
      <w:r w:rsidR="005F3939" w:rsidRPr="005E4287">
        <w:rPr>
          <w:rStyle w:val="ab"/>
          <w:rFonts w:ascii="仿宋_GB2312" w:eastAsia="仿宋_GB2312" w:hAnsi="仿宋_GB2312" w:cs="仿宋_GB2312" w:hint="eastAsia"/>
          <w:b w:val="0"/>
          <w:bCs w:val="0"/>
          <w:spacing w:val="-4"/>
          <w:sz w:val="32"/>
          <w:szCs w:val="32"/>
        </w:rPr>
        <w:t>万元，指标完成率是</w:t>
      </w:r>
      <w:r w:rsidRPr="005E4287">
        <w:rPr>
          <w:rStyle w:val="ab"/>
          <w:rFonts w:ascii="仿宋_GB2312" w:eastAsia="仿宋_GB2312" w:hAnsi="仿宋_GB2312" w:cs="仿宋_GB2312"/>
          <w:b w:val="0"/>
          <w:bCs w:val="0"/>
          <w:spacing w:val="-4"/>
          <w:sz w:val="32"/>
          <w:szCs w:val="32"/>
        </w:rPr>
        <w:t>100</w:t>
      </w:r>
      <w:r w:rsidR="005F3939" w:rsidRPr="005E4287">
        <w:rPr>
          <w:rStyle w:val="ab"/>
          <w:rFonts w:ascii="仿宋_GB2312" w:eastAsia="仿宋_GB2312" w:hAnsi="仿宋_GB2312" w:cs="仿宋_GB2312" w:hint="eastAsia"/>
          <w:b w:val="0"/>
          <w:bCs w:val="0"/>
          <w:spacing w:val="-4"/>
          <w:sz w:val="32"/>
          <w:szCs w:val="32"/>
        </w:rPr>
        <w:t>%，达到成本控制及改善目标。</w:t>
      </w:r>
    </w:p>
    <w:p w14:paraId="1FA6246A" w14:textId="4E72BBFC" w:rsidR="00C90B3E" w:rsidRPr="005E4287" w:rsidRDefault="009B1261">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公用经费（万元）</w:t>
      </w:r>
      <w:r w:rsidR="005F3939" w:rsidRPr="005E4287">
        <w:rPr>
          <w:rStyle w:val="ab"/>
          <w:rFonts w:ascii="仿宋_GB2312" w:eastAsia="仿宋_GB2312" w:hAnsi="仿宋_GB2312" w:cs="仿宋_GB2312" w:hint="eastAsia"/>
          <w:b w:val="0"/>
          <w:bCs w:val="0"/>
          <w:spacing w:val="-4"/>
          <w:sz w:val="32"/>
          <w:szCs w:val="32"/>
        </w:rPr>
        <w:t>指标，预期指标是小于等于</w:t>
      </w:r>
      <w:r w:rsidRPr="005E4287">
        <w:rPr>
          <w:rStyle w:val="ab"/>
          <w:rFonts w:ascii="仿宋_GB2312" w:eastAsia="仿宋_GB2312" w:hAnsi="仿宋_GB2312" w:cs="仿宋_GB2312"/>
          <w:b w:val="0"/>
          <w:bCs w:val="0"/>
          <w:spacing w:val="-4"/>
          <w:sz w:val="32"/>
          <w:szCs w:val="32"/>
        </w:rPr>
        <w:t>45.19</w:t>
      </w:r>
      <w:r w:rsidR="005F3939" w:rsidRPr="005E4287">
        <w:rPr>
          <w:rStyle w:val="ab"/>
          <w:rFonts w:ascii="仿宋_GB2312" w:eastAsia="仿宋_GB2312" w:hAnsi="仿宋_GB2312" w:cs="仿宋_GB2312" w:hint="eastAsia"/>
          <w:b w:val="0"/>
          <w:bCs w:val="0"/>
          <w:spacing w:val="-4"/>
          <w:sz w:val="32"/>
          <w:szCs w:val="32"/>
        </w:rPr>
        <w:t>万元，实际完成值是</w:t>
      </w:r>
      <w:r w:rsidRPr="005E4287">
        <w:rPr>
          <w:rStyle w:val="ab"/>
          <w:rFonts w:ascii="仿宋_GB2312" w:eastAsia="仿宋_GB2312" w:hAnsi="仿宋_GB2312" w:cs="仿宋_GB2312"/>
          <w:b w:val="0"/>
          <w:bCs w:val="0"/>
          <w:spacing w:val="-4"/>
          <w:sz w:val="32"/>
          <w:szCs w:val="32"/>
        </w:rPr>
        <w:t>26.48</w:t>
      </w:r>
      <w:r w:rsidR="005F3939" w:rsidRPr="005E4287">
        <w:rPr>
          <w:rStyle w:val="ab"/>
          <w:rFonts w:ascii="仿宋_GB2312" w:eastAsia="仿宋_GB2312" w:hAnsi="仿宋_GB2312" w:cs="仿宋_GB2312" w:hint="eastAsia"/>
          <w:b w:val="0"/>
          <w:bCs w:val="0"/>
          <w:spacing w:val="-4"/>
          <w:sz w:val="32"/>
          <w:szCs w:val="32"/>
        </w:rPr>
        <w:t>万元，指标完成率是</w:t>
      </w:r>
      <w:r w:rsidR="004E7F11" w:rsidRPr="005E4287">
        <w:rPr>
          <w:rStyle w:val="ab"/>
          <w:rFonts w:ascii="仿宋_GB2312" w:eastAsia="仿宋_GB2312" w:hAnsi="仿宋_GB2312" w:cs="仿宋_GB2312"/>
          <w:b w:val="0"/>
          <w:bCs w:val="0"/>
          <w:spacing w:val="-4"/>
          <w:sz w:val="32"/>
          <w:szCs w:val="32"/>
        </w:rPr>
        <w:t>100</w:t>
      </w:r>
      <w:r w:rsidR="005F3939" w:rsidRPr="005E4287">
        <w:rPr>
          <w:rStyle w:val="ab"/>
          <w:rFonts w:ascii="仿宋_GB2312" w:eastAsia="仿宋_GB2312" w:hAnsi="仿宋_GB2312" w:cs="仿宋_GB2312" w:hint="eastAsia"/>
          <w:b w:val="0"/>
          <w:bCs w:val="0"/>
          <w:spacing w:val="-4"/>
          <w:sz w:val="32"/>
          <w:szCs w:val="32"/>
        </w:rPr>
        <w:t>%，达到成本控制及改善目标。</w:t>
      </w:r>
    </w:p>
    <w:p w14:paraId="15C95FE5" w14:textId="7168B8E0"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成本指标共计</w:t>
      </w:r>
      <w:r w:rsidR="005E4287" w:rsidRPr="005E4287">
        <w:rPr>
          <w:rStyle w:val="ab"/>
          <w:rFonts w:ascii="仿宋_GB2312" w:eastAsia="仿宋_GB2312" w:hAnsi="仿宋_GB2312" w:cs="仿宋_GB2312"/>
          <w:b w:val="0"/>
          <w:bCs w:val="0"/>
          <w:spacing w:val="-4"/>
          <w:sz w:val="32"/>
          <w:szCs w:val="32"/>
        </w:rPr>
        <w:t>2</w:t>
      </w:r>
      <w:r w:rsidRPr="005E4287">
        <w:rPr>
          <w:rStyle w:val="ab"/>
          <w:rFonts w:ascii="仿宋_GB2312" w:eastAsia="仿宋_GB2312" w:hAnsi="仿宋_GB2312" w:cs="仿宋_GB2312" w:hint="eastAsia"/>
          <w:b w:val="0"/>
          <w:bCs w:val="0"/>
          <w:spacing w:val="-4"/>
          <w:sz w:val="32"/>
          <w:szCs w:val="32"/>
        </w:rPr>
        <w:t>个，完成</w:t>
      </w:r>
      <w:r w:rsidR="005E4287" w:rsidRPr="005E4287">
        <w:rPr>
          <w:rStyle w:val="ab"/>
          <w:rFonts w:ascii="仿宋_GB2312" w:eastAsia="仿宋_GB2312" w:hAnsi="仿宋_GB2312" w:cs="仿宋_GB2312"/>
          <w:b w:val="0"/>
          <w:bCs w:val="0"/>
          <w:spacing w:val="-4"/>
          <w:sz w:val="32"/>
          <w:szCs w:val="32"/>
        </w:rPr>
        <w:t>2</w:t>
      </w:r>
      <w:r w:rsidRPr="005E4287">
        <w:rPr>
          <w:rStyle w:val="ab"/>
          <w:rFonts w:ascii="仿宋_GB2312" w:eastAsia="仿宋_GB2312" w:hAnsi="仿宋_GB2312" w:cs="仿宋_GB2312" w:hint="eastAsia"/>
          <w:b w:val="0"/>
          <w:bCs w:val="0"/>
          <w:spacing w:val="-4"/>
          <w:sz w:val="32"/>
          <w:szCs w:val="32"/>
        </w:rPr>
        <w:t>个，达到成本控制及改善目标，成本指标完成。</w:t>
      </w:r>
    </w:p>
    <w:p w14:paraId="69709C6C" w14:textId="77777777" w:rsidR="00C90B3E" w:rsidRPr="005E4287"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（二）效益指标完成情况分析</w:t>
      </w:r>
    </w:p>
    <w:p w14:paraId="202DB8F9" w14:textId="77777777" w:rsidR="00C90B3E" w:rsidRPr="005E4287"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1.项目实施的经济效益分析</w:t>
      </w:r>
    </w:p>
    <w:p w14:paraId="151DE4DA" w14:textId="3AB9CBD4" w:rsidR="00C90B3E" w:rsidRPr="005E4287" w:rsidRDefault="005E4287">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无</w:t>
      </w:r>
    </w:p>
    <w:p w14:paraId="36E1421B" w14:textId="77777777" w:rsidR="00C90B3E" w:rsidRPr="005E4287"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2.项目实施的社会效益分析</w:t>
      </w:r>
    </w:p>
    <w:p w14:paraId="7AB1E783" w14:textId="4A38575F" w:rsidR="00C90B3E" w:rsidRPr="005E4287" w:rsidRDefault="005E4287">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保障集中供养老人工作顺利开展</w:t>
      </w:r>
      <w:r w:rsidR="005F3939" w:rsidRPr="005E4287">
        <w:rPr>
          <w:rStyle w:val="ab"/>
          <w:rFonts w:ascii="仿宋_GB2312" w:eastAsia="仿宋_GB2312" w:hAnsi="仿宋_GB2312" w:cs="仿宋_GB2312" w:hint="eastAsia"/>
          <w:b w:val="0"/>
          <w:bCs w:val="0"/>
          <w:spacing w:val="-4"/>
          <w:sz w:val="32"/>
          <w:szCs w:val="32"/>
        </w:rPr>
        <w:t>指标，预期指标是有效</w:t>
      </w:r>
      <w:r w:rsidRPr="005E4287">
        <w:rPr>
          <w:rStyle w:val="ab"/>
          <w:rFonts w:ascii="仿宋_GB2312" w:eastAsia="仿宋_GB2312" w:hAnsi="仿宋_GB2312" w:cs="仿宋_GB2312" w:hint="eastAsia"/>
          <w:b w:val="0"/>
          <w:bCs w:val="0"/>
          <w:spacing w:val="-4"/>
          <w:sz w:val="32"/>
          <w:szCs w:val="32"/>
        </w:rPr>
        <w:t>保障</w:t>
      </w:r>
      <w:r w:rsidR="005F3939" w:rsidRPr="005E4287">
        <w:rPr>
          <w:rStyle w:val="ab"/>
          <w:rFonts w:ascii="仿宋_GB2312" w:eastAsia="仿宋_GB2312" w:hAnsi="仿宋_GB2312" w:cs="仿宋_GB2312" w:hint="eastAsia"/>
          <w:b w:val="0"/>
          <w:bCs w:val="0"/>
          <w:spacing w:val="-4"/>
          <w:sz w:val="32"/>
          <w:szCs w:val="32"/>
        </w:rPr>
        <w:t>，实际完成值是有效</w:t>
      </w:r>
      <w:r w:rsidRPr="005E4287">
        <w:rPr>
          <w:rStyle w:val="ab"/>
          <w:rFonts w:ascii="仿宋_GB2312" w:eastAsia="仿宋_GB2312" w:hAnsi="仿宋_GB2312" w:cs="仿宋_GB2312" w:hint="eastAsia"/>
          <w:b w:val="0"/>
          <w:bCs w:val="0"/>
          <w:spacing w:val="-4"/>
          <w:sz w:val="32"/>
          <w:szCs w:val="32"/>
        </w:rPr>
        <w:t>保障</w:t>
      </w:r>
      <w:r w:rsidR="005F3939" w:rsidRPr="005E4287">
        <w:rPr>
          <w:rStyle w:val="ab"/>
          <w:rFonts w:ascii="仿宋_GB2312" w:eastAsia="仿宋_GB2312" w:hAnsi="仿宋_GB2312" w:cs="仿宋_GB2312" w:hint="eastAsia"/>
          <w:b w:val="0"/>
          <w:bCs w:val="0"/>
          <w:spacing w:val="-4"/>
          <w:sz w:val="32"/>
          <w:szCs w:val="32"/>
        </w:rPr>
        <w:t>，指标完成率是100%，达到单位</w:t>
      </w:r>
      <w:proofErr w:type="gramStart"/>
      <w:r w:rsidR="005F3939" w:rsidRPr="005E4287">
        <w:rPr>
          <w:rStyle w:val="ab"/>
          <w:rFonts w:ascii="仿宋_GB2312" w:eastAsia="仿宋_GB2312" w:hAnsi="仿宋_GB2312" w:cs="仿宋_GB2312" w:hint="eastAsia"/>
          <w:b w:val="0"/>
          <w:bCs w:val="0"/>
          <w:spacing w:val="-4"/>
          <w:sz w:val="32"/>
          <w:szCs w:val="32"/>
        </w:rPr>
        <w:t>履</w:t>
      </w:r>
      <w:proofErr w:type="gramEnd"/>
      <w:r w:rsidR="005F3939" w:rsidRPr="005E4287">
        <w:rPr>
          <w:rStyle w:val="ab"/>
          <w:rFonts w:ascii="仿宋_GB2312" w:eastAsia="仿宋_GB2312" w:hAnsi="仿宋_GB2312" w:cs="仿宋_GB2312" w:hint="eastAsia"/>
          <w:b w:val="0"/>
          <w:bCs w:val="0"/>
          <w:spacing w:val="-4"/>
          <w:sz w:val="32"/>
          <w:szCs w:val="32"/>
        </w:rPr>
        <w:t>职能力对社会带来的影响预期目标。</w:t>
      </w:r>
    </w:p>
    <w:p w14:paraId="160B8766"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社会效益指标共计1个，完成1个，达到单位</w:t>
      </w:r>
      <w:proofErr w:type="gramStart"/>
      <w:r w:rsidRPr="005E4287">
        <w:rPr>
          <w:rStyle w:val="ab"/>
          <w:rFonts w:ascii="仿宋_GB2312" w:eastAsia="仿宋_GB2312" w:hAnsi="仿宋_GB2312" w:cs="仿宋_GB2312" w:hint="eastAsia"/>
          <w:b w:val="0"/>
          <w:bCs w:val="0"/>
          <w:spacing w:val="-4"/>
          <w:sz w:val="32"/>
          <w:szCs w:val="32"/>
        </w:rPr>
        <w:t>履</w:t>
      </w:r>
      <w:proofErr w:type="gramEnd"/>
      <w:r w:rsidRPr="005E4287">
        <w:rPr>
          <w:rStyle w:val="ab"/>
          <w:rFonts w:ascii="仿宋_GB2312" w:eastAsia="仿宋_GB2312" w:hAnsi="仿宋_GB2312" w:cs="仿宋_GB2312" w:hint="eastAsia"/>
          <w:b w:val="0"/>
          <w:bCs w:val="0"/>
          <w:spacing w:val="-4"/>
          <w:sz w:val="32"/>
          <w:szCs w:val="32"/>
        </w:rPr>
        <w:t>职能力对社会带来的影响预期目标，社会效益指标完成。</w:t>
      </w:r>
    </w:p>
    <w:p w14:paraId="535622CE" w14:textId="77777777" w:rsidR="00C90B3E" w:rsidRPr="005E4287"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3.项目实施的生态效益分析</w:t>
      </w:r>
    </w:p>
    <w:p w14:paraId="2A820F01"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无。</w:t>
      </w:r>
    </w:p>
    <w:p w14:paraId="5A866EDB" w14:textId="77777777" w:rsidR="00C90B3E" w:rsidRPr="005E4287" w:rsidRDefault="005F3939">
      <w:pPr>
        <w:pStyle w:val="1"/>
        <w:snapToGrid w:val="0"/>
        <w:spacing w:line="540" w:lineRule="exact"/>
        <w:ind w:firstLine="627"/>
        <w:outlineLvl w:val="2"/>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4.项目实施的可持续影响分析</w:t>
      </w:r>
    </w:p>
    <w:p w14:paraId="7257AB10" w14:textId="3E372C07" w:rsidR="00C90B3E" w:rsidRPr="005E4287" w:rsidRDefault="005E4287">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lastRenderedPageBreak/>
        <w:t>提高职工工作的积极性</w:t>
      </w:r>
      <w:r w:rsidR="005F3939" w:rsidRPr="005E4287">
        <w:rPr>
          <w:rStyle w:val="ab"/>
          <w:rFonts w:ascii="仿宋_GB2312" w:eastAsia="仿宋_GB2312" w:hAnsi="仿宋_GB2312" w:cs="仿宋_GB2312" w:hint="eastAsia"/>
          <w:b w:val="0"/>
          <w:bCs w:val="0"/>
          <w:spacing w:val="-4"/>
          <w:sz w:val="32"/>
          <w:szCs w:val="32"/>
        </w:rPr>
        <w:t>指标，预期指标是</w:t>
      </w:r>
      <w:r w:rsidRPr="005E4287">
        <w:rPr>
          <w:rStyle w:val="ab"/>
          <w:rFonts w:ascii="仿宋_GB2312" w:eastAsia="仿宋_GB2312" w:hAnsi="仿宋_GB2312" w:cs="仿宋_GB2312" w:hint="eastAsia"/>
          <w:b w:val="0"/>
          <w:bCs w:val="0"/>
          <w:spacing w:val="-4"/>
          <w:sz w:val="32"/>
          <w:szCs w:val="32"/>
        </w:rPr>
        <w:t>有效提高</w:t>
      </w:r>
      <w:r w:rsidR="005F3939" w:rsidRPr="005E4287">
        <w:rPr>
          <w:rStyle w:val="ab"/>
          <w:rFonts w:ascii="仿宋_GB2312" w:eastAsia="仿宋_GB2312" w:hAnsi="仿宋_GB2312" w:cs="仿宋_GB2312" w:hint="eastAsia"/>
          <w:b w:val="0"/>
          <w:bCs w:val="0"/>
          <w:spacing w:val="-4"/>
          <w:sz w:val="32"/>
          <w:szCs w:val="32"/>
        </w:rPr>
        <w:t>，实际完成值是</w:t>
      </w:r>
      <w:r w:rsidRPr="005E4287">
        <w:rPr>
          <w:rStyle w:val="ab"/>
          <w:rFonts w:ascii="仿宋_GB2312" w:eastAsia="仿宋_GB2312" w:hAnsi="仿宋_GB2312" w:cs="仿宋_GB2312" w:hint="eastAsia"/>
          <w:b w:val="0"/>
          <w:bCs w:val="0"/>
          <w:spacing w:val="-4"/>
          <w:sz w:val="32"/>
          <w:szCs w:val="32"/>
        </w:rPr>
        <w:t>有效提高</w:t>
      </w:r>
      <w:r w:rsidR="005F3939" w:rsidRPr="005E4287">
        <w:rPr>
          <w:rStyle w:val="ab"/>
          <w:rFonts w:ascii="仿宋_GB2312" w:eastAsia="仿宋_GB2312" w:hAnsi="仿宋_GB2312" w:cs="仿宋_GB2312" w:hint="eastAsia"/>
          <w:b w:val="0"/>
          <w:bCs w:val="0"/>
          <w:spacing w:val="-4"/>
          <w:sz w:val="32"/>
          <w:szCs w:val="32"/>
        </w:rPr>
        <w:t>，指标完成率是100%，实现部门绩效长效机制建设，提高工作效率目标。</w:t>
      </w:r>
    </w:p>
    <w:p w14:paraId="284A670C"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可持续影响指标共计1个，完成1个，达到预期目标，可持续影响指标完成。</w:t>
      </w:r>
    </w:p>
    <w:p w14:paraId="495FEFEE" w14:textId="77777777" w:rsidR="00C90B3E" w:rsidRPr="005E4287"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（三）满意度指标完成情况分析</w:t>
      </w:r>
    </w:p>
    <w:p w14:paraId="00845CA0"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70E20D76" w14:textId="599474F0" w:rsidR="00C90B3E" w:rsidRPr="005E4287" w:rsidRDefault="005E4287">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受益教职工满意度（%）</w:t>
      </w:r>
      <w:r w:rsidR="005F3939" w:rsidRPr="005E4287">
        <w:rPr>
          <w:rStyle w:val="ab"/>
          <w:rFonts w:ascii="仿宋_GB2312" w:eastAsia="仿宋_GB2312" w:hAnsi="仿宋_GB2312" w:cs="仿宋_GB2312" w:hint="eastAsia"/>
          <w:b w:val="0"/>
          <w:bCs w:val="0"/>
          <w:spacing w:val="-4"/>
          <w:sz w:val="32"/>
          <w:szCs w:val="32"/>
        </w:rPr>
        <w:t>指标，预期指标是大于等于≥9</w:t>
      </w:r>
      <w:r w:rsidRPr="005E4287">
        <w:rPr>
          <w:rStyle w:val="ab"/>
          <w:rFonts w:ascii="仿宋_GB2312" w:eastAsia="仿宋_GB2312" w:hAnsi="仿宋_GB2312" w:cs="仿宋_GB2312"/>
          <w:b w:val="0"/>
          <w:bCs w:val="0"/>
          <w:spacing w:val="-4"/>
          <w:sz w:val="32"/>
          <w:szCs w:val="32"/>
        </w:rPr>
        <w:t>8</w:t>
      </w:r>
      <w:r w:rsidR="005F3939" w:rsidRPr="005E4287">
        <w:rPr>
          <w:rStyle w:val="ab"/>
          <w:rFonts w:ascii="仿宋_GB2312" w:eastAsia="仿宋_GB2312" w:hAnsi="仿宋_GB2312" w:cs="仿宋_GB2312" w:hint="eastAsia"/>
          <w:b w:val="0"/>
          <w:bCs w:val="0"/>
          <w:spacing w:val="-4"/>
          <w:sz w:val="32"/>
          <w:szCs w:val="32"/>
        </w:rPr>
        <w:t>%%，实际完成值是95%，指标完成率是100%，达到部门（单位）服务对象对部门履职效果的满意度。</w:t>
      </w:r>
    </w:p>
    <w:p w14:paraId="2B2B4F92"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3798620A" w14:textId="77777777" w:rsidR="00C90B3E" w:rsidRPr="005E4287" w:rsidRDefault="005F3939">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sidRPr="005E4287">
        <w:rPr>
          <w:rStyle w:val="ab"/>
          <w:rFonts w:ascii="仿宋_GB2312" w:eastAsia="仿宋_GB2312" w:hAnsi="仿宋_GB2312" w:cs="仿宋_GB2312" w:hint="eastAsia"/>
          <w:spacing w:val="-4"/>
          <w:sz w:val="32"/>
          <w:szCs w:val="32"/>
        </w:rPr>
        <w:t>存在的主要问题</w:t>
      </w:r>
      <w:bookmarkEnd w:id="6"/>
    </w:p>
    <w:p w14:paraId="560B94CF" w14:textId="77777777" w:rsidR="00C90B3E" w:rsidRPr="005E4287" w:rsidRDefault="005F3939">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1558A909" w14:textId="77777777" w:rsidR="00C90B3E" w:rsidRPr="005E4287" w:rsidRDefault="005F3939">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05597DF6" w14:textId="77777777" w:rsidR="00C90B3E" w:rsidRPr="005E4287" w:rsidRDefault="005F3939">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sidRPr="005E4287">
        <w:rPr>
          <w:rStyle w:val="ab"/>
          <w:rFonts w:ascii="仿宋_GB2312" w:eastAsia="仿宋_GB2312" w:hAnsi="仿宋_GB2312" w:cs="仿宋_GB2312" w:hint="eastAsia"/>
          <w:spacing w:val="-4"/>
          <w:sz w:val="32"/>
          <w:szCs w:val="32"/>
        </w:rPr>
        <w:t>改进措施和建议</w:t>
      </w:r>
      <w:bookmarkEnd w:id="7"/>
    </w:p>
    <w:p w14:paraId="615F4B04" w14:textId="77777777" w:rsidR="00C90B3E" w:rsidRPr="005E4287" w:rsidRDefault="005F3939">
      <w:pPr>
        <w:pStyle w:val="1"/>
        <w:snapToGrid w:val="0"/>
        <w:spacing w:line="540" w:lineRule="exact"/>
        <w:ind w:firstLine="627"/>
        <w:outlineLvl w:val="1"/>
        <w:rPr>
          <w:rStyle w:val="ab"/>
          <w:rFonts w:ascii="仿宋_GB2312" w:eastAsia="仿宋_GB2312" w:hAnsi="仿宋_GB2312" w:cs="仿宋_GB2312"/>
          <w:spacing w:val="-4"/>
          <w:sz w:val="32"/>
          <w:szCs w:val="32"/>
        </w:rPr>
      </w:pPr>
      <w:r w:rsidRPr="005E4287">
        <w:rPr>
          <w:rStyle w:val="ab"/>
          <w:rFonts w:ascii="仿宋_GB2312" w:eastAsia="仿宋_GB2312" w:hAnsi="仿宋_GB2312" w:cs="仿宋_GB2312" w:hint="eastAsia"/>
          <w:spacing w:val="-4"/>
          <w:sz w:val="32"/>
          <w:szCs w:val="32"/>
        </w:rPr>
        <w:t>（一）改进措施</w:t>
      </w:r>
    </w:p>
    <w:p w14:paraId="1FCDBD62"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加大绩效工作宣传力度，强化绩效理念。</w:t>
      </w:r>
    </w:p>
    <w:p w14:paraId="32E725C7"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68A12094"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lastRenderedPageBreak/>
        <w:t>继续完善预算绩效管理相关工作制度，建立全过程预算绩效管理链条，有效贯彻落实全面实施绩效管理的精神。</w:t>
      </w:r>
    </w:p>
    <w:p w14:paraId="086BAD14" w14:textId="77777777" w:rsidR="00C90B3E" w:rsidRPr="005E4287" w:rsidRDefault="005F3939">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w:t>
      </w:r>
      <w:r w:rsidRPr="005E4287">
        <w:rPr>
          <w:rStyle w:val="ab"/>
          <w:rFonts w:ascii="仿宋_GB2312" w:eastAsia="仿宋_GB2312" w:hAnsi="仿宋_GB2312" w:cs="仿宋_GB2312" w:hint="eastAsia"/>
          <w:spacing w:val="-4"/>
          <w:sz w:val="32"/>
          <w:szCs w:val="32"/>
        </w:rPr>
        <w:t>二）建议</w:t>
      </w:r>
    </w:p>
    <w:p w14:paraId="72D1C697"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4BC786D"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7D64EB40"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23A1E79E" w14:textId="77777777" w:rsidR="00C90B3E" w:rsidRPr="005E4287" w:rsidRDefault="005F3939">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5E4287">
        <w:rPr>
          <w:rStyle w:val="ab"/>
          <w:rFonts w:ascii="仿宋_GB2312" w:eastAsia="仿宋_GB2312" w:hAnsi="仿宋_GB2312" w:cs="仿宋_GB2312" w:hint="eastAsia"/>
          <w:b w:val="0"/>
          <w:bCs w:val="0"/>
          <w:spacing w:val="-4"/>
          <w:sz w:val="32"/>
          <w:szCs w:val="32"/>
        </w:rPr>
        <w:t>借助第三</w:t>
      </w:r>
      <w:proofErr w:type="gramStart"/>
      <w:r w:rsidRPr="005E4287">
        <w:rPr>
          <w:rStyle w:val="ab"/>
          <w:rFonts w:ascii="仿宋_GB2312" w:eastAsia="仿宋_GB2312" w:hAnsi="仿宋_GB2312" w:cs="仿宋_GB2312" w:hint="eastAsia"/>
          <w:b w:val="0"/>
          <w:bCs w:val="0"/>
          <w:spacing w:val="-4"/>
          <w:sz w:val="32"/>
          <w:szCs w:val="32"/>
        </w:rPr>
        <w:t>方专业</w:t>
      </w:r>
      <w:proofErr w:type="gramEnd"/>
      <w:r w:rsidRPr="005E4287">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153F6B7F" w14:textId="77777777" w:rsidR="00C90B3E" w:rsidRPr="005E4287" w:rsidRDefault="00C90B3E">
      <w:pPr>
        <w:snapToGrid w:val="0"/>
        <w:spacing w:line="540" w:lineRule="exact"/>
        <w:rPr>
          <w:rStyle w:val="ab"/>
          <w:rFonts w:ascii="仿宋_GB2312" w:eastAsia="仿宋_GB2312" w:hAnsi="仿宋_GB2312" w:cs="仿宋_GB2312"/>
          <w:b w:val="0"/>
          <w:spacing w:val="-4"/>
          <w:sz w:val="32"/>
          <w:szCs w:val="32"/>
        </w:rPr>
      </w:pPr>
    </w:p>
    <w:sectPr w:rsidR="00C90B3E" w:rsidRPr="005E4287">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A8CF" w14:textId="77777777" w:rsidR="00C66B39" w:rsidRDefault="00C66B39">
      <w:r>
        <w:separator/>
      </w:r>
    </w:p>
  </w:endnote>
  <w:endnote w:type="continuationSeparator" w:id="0">
    <w:p w14:paraId="12ED4582" w14:textId="77777777" w:rsidR="00C66B39" w:rsidRDefault="00C6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BC61B" w14:textId="2DC52E94" w:rsidR="00C90B3E" w:rsidRDefault="005F3939">
    <w:pPr>
      <w:pStyle w:val="a7"/>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4E7F11" w:rsidRPr="004E7F11">
      <w:rPr>
        <w:rFonts w:ascii="宋体" w:hAnsi="宋体"/>
        <w:noProof/>
        <w:sz w:val="28"/>
        <w:szCs w:val="28"/>
        <w:lang w:val="zh-CN"/>
      </w:rPr>
      <w:t>-</w:t>
    </w:r>
    <w:r w:rsidR="004E7F11">
      <w:rPr>
        <w:rFonts w:ascii="宋体" w:hAnsi="宋体"/>
        <w:noProof/>
        <w:sz w:val="28"/>
        <w:szCs w:val="28"/>
      </w:rPr>
      <w:t xml:space="preserve"> 12 -</w:t>
    </w:r>
    <w:r>
      <w:rPr>
        <w:rFonts w:ascii="宋体" w:hAnsi="宋体"/>
        <w:sz w:val="28"/>
        <w:szCs w:val="28"/>
      </w:rPr>
      <w:fldChar w:fldCharType="end"/>
    </w:r>
  </w:p>
  <w:p w14:paraId="738BE34E" w14:textId="77777777" w:rsidR="00C90B3E" w:rsidRDefault="00C90B3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80E6" w14:textId="77777777" w:rsidR="00C66B39" w:rsidRDefault="00C66B39">
      <w:r>
        <w:separator/>
      </w:r>
    </w:p>
  </w:footnote>
  <w:footnote w:type="continuationSeparator" w:id="0">
    <w:p w14:paraId="6EE1ECBE" w14:textId="77777777" w:rsidR="00C66B39" w:rsidRDefault="00C66B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746B8"/>
    <w:rsid w:val="000832D1"/>
    <w:rsid w:val="000B2241"/>
    <w:rsid w:val="000B5AC1"/>
    <w:rsid w:val="000C4E29"/>
    <w:rsid w:val="000D3AFA"/>
    <w:rsid w:val="000E1B81"/>
    <w:rsid w:val="0012092B"/>
    <w:rsid w:val="00126B01"/>
    <w:rsid w:val="00141421"/>
    <w:rsid w:val="00191BA3"/>
    <w:rsid w:val="001C1E1D"/>
    <w:rsid w:val="001C606C"/>
    <w:rsid w:val="001E750D"/>
    <w:rsid w:val="0022744B"/>
    <w:rsid w:val="00234372"/>
    <w:rsid w:val="00292A50"/>
    <w:rsid w:val="002939FF"/>
    <w:rsid w:val="002E6BE5"/>
    <w:rsid w:val="002F263E"/>
    <w:rsid w:val="002F7CCD"/>
    <w:rsid w:val="00311EB1"/>
    <w:rsid w:val="00321EBC"/>
    <w:rsid w:val="003D7C59"/>
    <w:rsid w:val="003E468F"/>
    <w:rsid w:val="003F0DB2"/>
    <w:rsid w:val="00424A01"/>
    <w:rsid w:val="00491D09"/>
    <w:rsid w:val="004C7AE7"/>
    <w:rsid w:val="004E1483"/>
    <w:rsid w:val="004E7F11"/>
    <w:rsid w:val="0054132C"/>
    <w:rsid w:val="005B1250"/>
    <w:rsid w:val="005E4287"/>
    <w:rsid w:val="005F3939"/>
    <w:rsid w:val="00601406"/>
    <w:rsid w:val="00605340"/>
    <w:rsid w:val="006135A6"/>
    <w:rsid w:val="006258B7"/>
    <w:rsid w:val="0062673F"/>
    <w:rsid w:val="00633862"/>
    <w:rsid w:val="00642A8D"/>
    <w:rsid w:val="006506B5"/>
    <w:rsid w:val="006B4CDA"/>
    <w:rsid w:val="006C18AC"/>
    <w:rsid w:val="006C5BED"/>
    <w:rsid w:val="006C5D3A"/>
    <w:rsid w:val="006D4FCD"/>
    <w:rsid w:val="006F7865"/>
    <w:rsid w:val="00702D4A"/>
    <w:rsid w:val="007115C8"/>
    <w:rsid w:val="00722C79"/>
    <w:rsid w:val="00724F4D"/>
    <w:rsid w:val="00772C17"/>
    <w:rsid w:val="007B598F"/>
    <w:rsid w:val="007E7E99"/>
    <w:rsid w:val="008140E2"/>
    <w:rsid w:val="00825D99"/>
    <w:rsid w:val="00853DFB"/>
    <w:rsid w:val="0089387B"/>
    <w:rsid w:val="008B1785"/>
    <w:rsid w:val="008C3819"/>
    <w:rsid w:val="008E7E52"/>
    <w:rsid w:val="009304D8"/>
    <w:rsid w:val="0093778D"/>
    <w:rsid w:val="0097614B"/>
    <w:rsid w:val="009767F7"/>
    <w:rsid w:val="0099431C"/>
    <w:rsid w:val="009B1261"/>
    <w:rsid w:val="009B7834"/>
    <w:rsid w:val="009D2AC7"/>
    <w:rsid w:val="009F5A38"/>
    <w:rsid w:val="00A62AB4"/>
    <w:rsid w:val="00A676A9"/>
    <w:rsid w:val="00A90BCE"/>
    <w:rsid w:val="00AA5126"/>
    <w:rsid w:val="00AD16CD"/>
    <w:rsid w:val="00B5590F"/>
    <w:rsid w:val="00B63EDF"/>
    <w:rsid w:val="00B738C3"/>
    <w:rsid w:val="00B86B60"/>
    <w:rsid w:val="00BA13C5"/>
    <w:rsid w:val="00BD7AB3"/>
    <w:rsid w:val="00BF62C2"/>
    <w:rsid w:val="00C66B39"/>
    <w:rsid w:val="00C77007"/>
    <w:rsid w:val="00C90B3E"/>
    <w:rsid w:val="00CD2F35"/>
    <w:rsid w:val="00CD5A03"/>
    <w:rsid w:val="00D82401"/>
    <w:rsid w:val="00D87991"/>
    <w:rsid w:val="00D9126A"/>
    <w:rsid w:val="00D93262"/>
    <w:rsid w:val="00DA16D3"/>
    <w:rsid w:val="00DA6BAD"/>
    <w:rsid w:val="00DB1085"/>
    <w:rsid w:val="00DD5E59"/>
    <w:rsid w:val="00DF2677"/>
    <w:rsid w:val="00EA3588"/>
    <w:rsid w:val="00EB1FFE"/>
    <w:rsid w:val="00F00491"/>
    <w:rsid w:val="00F1059A"/>
    <w:rsid w:val="00F326C7"/>
    <w:rsid w:val="00F84215"/>
    <w:rsid w:val="00FF2ACD"/>
    <w:rsid w:val="012008EE"/>
    <w:rsid w:val="01CC583F"/>
    <w:rsid w:val="04C053F9"/>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95926"/>
  <w15:docId w15:val="{0FB35F7D-939D-491B-A393-09A3089F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Strong"/>
    <w:basedOn w:val="a0"/>
    <w:qFormat/>
    <w:rPr>
      <w:b/>
      <w:bCs/>
    </w:rPr>
  </w:style>
  <w:style w:type="character" w:styleId="ac">
    <w:name w:val="annotation reference"/>
    <w:basedOn w:val="a0"/>
    <w:uiPriority w:val="99"/>
    <w:semiHidden/>
    <w:unhideWhenUsed/>
    <w:qFormat/>
    <w:rPr>
      <w:sz w:val="21"/>
      <w:szCs w:val="21"/>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pPr>
      <w:ind w:firstLineChars="200" w:firstLine="420"/>
    </w:pPr>
  </w:style>
  <w:style w:type="character" w:customStyle="1" w:styleId="a8">
    <w:name w:val="页脚 字符"/>
    <w:basedOn w:val="a0"/>
    <w:link w:val="a7"/>
    <w:uiPriority w:val="99"/>
    <w:qFormat/>
    <w:rPr>
      <w:sz w:val="18"/>
      <w:szCs w:val="18"/>
    </w:rPr>
  </w:style>
  <w:style w:type="character" w:customStyle="1" w:styleId="aa">
    <w:name w:val="页眉 字符"/>
    <w:basedOn w:val="a0"/>
    <w:link w:val="a9"/>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customStyle="1" w:styleId="a6">
    <w:name w:val="批注框文本 字符"/>
    <w:basedOn w:val="a0"/>
    <w:link w:val="a5"/>
    <w:uiPriority w:val="99"/>
    <w:semiHidden/>
    <w:qFormat/>
    <w:rPr>
      <w:rFonts w:ascii="Calibri" w:eastAsia="宋体" w:hAnsi="Calibri"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F5C4E-F597-4197-A07B-3A82569F3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1040</Words>
  <Characters>5928</Characters>
  <Application>Microsoft Office Word</Application>
  <DocSecurity>0</DocSecurity>
  <Lines>49</Lines>
  <Paragraphs>13</Paragraphs>
  <ScaleCrop>false</ScaleCrop>
  <Company>市直单位</Company>
  <LinksUpToDate>false</LinksUpToDate>
  <CharactersWithSpaces>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38</cp:revision>
  <dcterms:created xsi:type="dcterms:W3CDTF">2021-02-24T22:26:00Z</dcterms:created>
  <dcterms:modified xsi:type="dcterms:W3CDTF">2022-04-13T05:39:00Z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