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51C3B" w14:textId="77777777" w:rsidR="00D47AAD" w:rsidRDefault="00D47AAD">
      <w:pPr>
        <w:pStyle w:val="2"/>
        <w:rPr>
          <w:lang w:bidi="ar"/>
        </w:rPr>
      </w:pPr>
    </w:p>
    <w:p w14:paraId="0F98E3CB" w14:textId="77777777" w:rsidR="00D47AAD" w:rsidRDefault="00D47AAD">
      <w:pPr>
        <w:spacing w:line="540" w:lineRule="exact"/>
        <w:jc w:val="center"/>
        <w:rPr>
          <w:rFonts w:ascii="仿宋_GB2312" w:eastAsia="仿宋_GB2312" w:hAnsi="仿宋_GB2312" w:cs="仿宋_GB2312"/>
          <w:b/>
          <w:kern w:val="0"/>
          <w:sz w:val="32"/>
          <w:szCs w:val="32"/>
        </w:rPr>
      </w:pPr>
    </w:p>
    <w:p w14:paraId="7767ACD9" w14:textId="77777777" w:rsidR="00D47AAD" w:rsidRDefault="00D47AAD">
      <w:pPr>
        <w:spacing w:line="540" w:lineRule="exact"/>
        <w:jc w:val="center"/>
        <w:rPr>
          <w:rFonts w:ascii="仿宋_GB2312" w:eastAsia="仿宋_GB2312" w:hAnsi="仿宋_GB2312" w:cs="仿宋_GB2312"/>
          <w:b/>
          <w:kern w:val="0"/>
          <w:sz w:val="32"/>
          <w:szCs w:val="32"/>
        </w:rPr>
      </w:pPr>
    </w:p>
    <w:p w14:paraId="5F5EF352" w14:textId="77777777" w:rsidR="00D47AAD" w:rsidRDefault="00D47AAD">
      <w:pPr>
        <w:spacing w:line="540" w:lineRule="exact"/>
        <w:jc w:val="center"/>
        <w:rPr>
          <w:rFonts w:ascii="仿宋_GB2312" w:eastAsia="仿宋_GB2312" w:hAnsi="仿宋_GB2312" w:cs="仿宋_GB2312"/>
          <w:b/>
          <w:kern w:val="0"/>
          <w:sz w:val="32"/>
          <w:szCs w:val="32"/>
        </w:rPr>
      </w:pPr>
    </w:p>
    <w:p w14:paraId="58A97F9B" w14:textId="77777777" w:rsidR="00D47AAD" w:rsidRDefault="00D47AAD">
      <w:pPr>
        <w:spacing w:line="540" w:lineRule="exact"/>
        <w:rPr>
          <w:rFonts w:ascii="仿宋_GB2312" w:eastAsia="仿宋_GB2312" w:hAnsi="仿宋_GB2312" w:cs="仿宋_GB2312"/>
          <w:b/>
          <w:kern w:val="0"/>
          <w:sz w:val="32"/>
          <w:szCs w:val="32"/>
        </w:rPr>
      </w:pPr>
    </w:p>
    <w:p w14:paraId="79914FF2" w14:textId="77777777" w:rsidR="00D47AAD" w:rsidRDefault="00D47AAD">
      <w:pPr>
        <w:spacing w:line="540" w:lineRule="exact"/>
        <w:rPr>
          <w:rFonts w:ascii="仿宋_GB2312" w:eastAsia="仿宋_GB2312" w:hAnsi="仿宋_GB2312" w:cs="仿宋_GB2312"/>
          <w:b/>
          <w:kern w:val="0"/>
          <w:sz w:val="32"/>
          <w:szCs w:val="32"/>
        </w:rPr>
      </w:pPr>
    </w:p>
    <w:p w14:paraId="56B4F3AB" w14:textId="77777777" w:rsidR="00D47AAD" w:rsidRDefault="00D47AAD">
      <w:pPr>
        <w:spacing w:line="540" w:lineRule="exact"/>
        <w:jc w:val="center"/>
        <w:rPr>
          <w:rFonts w:ascii="仿宋_GB2312" w:eastAsia="仿宋_GB2312" w:hAnsi="仿宋_GB2312" w:cs="仿宋_GB2312"/>
          <w:b/>
          <w:kern w:val="0"/>
          <w:sz w:val="32"/>
          <w:szCs w:val="32"/>
        </w:rPr>
      </w:pPr>
    </w:p>
    <w:p w14:paraId="76F4D197" w14:textId="77777777" w:rsidR="00D47AAD" w:rsidRDefault="00997F7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克</w:t>
      </w:r>
      <w:proofErr w:type="gramStart"/>
      <w:r>
        <w:rPr>
          <w:rFonts w:ascii="方正小标宋简体" w:eastAsia="方正小标宋简体" w:hAnsi="方正小标宋简体" w:cs="方正小标宋简体" w:hint="eastAsia"/>
          <w:b/>
          <w:kern w:val="0"/>
          <w:sz w:val="44"/>
          <w:szCs w:val="44"/>
        </w:rPr>
        <w:t>孜</w:t>
      </w:r>
      <w:proofErr w:type="gramEnd"/>
      <w:r>
        <w:rPr>
          <w:rFonts w:ascii="方正小标宋简体" w:eastAsia="方正小标宋简体" w:hAnsi="方正小标宋简体" w:cs="方正小标宋简体" w:hint="eastAsia"/>
          <w:b/>
          <w:kern w:val="0"/>
          <w:sz w:val="44"/>
          <w:szCs w:val="44"/>
        </w:rPr>
        <w:t>勒陶乡幼儿园</w:t>
      </w:r>
      <w:r>
        <w:rPr>
          <w:rFonts w:ascii="方正小标宋简体" w:eastAsia="方正小标宋简体" w:hAnsi="方正小标宋简体" w:cs="方正小标宋简体" w:hint="eastAsia"/>
          <w:b/>
          <w:kern w:val="0"/>
          <w:sz w:val="44"/>
          <w:szCs w:val="44"/>
        </w:rPr>
        <w:t>整体支出绩效</w:t>
      </w:r>
    </w:p>
    <w:p w14:paraId="29199255" w14:textId="77777777" w:rsidR="00D47AAD" w:rsidRDefault="00997F7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50F7FC0" w14:textId="77777777" w:rsidR="00D47AAD" w:rsidRDefault="00D47AAD">
      <w:pPr>
        <w:spacing w:line="540" w:lineRule="exact"/>
        <w:jc w:val="center"/>
        <w:rPr>
          <w:rFonts w:ascii="仿宋_GB2312" w:eastAsia="仿宋_GB2312" w:hAnsi="仿宋_GB2312" w:cs="仿宋_GB2312"/>
          <w:b/>
          <w:kern w:val="0"/>
          <w:sz w:val="32"/>
          <w:szCs w:val="32"/>
        </w:rPr>
      </w:pPr>
    </w:p>
    <w:p w14:paraId="4EA4BD6B" w14:textId="77777777" w:rsidR="00D47AAD" w:rsidRDefault="00997F7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21039574" w14:textId="77777777" w:rsidR="00D47AAD" w:rsidRDefault="00D47AAD">
      <w:pPr>
        <w:spacing w:line="540" w:lineRule="exact"/>
        <w:jc w:val="center"/>
        <w:rPr>
          <w:rFonts w:ascii="仿宋_GB2312" w:eastAsia="仿宋_GB2312" w:hAnsi="仿宋_GB2312" w:cs="仿宋_GB2312"/>
          <w:kern w:val="0"/>
          <w:sz w:val="32"/>
          <w:szCs w:val="32"/>
        </w:rPr>
      </w:pPr>
    </w:p>
    <w:p w14:paraId="218945FB" w14:textId="77777777" w:rsidR="00D47AAD" w:rsidRDefault="00D47AAD">
      <w:pPr>
        <w:spacing w:line="540" w:lineRule="exact"/>
        <w:jc w:val="center"/>
        <w:rPr>
          <w:rFonts w:ascii="仿宋_GB2312" w:eastAsia="仿宋_GB2312" w:hAnsi="仿宋_GB2312" w:cs="仿宋_GB2312"/>
          <w:kern w:val="0"/>
          <w:sz w:val="32"/>
          <w:szCs w:val="32"/>
        </w:rPr>
      </w:pPr>
    </w:p>
    <w:p w14:paraId="2A4E628F" w14:textId="77777777" w:rsidR="00D47AAD" w:rsidRDefault="00D47AAD">
      <w:pPr>
        <w:spacing w:line="540" w:lineRule="exact"/>
        <w:jc w:val="center"/>
        <w:rPr>
          <w:rFonts w:ascii="仿宋_GB2312" w:eastAsia="仿宋_GB2312" w:hAnsi="仿宋_GB2312" w:cs="仿宋_GB2312"/>
          <w:kern w:val="0"/>
          <w:sz w:val="32"/>
          <w:szCs w:val="32"/>
        </w:rPr>
      </w:pPr>
    </w:p>
    <w:p w14:paraId="1C27E084" w14:textId="77777777" w:rsidR="00D47AAD" w:rsidRDefault="00D47AAD">
      <w:pPr>
        <w:spacing w:line="540" w:lineRule="exact"/>
        <w:jc w:val="center"/>
        <w:rPr>
          <w:rFonts w:ascii="仿宋_GB2312" w:eastAsia="仿宋_GB2312" w:hAnsi="仿宋_GB2312" w:cs="仿宋_GB2312"/>
          <w:kern w:val="0"/>
          <w:sz w:val="32"/>
          <w:szCs w:val="32"/>
        </w:rPr>
      </w:pPr>
    </w:p>
    <w:p w14:paraId="40DCF641" w14:textId="77777777" w:rsidR="00D47AAD" w:rsidRDefault="00D47AAD">
      <w:pPr>
        <w:spacing w:line="540" w:lineRule="exact"/>
        <w:jc w:val="center"/>
        <w:rPr>
          <w:rFonts w:ascii="仿宋_GB2312" w:eastAsia="仿宋_GB2312" w:hAnsi="仿宋_GB2312" w:cs="仿宋_GB2312"/>
          <w:kern w:val="0"/>
          <w:sz w:val="32"/>
          <w:szCs w:val="32"/>
        </w:rPr>
      </w:pPr>
    </w:p>
    <w:p w14:paraId="77DFEE55" w14:textId="77777777" w:rsidR="00D47AAD" w:rsidRDefault="00D47AAD">
      <w:pPr>
        <w:spacing w:line="540" w:lineRule="exact"/>
        <w:jc w:val="center"/>
        <w:rPr>
          <w:rFonts w:ascii="仿宋_GB2312" w:eastAsia="仿宋_GB2312" w:hAnsi="仿宋_GB2312" w:cs="仿宋_GB2312"/>
          <w:kern w:val="0"/>
          <w:sz w:val="32"/>
          <w:szCs w:val="32"/>
        </w:rPr>
      </w:pPr>
    </w:p>
    <w:p w14:paraId="64C72119" w14:textId="77777777" w:rsidR="00D47AAD" w:rsidRDefault="00D47AAD">
      <w:pPr>
        <w:spacing w:line="540" w:lineRule="exact"/>
        <w:rPr>
          <w:rFonts w:ascii="仿宋_GB2312" w:eastAsia="仿宋_GB2312" w:hAnsi="仿宋_GB2312" w:cs="仿宋_GB2312"/>
          <w:kern w:val="0"/>
          <w:sz w:val="32"/>
          <w:szCs w:val="32"/>
        </w:rPr>
      </w:pPr>
    </w:p>
    <w:p w14:paraId="464D9D6A" w14:textId="77777777" w:rsidR="00D47AAD" w:rsidRDefault="00997F7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A9CC37A" w14:textId="77777777" w:rsidR="00D47AAD" w:rsidRDefault="00997F7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克</w:t>
      </w:r>
      <w:proofErr w:type="gramStart"/>
      <w:r>
        <w:rPr>
          <w:rFonts w:ascii="仿宋_GB2312" w:eastAsia="仿宋_GB2312" w:hAnsi="仿宋_GB2312" w:cs="仿宋_GB2312" w:hint="eastAsia"/>
          <w:kern w:val="0"/>
          <w:sz w:val="32"/>
          <w:szCs w:val="32"/>
        </w:rPr>
        <w:t>孜</w:t>
      </w:r>
      <w:proofErr w:type="gramEnd"/>
      <w:r>
        <w:rPr>
          <w:rFonts w:ascii="仿宋_GB2312" w:eastAsia="仿宋_GB2312" w:hAnsi="仿宋_GB2312" w:cs="仿宋_GB2312" w:hint="eastAsia"/>
          <w:kern w:val="0"/>
          <w:sz w:val="32"/>
          <w:szCs w:val="32"/>
        </w:rPr>
        <w:t>勒陶乡幼儿园</w:t>
      </w:r>
    </w:p>
    <w:p w14:paraId="5B03DC3C" w14:textId="77777777" w:rsidR="00D47AAD" w:rsidRDefault="00997F7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3E24DD7D" w14:textId="77777777" w:rsidR="00D47AAD" w:rsidRDefault="00D47AAD">
      <w:pPr>
        <w:pStyle w:val="3"/>
        <w:rPr>
          <w:rFonts w:ascii="仿宋_GB2312" w:eastAsia="仿宋_GB2312" w:hAnsi="仿宋_GB2312" w:cs="仿宋_GB2312"/>
          <w:kern w:val="0"/>
        </w:rPr>
      </w:pPr>
    </w:p>
    <w:p w14:paraId="2751C945" w14:textId="77777777" w:rsidR="00D47AAD" w:rsidRDefault="00D47AAD"/>
    <w:p w14:paraId="07A33323" w14:textId="77777777" w:rsidR="00D47AAD" w:rsidRDefault="00997F7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1AED7BBE" w14:textId="77777777" w:rsidR="00D47AAD" w:rsidRDefault="00997F7A">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23B0DA14" w14:textId="77777777" w:rsidR="00D47AAD" w:rsidRDefault="00997F7A">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52AAF1A1" w14:textId="794C9437" w:rsidR="00D47AAD" w:rsidRDefault="00997F7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、实施</w:t>
      </w:r>
      <w:r w:rsidR="002B6B7C">
        <w:rPr>
          <w:rFonts w:ascii="仿宋_GB2312" w:eastAsia="仿宋_GB2312" w:hAnsi="SimHei" w:cs="宋体" w:hint="eastAsia"/>
          <w:bCs/>
          <w:kern w:val="0"/>
          <w:sz w:val="32"/>
          <w:szCs w:val="32"/>
        </w:rPr>
        <w:t>学前</w:t>
      </w:r>
      <w:r>
        <w:rPr>
          <w:rFonts w:ascii="仿宋_GB2312" w:eastAsia="仿宋_GB2312" w:hAnsi="SimHei" w:cs="宋体" w:hint="eastAsia"/>
          <w:bCs/>
          <w:kern w:val="0"/>
          <w:sz w:val="32"/>
          <w:szCs w:val="32"/>
        </w:rPr>
        <w:t>教育，促进基础教育发展，为适龄儿童提供保育和教育服务；</w:t>
      </w:r>
    </w:p>
    <w:p w14:paraId="03048875" w14:textId="77777777" w:rsidR="00D47AAD" w:rsidRDefault="00997F7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、遵守国家的法律、法规、依法办学；</w:t>
      </w:r>
    </w:p>
    <w:p w14:paraId="5FF3913F" w14:textId="77777777" w:rsidR="00D47AAD" w:rsidRDefault="00997F7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1E180631" w14:textId="77777777" w:rsidR="00D47AAD" w:rsidRDefault="00997F7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1AB24A4A" w14:textId="77777777" w:rsidR="00D47AAD" w:rsidRDefault="00997F7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44D8AD1C" w14:textId="77777777" w:rsidR="00D47AAD" w:rsidRDefault="00997F7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4775D5CD" w14:textId="77777777" w:rsidR="00D47AAD" w:rsidRDefault="00997F7A">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、完成自治州人民政府交办的其它工作。</w:t>
      </w:r>
    </w:p>
    <w:p w14:paraId="0E97F005"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75DF9B6C" w14:textId="77777777" w:rsidR="00D47AAD" w:rsidRDefault="00997F7A">
      <w:pPr>
        <w:widowControl/>
        <w:spacing w:line="560" w:lineRule="exact"/>
        <w:ind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阿克陶县克</w:t>
      </w:r>
      <w:proofErr w:type="gramStart"/>
      <w:r>
        <w:rPr>
          <w:rFonts w:ascii="仿宋_GB2312" w:eastAsia="仿宋_GB2312" w:hAnsi="SimHei" w:cs="宋体" w:hint="eastAsia"/>
          <w:bCs/>
          <w:kern w:val="0"/>
          <w:sz w:val="32"/>
          <w:szCs w:val="32"/>
        </w:rPr>
        <w:t>孜</w:t>
      </w:r>
      <w:proofErr w:type="gramEnd"/>
      <w:r>
        <w:rPr>
          <w:rFonts w:ascii="仿宋_GB2312" w:eastAsia="仿宋_GB2312" w:hAnsi="SimHei" w:cs="宋体" w:hint="eastAsia"/>
          <w:bCs/>
          <w:kern w:val="0"/>
          <w:sz w:val="32"/>
          <w:szCs w:val="32"/>
        </w:rPr>
        <w:t>勒陶乡幼儿园</w:t>
      </w:r>
      <w:r>
        <w:rPr>
          <w:rFonts w:ascii="仿宋_GB2312" w:eastAsia="仿宋_GB2312" w:hAnsi="SimHei" w:cs="宋体" w:hint="eastAsia"/>
          <w:bCs/>
          <w:kern w:val="0"/>
          <w:sz w:val="32"/>
          <w:szCs w:val="32"/>
        </w:rPr>
        <w:t>无下属预算单位，下设</w:t>
      </w:r>
      <w:r>
        <w:rPr>
          <w:rFonts w:ascii="仿宋_GB2312" w:eastAsia="仿宋_GB2312" w:hAnsi="SimHei" w:cs="宋体" w:hint="eastAsia"/>
          <w:bCs/>
          <w:kern w:val="0"/>
          <w:sz w:val="32"/>
          <w:szCs w:val="32"/>
        </w:rPr>
        <w:t xml:space="preserve"> 9 </w:t>
      </w:r>
      <w:proofErr w:type="gramStart"/>
      <w:r>
        <w:rPr>
          <w:rFonts w:ascii="仿宋_GB2312" w:eastAsia="仿宋_GB2312" w:hAnsi="SimHei" w:cs="宋体" w:hint="eastAsia"/>
          <w:bCs/>
          <w:kern w:val="0"/>
          <w:sz w:val="32"/>
          <w:szCs w:val="32"/>
        </w:rPr>
        <w:t>个</w:t>
      </w:r>
      <w:proofErr w:type="gramEnd"/>
      <w:r>
        <w:rPr>
          <w:rFonts w:ascii="仿宋_GB2312" w:eastAsia="仿宋_GB2312" w:hAnsi="SimHei" w:cs="宋体" w:hint="eastAsia"/>
          <w:bCs/>
          <w:kern w:val="0"/>
          <w:sz w:val="32"/>
          <w:szCs w:val="32"/>
        </w:rPr>
        <w:t>处室，分别是：</w:t>
      </w:r>
      <w:r>
        <w:rPr>
          <w:rFonts w:ascii="仿宋_GB2312" w:eastAsia="仿宋_GB2312" w:hAnsi="宋体" w:cs="宋体" w:hint="eastAsia"/>
          <w:kern w:val="0"/>
          <w:sz w:val="32"/>
          <w:szCs w:val="32"/>
        </w:rPr>
        <w:t>教研室、德育室、安全办公室、办公室、校长办公室、财务室、教务处、保健室、年级办公室</w:t>
      </w:r>
      <w:r>
        <w:rPr>
          <w:rFonts w:ascii="仿宋_GB2312" w:eastAsia="仿宋_GB2312" w:hAnsi="SimHei" w:cs="宋体" w:hint="eastAsia"/>
          <w:bCs/>
          <w:kern w:val="0"/>
          <w:sz w:val="32"/>
          <w:szCs w:val="32"/>
        </w:rPr>
        <w:t>。</w:t>
      </w:r>
    </w:p>
    <w:p w14:paraId="1E5A7380" w14:textId="77777777" w:rsidR="00D47AAD" w:rsidRDefault="00997F7A">
      <w:pPr>
        <w:widowControl/>
        <w:spacing w:line="560" w:lineRule="exact"/>
        <w:ind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w:t>
      </w:r>
      <w:r>
        <w:rPr>
          <w:rFonts w:ascii="仿宋_GB2312" w:eastAsia="仿宋_GB2312" w:hAnsi="SimHei" w:cs="宋体" w:hint="eastAsia"/>
          <w:bCs/>
          <w:kern w:val="0"/>
          <w:sz w:val="32"/>
          <w:szCs w:val="32"/>
        </w:rPr>
        <w:t>克陶县克</w:t>
      </w:r>
      <w:proofErr w:type="gramStart"/>
      <w:r>
        <w:rPr>
          <w:rFonts w:ascii="仿宋_GB2312" w:eastAsia="仿宋_GB2312" w:hAnsi="SimHei" w:cs="宋体" w:hint="eastAsia"/>
          <w:bCs/>
          <w:kern w:val="0"/>
          <w:sz w:val="32"/>
          <w:szCs w:val="32"/>
        </w:rPr>
        <w:t>孜</w:t>
      </w:r>
      <w:proofErr w:type="gramEnd"/>
      <w:r>
        <w:rPr>
          <w:rFonts w:ascii="仿宋_GB2312" w:eastAsia="仿宋_GB2312" w:hAnsi="SimHei" w:cs="宋体" w:hint="eastAsia"/>
          <w:bCs/>
          <w:kern w:val="0"/>
          <w:sz w:val="32"/>
          <w:szCs w:val="32"/>
        </w:rPr>
        <w:t>勒陶乡幼儿园</w:t>
      </w:r>
      <w:r>
        <w:rPr>
          <w:rFonts w:ascii="仿宋_GB2312" w:eastAsia="仿宋_GB2312" w:hAnsi="SimHei" w:cs="宋体" w:hint="eastAsia"/>
          <w:bCs/>
          <w:kern w:val="0"/>
          <w:sz w:val="32"/>
          <w:szCs w:val="32"/>
        </w:rPr>
        <w:t>单位编制数</w:t>
      </w:r>
      <w:r>
        <w:rPr>
          <w:rFonts w:ascii="仿宋_GB2312" w:eastAsia="仿宋_GB2312" w:hAnsi="SimHei" w:cs="宋体" w:hint="eastAsia"/>
          <w:bCs/>
          <w:kern w:val="0"/>
          <w:sz w:val="32"/>
          <w:szCs w:val="32"/>
        </w:rPr>
        <w:t>19</w:t>
      </w:r>
      <w:r>
        <w:rPr>
          <w:rFonts w:ascii="仿宋_GB2312" w:eastAsia="仿宋_GB2312" w:hAnsi="SimHei" w:cs="宋体" w:hint="eastAsia"/>
          <w:bCs/>
          <w:kern w:val="0"/>
          <w:sz w:val="32"/>
          <w:szCs w:val="32"/>
        </w:rPr>
        <w:t>，实有人数</w:t>
      </w:r>
      <w:r>
        <w:rPr>
          <w:rFonts w:ascii="仿宋_GB2312" w:eastAsia="仿宋_GB2312" w:hAnsi="SimHei" w:cs="宋体" w:hint="eastAsia"/>
          <w:bCs/>
          <w:kern w:val="0"/>
          <w:sz w:val="32"/>
          <w:szCs w:val="32"/>
        </w:rPr>
        <w:t>25</w:t>
      </w:r>
      <w:r>
        <w:rPr>
          <w:rFonts w:ascii="仿宋_GB2312" w:eastAsia="仿宋_GB2312" w:hAnsi="SimHei" w:cs="宋体" w:hint="eastAsia"/>
          <w:bCs/>
          <w:kern w:val="0"/>
          <w:sz w:val="32"/>
          <w:szCs w:val="32"/>
        </w:rPr>
        <w:t>人，其中：在职</w:t>
      </w:r>
      <w:r>
        <w:rPr>
          <w:rFonts w:ascii="仿宋_GB2312" w:eastAsia="仿宋_GB2312" w:hAnsi="SimHei" w:cs="宋体" w:hint="eastAsia"/>
          <w:bCs/>
          <w:kern w:val="0"/>
          <w:sz w:val="32"/>
          <w:szCs w:val="32"/>
        </w:rPr>
        <w:t>25</w:t>
      </w:r>
      <w:r>
        <w:rPr>
          <w:rFonts w:ascii="仿宋_GB2312" w:eastAsia="仿宋_GB2312" w:hAnsi="SimHei" w:cs="宋体" w:hint="eastAsia"/>
          <w:bCs/>
          <w:kern w:val="0"/>
          <w:sz w:val="32"/>
          <w:szCs w:val="32"/>
        </w:rPr>
        <w:t>人，增加</w:t>
      </w: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人；</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退休</w:t>
      </w:r>
      <w:r>
        <w:rPr>
          <w:rFonts w:ascii="仿宋_GB2312" w:eastAsia="仿宋_GB2312" w:hAnsi="SimHei" w:cs="宋体" w:hint="eastAsia"/>
          <w:bCs/>
          <w:kern w:val="0"/>
          <w:sz w:val="32"/>
          <w:szCs w:val="32"/>
        </w:rPr>
        <w:t>0</w:t>
      </w:r>
      <w:r>
        <w:rPr>
          <w:rFonts w:ascii="仿宋_GB2312" w:eastAsia="仿宋_GB2312" w:hAnsi="SimHei" w:cs="宋体" w:hint="eastAsia"/>
          <w:bCs/>
          <w:kern w:val="0"/>
          <w:sz w:val="32"/>
          <w:szCs w:val="32"/>
        </w:rPr>
        <w:t>人，增加</w:t>
      </w:r>
      <w:r>
        <w:rPr>
          <w:rFonts w:ascii="仿宋_GB2312" w:eastAsia="仿宋_GB2312" w:hAnsi="SimHei" w:cs="宋体" w:hint="eastAsia"/>
          <w:bCs/>
          <w:kern w:val="0"/>
          <w:sz w:val="32"/>
          <w:szCs w:val="32"/>
        </w:rPr>
        <w:t>0</w:t>
      </w:r>
      <w:r>
        <w:rPr>
          <w:rFonts w:ascii="仿宋_GB2312" w:eastAsia="仿宋_GB2312" w:hAnsi="SimHei" w:cs="宋体" w:hint="eastAsia"/>
          <w:bCs/>
          <w:kern w:val="0"/>
          <w:sz w:val="32"/>
          <w:szCs w:val="32"/>
        </w:rPr>
        <w:t>人；</w:t>
      </w:r>
      <w:r>
        <w:rPr>
          <w:rFonts w:ascii="仿宋_GB2312" w:eastAsia="仿宋_GB2312" w:hAnsi="宋体" w:cs="宋体" w:hint="eastAsia"/>
          <w:kern w:val="0"/>
          <w:sz w:val="32"/>
          <w:szCs w:val="32"/>
        </w:rPr>
        <w:t>离休</w:t>
      </w:r>
      <w:r>
        <w:rPr>
          <w:rFonts w:ascii="仿宋_GB2312" w:eastAsia="仿宋_GB2312" w:hAnsi="宋体" w:cs="宋体" w:hint="eastAsia"/>
          <w:kern w:val="0"/>
          <w:sz w:val="32"/>
          <w:szCs w:val="32"/>
        </w:rPr>
        <w:t xml:space="preserve">0 </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 xml:space="preserve"> 0</w:t>
      </w:r>
      <w:r>
        <w:rPr>
          <w:rFonts w:ascii="仿宋_GB2312" w:eastAsia="仿宋_GB2312" w:hAnsi="宋体" w:cs="宋体" w:hint="eastAsia"/>
          <w:kern w:val="0"/>
          <w:sz w:val="32"/>
          <w:szCs w:val="32"/>
        </w:rPr>
        <w:t>人</w:t>
      </w:r>
      <w:r>
        <w:rPr>
          <w:rFonts w:ascii="仿宋_GB2312" w:eastAsia="仿宋_GB2312" w:hAnsi="SimHei" w:cs="宋体" w:hint="eastAsia"/>
          <w:bCs/>
          <w:kern w:val="0"/>
          <w:sz w:val="32"/>
          <w:szCs w:val="32"/>
        </w:rPr>
        <w:t>。</w:t>
      </w:r>
    </w:p>
    <w:p w14:paraId="1BA4FEA6" w14:textId="77777777" w:rsidR="00D47AAD" w:rsidRDefault="00997F7A">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23C9E014" w14:textId="77777777" w:rsidR="00D47AAD" w:rsidRDefault="00997F7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w:t>
      </w:r>
      <w:r>
        <w:rPr>
          <w:rStyle w:val="ab"/>
          <w:rFonts w:ascii="仿宋_GB2312" w:eastAsia="仿宋_GB2312" w:hAnsi="仿宋_GB2312" w:cs="仿宋_GB2312" w:hint="eastAsia"/>
          <w:b w:val="0"/>
          <w:sz w:val="32"/>
          <w:szCs w:val="32"/>
          <w:lang w:bidi="ar"/>
        </w:rPr>
        <w:lastRenderedPageBreak/>
        <w:t>想作风建设，提高教师职业道德水平，增强广大教师敬业奉献的自豪感和敬业爱幼的责任感。</w:t>
      </w:r>
    </w:p>
    <w:p w14:paraId="12A61478" w14:textId="77777777" w:rsidR="00D47AAD" w:rsidRDefault="00997F7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086BF1B9" w14:textId="77777777" w:rsidR="00D47AAD" w:rsidRDefault="00997F7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30250D8A" w14:textId="77777777" w:rsidR="00D47AAD" w:rsidRDefault="00997F7A">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18853DFA" w14:textId="77777777" w:rsidR="00D47AAD" w:rsidRDefault="00997F7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Pr>
          <w:rStyle w:val="ab"/>
          <w:rFonts w:ascii="仿宋_GB2312" w:eastAsia="仿宋_GB2312" w:hAnsi="仿宋_GB2312" w:cs="仿宋_GB2312" w:hint="eastAsia"/>
          <w:b w:val="0"/>
          <w:sz w:val="32"/>
          <w:szCs w:val="32"/>
          <w:lang w:bidi="ar"/>
        </w:rPr>
        <w:t>克</w:t>
      </w:r>
      <w:proofErr w:type="gramStart"/>
      <w:r>
        <w:rPr>
          <w:rStyle w:val="ab"/>
          <w:rFonts w:ascii="仿宋_GB2312" w:eastAsia="仿宋_GB2312" w:hAnsi="仿宋_GB2312" w:cs="仿宋_GB2312" w:hint="eastAsia"/>
          <w:b w:val="0"/>
          <w:sz w:val="32"/>
          <w:szCs w:val="32"/>
          <w:lang w:bidi="ar"/>
        </w:rPr>
        <w:t>孜</w:t>
      </w:r>
      <w:proofErr w:type="gramEnd"/>
      <w:r>
        <w:rPr>
          <w:rStyle w:val="ab"/>
          <w:rFonts w:ascii="仿宋_GB2312" w:eastAsia="仿宋_GB2312" w:hAnsi="仿宋_GB2312" w:cs="仿宋_GB2312" w:hint="eastAsia"/>
          <w:b w:val="0"/>
          <w:sz w:val="32"/>
          <w:szCs w:val="32"/>
          <w:lang w:bidi="ar"/>
        </w:rPr>
        <w:t>勒陶乡幼儿园</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4AA7674D" w14:textId="77777777" w:rsidR="00D47AAD" w:rsidRDefault="00997F7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w:t>
      </w:r>
      <w:r>
        <w:rPr>
          <w:rStyle w:val="ab"/>
          <w:rFonts w:ascii="仿宋_GB2312" w:eastAsia="仿宋_GB2312" w:hAnsi="仿宋_GB2312" w:cs="仿宋_GB2312" w:hint="eastAsia"/>
          <w:b w:val="0"/>
          <w:sz w:val="32"/>
          <w:szCs w:val="32"/>
          <w:lang w:bidi="ar"/>
        </w:rPr>
        <w:t>克孜勒陶乡幼儿园</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1332D9C1" w14:textId="77777777" w:rsidR="00D47AAD" w:rsidRDefault="00997F7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20D8805B"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2CC0E23A" w14:textId="77777777" w:rsidR="00D47AAD" w:rsidRDefault="00997F7A">
      <w:pPr>
        <w:ind w:firstLine="56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本基本</w:t>
      </w:r>
      <w:proofErr w:type="gramEnd"/>
      <w:r>
        <w:rPr>
          <w:rStyle w:val="ab"/>
          <w:rFonts w:ascii="仿宋_GB2312" w:eastAsia="仿宋_GB2312" w:hAnsi="仿宋_GB2312" w:cs="仿宋_GB2312" w:hint="eastAsia"/>
          <w:b w:val="0"/>
          <w:sz w:val="32"/>
          <w:szCs w:val="32"/>
          <w:lang w:bidi="ar"/>
        </w:rPr>
        <w:t>支出根据部门预算编制进行预算编制，</w:t>
      </w:r>
      <w:r>
        <w:rPr>
          <w:rStyle w:val="ab"/>
          <w:rFonts w:ascii="仿宋_GB2312" w:eastAsia="仿宋_GB2312" w:hAnsi="仿宋_GB2312" w:cs="仿宋_GB2312" w:hint="eastAsia"/>
          <w:b w:val="0"/>
          <w:sz w:val="32"/>
          <w:szCs w:val="32"/>
          <w:lang w:bidi="ar"/>
        </w:rPr>
        <w:t>并根据财</w:t>
      </w:r>
      <w:r>
        <w:rPr>
          <w:rStyle w:val="ab"/>
          <w:rFonts w:ascii="仿宋_GB2312" w:eastAsia="仿宋_GB2312" w:hAnsi="仿宋_GB2312" w:cs="仿宋_GB2312" w:hint="eastAsia"/>
          <w:b w:val="0"/>
          <w:sz w:val="32"/>
          <w:szCs w:val="32"/>
          <w:lang w:bidi="ar"/>
        </w:rPr>
        <w:lastRenderedPageBreak/>
        <w:t>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7EB38343" w14:textId="77777777" w:rsidR="00D47AAD" w:rsidRDefault="00997F7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47BFAA62"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1EF853FC" w14:textId="77777777" w:rsidR="00D47AAD" w:rsidRDefault="00997F7A">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w:t>
      </w:r>
      <w:r>
        <w:rPr>
          <w:rStyle w:val="ab"/>
          <w:rFonts w:ascii="仿宋_GB2312" w:eastAsia="仿宋_GB2312" w:hAnsi="仿宋_GB2312" w:cs="仿宋_GB2312" w:hint="eastAsia"/>
          <w:b w:val="0"/>
          <w:sz w:val="32"/>
          <w:szCs w:val="32"/>
          <w:lang w:bidi="ar"/>
        </w:rPr>
        <w:t>，符合绩效目标合理性。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37BAB0FB"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10245D23"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5E15B3EC" w14:textId="77777777" w:rsidR="00D47AAD" w:rsidRDefault="00997F7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01A44505"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15F893F4"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7C50C7E3"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363.06</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363.06</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42114969"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2C3A1FA1" w14:textId="08879528"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2B6B7C">
        <w:rPr>
          <w:rStyle w:val="ab"/>
          <w:rFonts w:ascii="仿宋_GB2312" w:eastAsia="仿宋_GB2312" w:hAnsi="仿宋_GB2312" w:cs="仿宋_GB2312"/>
          <w:b w:val="0"/>
          <w:sz w:val="32"/>
          <w:szCs w:val="32"/>
          <w:lang w:bidi="ar"/>
        </w:rPr>
        <w:t>552.57</w:t>
      </w:r>
      <w:r>
        <w:rPr>
          <w:rStyle w:val="ab"/>
          <w:rFonts w:ascii="仿宋_GB2312" w:eastAsia="仿宋_GB2312" w:hAnsi="仿宋_GB2312" w:cs="仿宋_GB2312" w:hint="eastAsia"/>
          <w:b w:val="0"/>
          <w:sz w:val="32"/>
          <w:szCs w:val="32"/>
          <w:lang w:bidi="ar"/>
        </w:rPr>
        <w:t>万元，全年实际支出资金</w:t>
      </w:r>
      <w:r w:rsidR="002B6B7C">
        <w:rPr>
          <w:rStyle w:val="ab"/>
          <w:rFonts w:ascii="仿宋_GB2312" w:eastAsia="仿宋_GB2312" w:hAnsi="仿宋_GB2312" w:cs="仿宋_GB2312"/>
          <w:b w:val="0"/>
          <w:sz w:val="32"/>
          <w:szCs w:val="32"/>
          <w:lang w:bidi="ar"/>
        </w:rPr>
        <w:t>549.38</w:t>
      </w:r>
      <w:r>
        <w:rPr>
          <w:rStyle w:val="ab"/>
          <w:rFonts w:ascii="仿宋_GB2312" w:eastAsia="仿宋_GB2312" w:hAnsi="仿宋_GB2312" w:cs="仿宋_GB2312" w:hint="eastAsia"/>
          <w:b w:val="0"/>
          <w:sz w:val="32"/>
          <w:szCs w:val="32"/>
          <w:lang w:bidi="ar"/>
        </w:rPr>
        <w:lastRenderedPageBreak/>
        <w:t>万元，预算执行率为</w:t>
      </w:r>
      <w:r w:rsidR="002B6B7C">
        <w:rPr>
          <w:rStyle w:val="ab"/>
          <w:rFonts w:ascii="仿宋_GB2312" w:eastAsia="仿宋_GB2312" w:hAnsi="仿宋_GB2312" w:cs="仿宋_GB2312"/>
          <w:b w:val="0"/>
          <w:sz w:val="32"/>
          <w:szCs w:val="32"/>
          <w:lang w:bidi="ar"/>
        </w:rPr>
        <w:t>99.42</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4CDC3F33"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38716DF5" w14:textId="4AFCE092"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363.06</w:t>
      </w:r>
      <w:r>
        <w:rPr>
          <w:rStyle w:val="ab"/>
          <w:rFonts w:ascii="仿宋_GB2312" w:eastAsia="仿宋_GB2312" w:hAnsi="仿宋_GB2312" w:cs="仿宋_GB2312" w:hint="eastAsia"/>
          <w:b w:val="0"/>
          <w:sz w:val="32"/>
          <w:szCs w:val="32"/>
          <w:lang w:bidi="ar"/>
        </w:rPr>
        <w:t>万元，年中调整数</w:t>
      </w:r>
      <w:r w:rsidR="002B6B7C">
        <w:rPr>
          <w:rStyle w:val="ab"/>
          <w:rFonts w:ascii="仿宋_GB2312" w:eastAsia="仿宋_GB2312" w:hAnsi="仿宋_GB2312" w:cs="仿宋_GB2312"/>
          <w:b w:val="0"/>
          <w:sz w:val="32"/>
          <w:szCs w:val="32"/>
          <w:lang w:bidi="ar"/>
        </w:rPr>
        <w:t>189.51</w:t>
      </w:r>
      <w:r>
        <w:rPr>
          <w:rStyle w:val="ab"/>
          <w:rFonts w:ascii="仿宋_GB2312" w:eastAsia="仿宋_GB2312" w:hAnsi="仿宋_GB2312" w:cs="仿宋_GB2312" w:hint="eastAsia"/>
          <w:b w:val="0"/>
          <w:sz w:val="32"/>
          <w:szCs w:val="32"/>
          <w:lang w:bidi="ar"/>
        </w:rPr>
        <w:t>万元，调整后全年预算数</w:t>
      </w:r>
      <w:r w:rsidR="002B6B7C">
        <w:rPr>
          <w:rStyle w:val="ab"/>
          <w:rFonts w:ascii="仿宋_GB2312" w:eastAsia="仿宋_GB2312" w:hAnsi="仿宋_GB2312" w:cs="仿宋_GB2312"/>
          <w:b w:val="0"/>
          <w:sz w:val="32"/>
          <w:szCs w:val="32"/>
          <w:lang w:bidi="ar"/>
        </w:rPr>
        <w:t>552.57</w:t>
      </w:r>
      <w:r>
        <w:rPr>
          <w:rStyle w:val="ab"/>
          <w:rFonts w:ascii="仿宋_GB2312" w:eastAsia="仿宋_GB2312" w:hAnsi="仿宋_GB2312" w:cs="仿宋_GB2312" w:hint="eastAsia"/>
          <w:b w:val="0"/>
          <w:sz w:val="32"/>
          <w:szCs w:val="32"/>
          <w:lang w:bidi="ar"/>
        </w:rPr>
        <w:t>万元，预算调整率</w:t>
      </w:r>
      <w:r w:rsidR="002B6B7C">
        <w:rPr>
          <w:rStyle w:val="ab"/>
          <w:rFonts w:ascii="仿宋_GB2312" w:eastAsia="仿宋_GB2312" w:hAnsi="仿宋_GB2312" w:cs="仿宋_GB2312"/>
          <w:b w:val="0"/>
          <w:sz w:val="32"/>
          <w:szCs w:val="32"/>
          <w:lang w:bidi="ar"/>
        </w:rPr>
        <w:t>52.19</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72940F17"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3513E350"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57043493" w14:textId="77777777" w:rsidR="00D47AAD" w:rsidRDefault="00997F7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5761D44D"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5F1A7333"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w:t>
      </w:r>
      <w:r>
        <w:rPr>
          <w:rStyle w:val="ab"/>
          <w:rFonts w:ascii="仿宋_GB2312" w:eastAsia="仿宋_GB2312" w:hAnsi="仿宋_GB2312" w:cs="仿宋_GB2312" w:hint="eastAsia"/>
          <w:b w:val="0"/>
          <w:sz w:val="32"/>
          <w:szCs w:val="32"/>
          <w:lang w:bidi="ar"/>
        </w:rPr>
        <w:t>、分析和评定。</w:t>
      </w:r>
    </w:p>
    <w:p w14:paraId="14C25494"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7E337E90"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188B617C"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36279F99"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w:t>
      </w:r>
      <w:r>
        <w:rPr>
          <w:rStyle w:val="ab"/>
          <w:rFonts w:ascii="仿宋_GB2312" w:eastAsia="仿宋_GB2312" w:hAnsi="仿宋_GB2312" w:cs="仿宋_GB2312" w:hint="eastAsia"/>
          <w:b w:val="0"/>
          <w:sz w:val="32"/>
          <w:szCs w:val="32"/>
          <w:lang w:bidi="ar"/>
        </w:rPr>
        <w:lastRenderedPageBreak/>
        <w:t>度综合评价分析。</w:t>
      </w:r>
    </w:p>
    <w:p w14:paraId="29228A59" w14:textId="77777777" w:rsidR="00D47AAD" w:rsidRDefault="00997F7A">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2D224309" w14:textId="77777777" w:rsidR="00D47AAD" w:rsidRDefault="00997F7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16728DC8"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43B5FF82"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Pr>
          <w:rStyle w:val="ab"/>
          <w:rFonts w:ascii="仿宋_GB2312" w:eastAsia="仿宋_GB2312" w:hAnsi="仿宋_GB2312" w:cs="仿宋_GB2312" w:hint="eastAsia"/>
          <w:b w:val="0"/>
          <w:sz w:val="32"/>
          <w:szCs w:val="32"/>
          <w:lang w:bidi="ar"/>
        </w:rPr>
        <w:t>克孜勒陶乡幼儿园</w:t>
      </w:r>
      <w:r>
        <w:rPr>
          <w:rStyle w:val="ab"/>
          <w:rFonts w:ascii="仿宋_GB2312" w:eastAsia="仿宋_GB2312" w:hAnsi="仿宋_GB2312" w:cs="仿宋_GB2312" w:hint="eastAsia"/>
          <w:b w:val="0"/>
          <w:sz w:val="32"/>
          <w:szCs w:val="32"/>
          <w:lang w:bidi="ar"/>
        </w:rPr>
        <w:t>预算绩效管理工作实施办法》，《阿克陶县</w:t>
      </w:r>
      <w:r>
        <w:rPr>
          <w:rStyle w:val="ab"/>
          <w:rFonts w:ascii="仿宋_GB2312" w:eastAsia="仿宋_GB2312" w:hAnsi="仿宋_GB2312" w:cs="仿宋_GB2312" w:hint="eastAsia"/>
          <w:b w:val="0"/>
          <w:sz w:val="32"/>
          <w:szCs w:val="32"/>
          <w:lang w:bidi="ar"/>
        </w:rPr>
        <w:t>克孜勒陶乡幼儿园</w:t>
      </w:r>
      <w:r>
        <w:rPr>
          <w:rStyle w:val="ab"/>
          <w:rFonts w:ascii="仿宋_GB2312" w:eastAsia="仿宋_GB2312" w:hAnsi="仿宋_GB2312" w:cs="仿宋_GB2312" w:hint="eastAsia"/>
          <w:b w:val="0"/>
          <w:sz w:val="32"/>
          <w:szCs w:val="32"/>
          <w:lang w:bidi="ar"/>
        </w:rPr>
        <w:t>财务管理制度》</w:t>
      </w:r>
      <w:proofErr w:type="gramStart"/>
      <w:r>
        <w:rPr>
          <w:rStyle w:val="ab"/>
          <w:rFonts w:ascii="仿宋_GB2312" w:eastAsia="仿宋_GB2312" w:hAnsi="仿宋_GB2312" w:cs="仿宋_GB2312" w:hint="eastAsia"/>
          <w:b w:val="0"/>
          <w:sz w:val="32"/>
          <w:szCs w:val="32"/>
          <w:lang w:bidi="ar"/>
        </w:rPr>
        <w:t>等健全</w:t>
      </w:r>
      <w:proofErr w:type="gramEnd"/>
      <w:r>
        <w:rPr>
          <w:rStyle w:val="ab"/>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3817ED80"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08FF2816"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w:t>
      </w:r>
      <w:r>
        <w:rPr>
          <w:rStyle w:val="ab"/>
          <w:rFonts w:ascii="仿宋_GB2312" w:eastAsia="仿宋_GB2312" w:hAnsi="仿宋_GB2312" w:cs="仿宋_GB2312" w:hint="eastAsia"/>
          <w:b w:val="0"/>
          <w:sz w:val="32"/>
          <w:szCs w:val="32"/>
          <w:lang w:bidi="ar"/>
        </w:rPr>
        <w:t>手续，符合项目预算批复或合同规定的用途；不存在截留、挤占、挪用、虚列支出等情况，确保我单位预算资金规范运行。</w:t>
      </w:r>
    </w:p>
    <w:p w14:paraId="3FB18CA3"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196D2F58"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CBE0C8D" w14:textId="77777777" w:rsidR="00D47AAD" w:rsidRDefault="00997F7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71F43EEF"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421F3C21" w14:textId="5B8D3D21"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w:t>
      </w:r>
      <w:r>
        <w:rPr>
          <w:rStyle w:val="ab"/>
          <w:rFonts w:ascii="仿宋_GB2312" w:eastAsia="仿宋_GB2312" w:hAnsi="仿宋_GB2312" w:cs="仿宋_GB2312" w:hint="eastAsia"/>
          <w:b w:val="0"/>
          <w:sz w:val="32"/>
          <w:szCs w:val="32"/>
          <w:lang w:bidi="ar"/>
        </w:rPr>
        <w:t>全年预算总额</w:t>
      </w:r>
      <w:r w:rsidR="002B6B7C">
        <w:rPr>
          <w:rStyle w:val="ab"/>
          <w:rFonts w:ascii="仿宋_GB2312" w:eastAsia="仿宋_GB2312" w:hAnsi="仿宋_GB2312" w:cs="仿宋_GB2312"/>
          <w:b w:val="0"/>
          <w:sz w:val="32"/>
          <w:szCs w:val="32"/>
          <w:lang w:bidi="ar"/>
        </w:rPr>
        <w:t>532.96</w:t>
      </w:r>
      <w:r>
        <w:rPr>
          <w:rStyle w:val="ab"/>
          <w:rFonts w:ascii="仿宋_GB2312" w:eastAsia="仿宋_GB2312" w:hAnsi="仿宋_GB2312" w:cs="仿宋_GB2312" w:hint="eastAsia"/>
          <w:b w:val="0"/>
          <w:sz w:val="32"/>
          <w:szCs w:val="32"/>
          <w:lang w:bidi="ar"/>
        </w:rPr>
        <w:t>万元，其中：人员经费</w:t>
      </w:r>
      <w:r w:rsidR="002B6B7C">
        <w:rPr>
          <w:rStyle w:val="ab"/>
          <w:rFonts w:ascii="仿宋_GB2312" w:eastAsia="仿宋_GB2312" w:hAnsi="仿宋_GB2312" w:cs="仿宋_GB2312"/>
          <w:b w:val="0"/>
          <w:sz w:val="32"/>
          <w:szCs w:val="32"/>
          <w:lang w:bidi="ar"/>
        </w:rPr>
        <w:t>532.96</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实际支出</w:t>
      </w:r>
      <w:r w:rsidR="002B6B7C">
        <w:rPr>
          <w:rStyle w:val="ab"/>
          <w:rFonts w:ascii="仿宋_GB2312" w:eastAsia="仿宋_GB2312" w:hAnsi="仿宋_GB2312" w:cs="仿宋_GB2312"/>
          <w:b w:val="0"/>
          <w:sz w:val="32"/>
          <w:szCs w:val="32"/>
          <w:lang w:bidi="ar"/>
        </w:rPr>
        <w:t>529.77</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w:t>
      </w:r>
      <w:r>
        <w:rPr>
          <w:rStyle w:val="ab"/>
          <w:rFonts w:ascii="仿宋_GB2312" w:eastAsia="仿宋_GB2312" w:hAnsi="仿宋_GB2312" w:cs="仿宋_GB2312" w:hint="eastAsia"/>
          <w:b w:val="0"/>
          <w:sz w:val="32"/>
          <w:szCs w:val="32"/>
          <w:lang w:bidi="ar"/>
        </w:rPr>
        <w:lastRenderedPageBreak/>
        <w:t>出预算执行率</w:t>
      </w:r>
      <w:r w:rsidR="002B6B7C">
        <w:rPr>
          <w:rStyle w:val="ab"/>
          <w:rFonts w:ascii="仿宋_GB2312" w:eastAsia="仿宋_GB2312" w:hAnsi="仿宋_GB2312" w:cs="仿宋_GB2312"/>
          <w:b w:val="0"/>
          <w:sz w:val="32"/>
          <w:szCs w:val="32"/>
          <w:lang w:bidi="ar"/>
        </w:rPr>
        <w:t>99.4</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435287A5" w14:textId="77777777" w:rsidR="00D47AAD" w:rsidRDefault="00997F7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w:t>
      </w:r>
      <w:proofErr w:type="gramStart"/>
      <w:r>
        <w:rPr>
          <w:rStyle w:val="ab"/>
          <w:rFonts w:ascii="仿宋_GB2312" w:eastAsia="仿宋_GB2312" w:hAnsi="仿宋_GB2312" w:cs="仿宋_GB2312" w:hint="eastAsia"/>
          <w:bCs w:val="0"/>
          <w:sz w:val="32"/>
          <w:szCs w:val="32"/>
          <w:lang w:bidi="ar"/>
        </w:rPr>
        <w:t>公经费</w:t>
      </w:r>
      <w:proofErr w:type="gramEnd"/>
      <w:r>
        <w:rPr>
          <w:rStyle w:val="ab"/>
          <w:rFonts w:ascii="仿宋_GB2312" w:eastAsia="仿宋_GB2312" w:hAnsi="仿宋_GB2312" w:cs="仿宋_GB2312" w:hint="eastAsia"/>
          <w:bCs w:val="0"/>
          <w:sz w:val="32"/>
          <w:szCs w:val="32"/>
          <w:lang w:bidi="ar"/>
        </w:rPr>
        <w:t>控制情况</w:t>
      </w:r>
    </w:p>
    <w:p w14:paraId="502A8D9F" w14:textId="77777777" w:rsidR="00D47AAD" w:rsidRDefault="00997F7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0B87EDF2" w14:textId="77777777" w:rsidR="00D47AAD" w:rsidRDefault="00997F7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78C026F1" w14:textId="77777777" w:rsidR="00D47AAD" w:rsidRDefault="00997F7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7EA2D712" w14:textId="59B66D6B" w:rsidR="00D47AAD" w:rsidRDefault="00997F7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sidR="002B6B7C">
        <w:rPr>
          <w:rStyle w:val="ab"/>
          <w:rFonts w:ascii="仿宋_GB2312" w:eastAsia="仿宋_GB2312" w:hAnsi="仿宋_GB2312" w:cs="仿宋_GB2312"/>
          <w:b w:val="0"/>
          <w:color w:val="000000" w:themeColor="text1"/>
          <w:sz w:val="32"/>
          <w:szCs w:val="32"/>
          <w:lang w:bidi="ar"/>
        </w:rPr>
        <w:t>19.6</w:t>
      </w:r>
      <w:r>
        <w:rPr>
          <w:rStyle w:val="ab"/>
          <w:rFonts w:ascii="仿宋_GB2312" w:eastAsia="仿宋_GB2312" w:hAnsi="仿宋_GB2312" w:cs="仿宋_GB2312" w:hint="eastAsia"/>
          <w:b w:val="0"/>
          <w:color w:val="000000" w:themeColor="text1"/>
          <w:sz w:val="32"/>
          <w:szCs w:val="32"/>
          <w:lang w:bidi="ar"/>
        </w:rPr>
        <w:t>万元，实际支出</w:t>
      </w:r>
      <w:r w:rsidR="002B6B7C">
        <w:rPr>
          <w:rStyle w:val="ab"/>
          <w:rFonts w:ascii="仿宋_GB2312" w:eastAsia="仿宋_GB2312" w:hAnsi="仿宋_GB2312" w:cs="仿宋_GB2312"/>
          <w:b w:val="0"/>
          <w:color w:val="000000" w:themeColor="text1"/>
          <w:sz w:val="32"/>
          <w:szCs w:val="32"/>
          <w:lang w:bidi="ar"/>
        </w:rPr>
        <w:t>19.6</w:t>
      </w:r>
      <w:r>
        <w:rPr>
          <w:rStyle w:val="ab"/>
          <w:rFonts w:ascii="仿宋_GB2312" w:eastAsia="仿宋_GB2312" w:hAnsi="仿宋_GB2312" w:cs="仿宋_GB2312" w:hint="eastAsia"/>
          <w:b w:val="0"/>
          <w:color w:val="000000" w:themeColor="text1"/>
          <w:sz w:val="32"/>
          <w:szCs w:val="32"/>
          <w:lang w:bidi="ar"/>
        </w:rPr>
        <w:t>万元，专项支出预算执行率</w:t>
      </w:r>
      <w:r>
        <w:rPr>
          <w:rStyle w:val="ab"/>
          <w:rFonts w:ascii="仿宋_GB2312" w:eastAsia="仿宋_GB2312" w:hAnsi="仿宋_GB2312" w:cs="仿宋_GB2312" w:hint="eastAsia"/>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4821C08E" w14:textId="430FE91A" w:rsidR="00D47AAD" w:rsidRDefault="00997F7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sidR="002B6B7C">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2B6B7C">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sidR="002B6B7C">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51E4DA88" w14:textId="77777777" w:rsidR="00D47AAD" w:rsidRDefault="00997F7A">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53A0702B" w14:textId="7D0A66D1" w:rsidR="00D47AAD" w:rsidRDefault="00997F7A">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w:t>
      </w:r>
      <w:proofErr w:type="gramStart"/>
      <w:r>
        <w:rPr>
          <w:rStyle w:val="ab"/>
          <w:rFonts w:ascii="仿宋_GB2312" w:eastAsia="仿宋_GB2312" w:hAnsi="仿宋_GB2312" w:cs="仿宋_GB2312" w:hint="eastAsia"/>
          <w:b w:val="0"/>
          <w:color w:val="000000" w:themeColor="text1"/>
          <w:sz w:val="32"/>
          <w:szCs w:val="32"/>
          <w:lang w:bidi="ar"/>
        </w:rPr>
        <w:t>供实施</w:t>
      </w:r>
      <w:proofErr w:type="gramEnd"/>
      <w:r w:rsidR="002B6B7C">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2B6B7C">
        <w:rPr>
          <w:rStyle w:val="ab"/>
          <w:rFonts w:ascii="仿宋_GB2312" w:eastAsia="仿宋_GB2312" w:hAnsi="仿宋_GB2312" w:cs="仿宋_GB2312"/>
          <w:b w:val="0"/>
          <w:color w:val="000000" w:themeColor="text1"/>
          <w:sz w:val="32"/>
          <w:szCs w:val="32"/>
          <w:lang w:bidi="ar"/>
        </w:rPr>
        <w:t>19.6</w:t>
      </w:r>
      <w:r>
        <w:rPr>
          <w:rStyle w:val="ab"/>
          <w:rFonts w:ascii="仿宋_GB2312" w:eastAsia="仿宋_GB2312" w:hAnsi="仿宋_GB2312" w:cs="仿宋_GB2312" w:hint="eastAsia"/>
          <w:b w:val="0"/>
          <w:color w:val="000000" w:themeColor="text1"/>
          <w:sz w:val="32"/>
          <w:szCs w:val="32"/>
          <w:lang w:bidi="ar"/>
        </w:rPr>
        <w:t>万元，分别为</w:t>
      </w:r>
      <w:r w:rsidR="002B6B7C" w:rsidRPr="002B6B7C">
        <w:rPr>
          <w:rStyle w:val="ab"/>
          <w:rFonts w:ascii="仿宋_GB2312" w:eastAsia="仿宋_GB2312" w:hAnsi="仿宋_GB2312" w:cs="仿宋_GB2312" w:hint="eastAsia"/>
          <w:b w:val="0"/>
          <w:color w:val="000000" w:themeColor="text1"/>
          <w:sz w:val="32"/>
          <w:szCs w:val="32"/>
          <w:lang w:bidi="ar"/>
        </w:rPr>
        <w:t>学前三年免费教育项目资金</w:t>
      </w:r>
      <w:r w:rsidR="002B6B7C">
        <w:rPr>
          <w:rStyle w:val="ab"/>
          <w:rFonts w:ascii="仿宋_GB2312" w:eastAsia="仿宋_GB2312" w:hAnsi="仿宋_GB2312" w:cs="仿宋_GB2312"/>
          <w:b w:val="0"/>
          <w:color w:val="000000" w:themeColor="text1"/>
          <w:sz w:val="32"/>
          <w:szCs w:val="32"/>
          <w:lang w:bidi="ar"/>
        </w:rPr>
        <w:t>19.6</w:t>
      </w:r>
      <w:r>
        <w:rPr>
          <w:rStyle w:val="ab"/>
          <w:rFonts w:ascii="仿宋_GB2312" w:eastAsia="仿宋_GB2312" w:hAnsi="仿宋_GB2312" w:cs="仿宋_GB2312" w:hint="eastAsia"/>
          <w:b w:val="0"/>
          <w:color w:val="000000" w:themeColor="text1"/>
          <w:sz w:val="32"/>
          <w:szCs w:val="32"/>
          <w:lang w:bidi="ar"/>
        </w:rPr>
        <w:t>万元；</w:t>
      </w:r>
      <w:r w:rsidR="002B6B7C">
        <w:rPr>
          <w:rStyle w:val="ab"/>
          <w:rFonts w:ascii="仿宋_GB2312" w:eastAsia="仿宋_GB2312" w:hAnsi="仿宋_GB2312" w:cs="仿宋_GB2312"/>
          <w:b w:val="0"/>
          <w:color w:val="000000" w:themeColor="text1"/>
          <w:sz w:val="32"/>
          <w:szCs w:val="32"/>
          <w:lang w:bidi="ar"/>
        </w:rPr>
        <w:t xml:space="preserve"> </w:t>
      </w:r>
    </w:p>
    <w:p w14:paraId="792CF812" w14:textId="1D81BE27" w:rsidR="00D47AAD" w:rsidRDefault="00997F7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2B6B7C" w:rsidRPr="002B6B7C">
        <w:rPr>
          <w:rStyle w:val="ab"/>
          <w:rFonts w:ascii="仿宋_GB2312" w:eastAsia="仿宋_GB2312" w:hAnsi="仿宋_GB2312" w:cs="仿宋_GB2312" w:hint="eastAsia"/>
          <w:bCs w:val="0"/>
          <w:spacing w:val="-4"/>
          <w:sz w:val="32"/>
          <w:szCs w:val="32"/>
        </w:rPr>
        <w:t>学前三年免费教育项目资金</w:t>
      </w:r>
      <w:r>
        <w:rPr>
          <w:rStyle w:val="ab"/>
          <w:rFonts w:ascii="仿宋_GB2312" w:eastAsia="仿宋_GB2312" w:hAnsi="仿宋_GB2312" w:cs="仿宋_GB2312" w:hint="eastAsia"/>
          <w:bCs w:val="0"/>
          <w:spacing w:val="-4"/>
          <w:sz w:val="32"/>
          <w:szCs w:val="32"/>
        </w:rPr>
        <w:t>专项组织情况分析</w:t>
      </w:r>
    </w:p>
    <w:p w14:paraId="4D35CDBD"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1.</w:t>
      </w:r>
      <w:r>
        <w:rPr>
          <w:rStyle w:val="ab"/>
          <w:rFonts w:ascii="仿宋_GB2312" w:eastAsia="仿宋_GB2312" w:hAnsi="仿宋_GB2312" w:cs="仿宋_GB2312" w:hint="eastAsia"/>
          <w:spacing w:val="-4"/>
          <w:sz w:val="32"/>
          <w:szCs w:val="32"/>
        </w:rPr>
        <w:t>前期准备</w:t>
      </w:r>
    </w:p>
    <w:p w14:paraId="2422A799"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60846D8D"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布左拉·麦</w:t>
      </w:r>
      <w:proofErr w:type="gramStart"/>
      <w:r>
        <w:rPr>
          <w:rStyle w:val="ab"/>
          <w:rFonts w:ascii="仿宋_GB2312" w:eastAsia="仿宋_GB2312" w:hAnsi="仿宋_GB2312" w:cs="仿宋_GB2312" w:hint="eastAsia"/>
          <w:b w:val="0"/>
          <w:sz w:val="32"/>
          <w:szCs w:val="32"/>
          <w:lang w:bidi="ar"/>
        </w:rPr>
        <w:t>麦提</w:t>
      </w:r>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536B9350"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周凤利</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60FF3CC7"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马木提·艾比西</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ACB7A88"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2B287DE3" w14:textId="77777777" w:rsidR="00D47AAD" w:rsidRDefault="00997F7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w:t>
      </w:r>
      <w:r>
        <w:rPr>
          <w:rStyle w:val="ab"/>
          <w:rFonts w:ascii="仿宋_GB2312" w:eastAsia="仿宋_GB2312" w:hAnsi="仿宋_GB2312" w:cs="仿宋_GB2312" w:hint="eastAsia"/>
          <w:b w:val="0"/>
          <w:sz w:val="32"/>
          <w:szCs w:val="32"/>
          <w:lang w:bidi="ar"/>
        </w:rPr>
        <w:t>查阅资料等方式，对数据采集、分析、处理，对项目的决策、管理、绩效进行的综合评价分析，最后归纳整体项目情况与存在问题，撰写部门绩效评价报告。</w:t>
      </w:r>
    </w:p>
    <w:p w14:paraId="6E2139E2" w14:textId="77777777" w:rsidR="00D47AAD" w:rsidRDefault="00997F7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0BB68093"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736F4969" w14:textId="4E4E5A96"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2B6B7C">
        <w:rPr>
          <w:rStyle w:val="ab"/>
          <w:rFonts w:ascii="仿宋_GB2312" w:eastAsia="仿宋_GB2312" w:hAnsi="仿宋_GB2312" w:cs="仿宋_GB2312"/>
          <w:b w:val="0"/>
          <w:color w:val="000000" w:themeColor="text1"/>
          <w:sz w:val="32"/>
          <w:szCs w:val="32"/>
          <w:lang w:bidi="ar"/>
        </w:rPr>
        <w:t>19.6</w:t>
      </w:r>
      <w:r>
        <w:rPr>
          <w:rStyle w:val="ab"/>
          <w:rFonts w:ascii="仿宋_GB2312" w:eastAsia="仿宋_GB2312" w:hAnsi="仿宋_GB2312" w:cs="仿宋_GB2312" w:hint="eastAsia"/>
          <w:b w:val="0"/>
          <w:bCs w:val="0"/>
          <w:spacing w:val="-4"/>
          <w:sz w:val="32"/>
          <w:szCs w:val="32"/>
        </w:rPr>
        <w:t>万元，实际到位</w:t>
      </w:r>
      <w:r w:rsidR="002B6B7C">
        <w:rPr>
          <w:rStyle w:val="ab"/>
          <w:rFonts w:ascii="仿宋_GB2312" w:eastAsia="仿宋_GB2312" w:hAnsi="仿宋_GB2312" w:cs="仿宋_GB2312"/>
          <w:b w:val="0"/>
          <w:color w:val="000000" w:themeColor="text1"/>
          <w:sz w:val="32"/>
          <w:szCs w:val="32"/>
          <w:lang w:bidi="ar"/>
        </w:rPr>
        <w:t>19.6</w:t>
      </w:r>
      <w:r>
        <w:rPr>
          <w:rStyle w:val="ab"/>
          <w:rFonts w:ascii="仿宋_GB2312" w:eastAsia="仿宋_GB2312" w:hAnsi="仿宋_GB2312" w:cs="仿宋_GB2312" w:hint="eastAsia"/>
          <w:b w:val="0"/>
          <w:bCs w:val="0"/>
          <w:spacing w:val="-4"/>
          <w:sz w:val="32"/>
          <w:szCs w:val="32"/>
        </w:rPr>
        <w:t>万元，实际支出</w:t>
      </w:r>
      <w:r w:rsidR="002B6B7C">
        <w:rPr>
          <w:rStyle w:val="ab"/>
          <w:rFonts w:ascii="仿宋_GB2312" w:eastAsia="仿宋_GB2312" w:hAnsi="仿宋_GB2312" w:cs="仿宋_GB2312"/>
          <w:b w:val="0"/>
          <w:color w:val="000000" w:themeColor="text1"/>
          <w:sz w:val="32"/>
          <w:szCs w:val="32"/>
          <w:lang w:bidi="ar"/>
        </w:rPr>
        <w:t>19.6</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、不存在用途改变、范围超支和虚列项目支出等情况；本项目严格按照《阿克陶县</w:t>
      </w:r>
      <w:r>
        <w:rPr>
          <w:rStyle w:val="ab"/>
          <w:rFonts w:ascii="仿宋_GB2312" w:eastAsia="仿宋_GB2312" w:hAnsi="仿宋_GB2312" w:cs="仿宋_GB2312" w:hint="eastAsia"/>
          <w:b w:val="0"/>
          <w:bCs w:val="0"/>
          <w:spacing w:val="-4"/>
          <w:sz w:val="32"/>
          <w:szCs w:val="32"/>
        </w:rPr>
        <w:t>克孜勒陶乡幼儿园</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w:t>
      </w:r>
      <w:r>
        <w:rPr>
          <w:rStyle w:val="ab"/>
          <w:rFonts w:ascii="仿宋_GB2312" w:eastAsia="仿宋_GB2312" w:hAnsi="仿宋_GB2312" w:cs="仿宋_GB2312" w:hint="eastAsia"/>
          <w:b w:val="0"/>
          <w:bCs w:val="0"/>
          <w:spacing w:val="-4"/>
          <w:sz w:val="32"/>
          <w:szCs w:val="32"/>
        </w:rPr>
        <w:lastRenderedPageBreak/>
        <w:t>确保专款专用，及时拨付到位。</w:t>
      </w:r>
    </w:p>
    <w:p w14:paraId="0F604253"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7ADD2352" w14:textId="77777777" w:rsidR="00D47AAD" w:rsidRDefault="00997F7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w:t>
      </w:r>
      <w:r>
        <w:rPr>
          <w:rStyle w:val="ab"/>
          <w:rFonts w:ascii="仿宋_GB2312" w:eastAsia="仿宋_GB2312" w:hAnsi="仿宋_GB2312" w:cs="仿宋_GB2312" w:hint="eastAsia"/>
          <w:b w:val="0"/>
          <w:bCs w:val="0"/>
          <w:spacing w:val="-4"/>
          <w:sz w:val="32"/>
          <w:szCs w:val="32"/>
        </w:rPr>
        <w:t>及时完成。</w:t>
      </w:r>
    </w:p>
    <w:p w14:paraId="10A0F156" w14:textId="77777777" w:rsidR="00D47AAD" w:rsidRDefault="00997F7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9571D21" w14:textId="77777777" w:rsidR="00D47AAD" w:rsidRDefault="00997F7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E0526E5"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56B209F7" w14:textId="77777777" w:rsidR="00D47AAD" w:rsidRDefault="00997F7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07351C6E" w14:textId="77777777" w:rsidR="00D47AAD" w:rsidRDefault="00997F7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w:t>
      </w:r>
      <w:r>
        <w:rPr>
          <w:rStyle w:val="ab"/>
          <w:rFonts w:ascii="仿宋_GB2312" w:eastAsia="仿宋_GB2312" w:hAnsi="仿宋_GB2312" w:cs="仿宋_GB2312" w:hint="eastAsia"/>
          <w:b w:val="0"/>
          <w:bCs w:val="0"/>
          <w:spacing w:val="-4"/>
          <w:sz w:val="32"/>
          <w:szCs w:val="32"/>
        </w:rPr>
        <w:t>，本着节约成本，防止资源浪费的原则将项目成效最大化。</w:t>
      </w:r>
    </w:p>
    <w:p w14:paraId="1B905751"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0B72907A" w14:textId="77777777" w:rsidR="00D47AAD" w:rsidRDefault="00997F7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51D47D3" w14:textId="77777777" w:rsidR="00D47AAD" w:rsidRDefault="00997F7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0F5949A4"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5.</w:t>
      </w:r>
      <w:r>
        <w:rPr>
          <w:rStyle w:val="ab"/>
          <w:rFonts w:ascii="仿宋_GB2312" w:eastAsia="仿宋_GB2312" w:hAnsi="仿宋_GB2312" w:cs="仿宋_GB2312" w:hint="eastAsia"/>
          <w:spacing w:val="-4"/>
          <w:sz w:val="32"/>
          <w:szCs w:val="32"/>
        </w:rPr>
        <w:t>项目效益性</w:t>
      </w:r>
    </w:p>
    <w:p w14:paraId="6F6ABFD7" w14:textId="77777777" w:rsidR="00D47AAD" w:rsidRDefault="00997F7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D4E7BD6" w14:textId="77777777" w:rsidR="00D47AAD" w:rsidRDefault="00997F7A">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6F1ADC3" w14:textId="77777777" w:rsidR="00D47AAD" w:rsidRDefault="00997F7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30A3F6C5" w14:textId="77777777" w:rsidR="00D47AAD" w:rsidRDefault="00997F7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D3EB0D2" w14:textId="77777777" w:rsidR="00D47AAD" w:rsidRDefault="00997F7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Style w:val="ab"/>
          <w:rFonts w:ascii="仿宋_GB2312" w:eastAsia="仿宋_GB2312" w:hAnsi="仿宋_GB2312" w:cs="仿宋_GB2312" w:hint="eastAsia"/>
          <w:b w:val="0"/>
          <w:sz w:val="32"/>
          <w:szCs w:val="32"/>
          <w:lang w:bidi="ar"/>
        </w:rPr>
        <w:t>549.38</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186.32</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w:t>
      </w:r>
      <w:r>
        <w:rPr>
          <w:rFonts w:ascii="FangSong" w:eastAsia="FangSong" w:hAnsi="FangSong" w:cs="宋体" w:hint="eastAsia"/>
          <w:bCs/>
          <w:sz w:val="32"/>
          <w:szCs w:val="32"/>
          <w:lang w:bidi="ar"/>
        </w:rPr>
        <w:t>6</w:t>
      </w:r>
      <w:r>
        <w:rPr>
          <w:rFonts w:ascii="FangSong" w:eastAsia="FangSong" w:hAnsi="FangSong" w:cs="宋体" w:hint="eastAsia"/>
          <w:bCs/>
          <w:sz w:val="32"/>
          <w:szCs w:val="32"/>
          <w:lang w:bidi="ar"/>
        </w:rPr>
        <w:t>月我单位部分老师的工资调走了。</w:t>
      </w:r>
      <w:r>
        <w:rPr>
          <w:rFonts w:ascii="FangSong" w:eastAsia="FangSong" w:hAnsi="FangSong" w:cs="宋体" w:hint="eastAsia"/>
          <w:bCs/>
          <w:sz w:val="32"/>
          <w:szCs w:val="32"/>
          <w:lang w:bidi="ar"/>
        </w:rPr>
        <w:t>货币资金增加，其中：货币资金</w:t>
      </w:r>
      <w:r>
        <w:rPr>
          <w:rFonts w:ascii="FangSong" w:eastAsia="FangSong" w:hAnsi="FangSong" w:cs="宋体" w:hint="eastAsia"/>
          <w:bCs/>
          <w:sz w:val="32"/>
          <w:szCs w:val="32"/>
          <w:lang w:bidi="ar"/>
        </w:rPr>
        <w:t>17.85</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1.37</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770</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37.6</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w:t>
      </w:r>
      <w:r>
        <w:rPr>
          <w:rFonts w:ascii="FangSong" w:eastAsia="FangSong" w:hAnsi="FangSong" w:cs="宋体" w:hint="eastAsia"/>
          <w:bCs/>
          <w:sz w:val="32"/>
          <w:szCs w:val="32"/>
          <w:lang w:bidi="ar"/>
        </w:rPr>
        <w:t>处置情况，资产配置合理，使用规范，安全完整。</w:t>
      </w:r>
    </w:p>
    <w:p w14:paraId="0912262F" w14:textId="77777777" w:rsidR="00D47AAD" w:rsidRDefault="00997F7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184F8DE7" w14:textId="77777777" w:rsidR="00D47AAD" w:rsidRDefault="00997F7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w:t>
      </w:r>
      <w:r>
        <w:rPr>
          <w:rFonts w:ascii="FangSong" w:eastAsia="FangSong" w:hAnsi="FangSong" w:cs="宋体" w:hint="eastAsia"/>
          <w:bCs/>
          <w:sz w:val="32"/>
          <w:szCs w:val="32"/>
          <w:lang w:bidi="ar"/>
        </w:rPr>
        <w:lastRenderedPageBreak/>
        <w:t>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w:t>
      </w:r>
      <w:r>
        <w:rPr>
          <w:rFonts w:ascii="FangSong" w:eastAsia="FangSong" w:hAnsi="FangSong" w:cs="宋体" w:hint="eastAsia"/>
          <w:bCs/>
          <w:sz w:val="32"/>
          <w:szCs w:val="32"/>
          <w:lang w:bidi="ar"/>
        </w:rPr>
        <w:t>等方式解决的，原则上不重新购置、建设、租用。</w:t>
      </w:r>
    </w:p>
    <w:p w14:paraId="3F038C91" w14:textId="77777777" w:rsidR="00D47AAD" w:rsidRDefault="00997F7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0634729E" w14:textId="77777777" w:rsidR="00D47AAD" w:rsidRDefault="00997F7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392.16</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栋房屋</w:t>
      </w:r>
      <w:r>
        <w:rPr>
          <w:rFonts w:ascii="FangSong" w:eastAsia="FangSong" w:hAnsi="FangSong" w:cs="宋体" w:hint="eastAsia"/>
          <w:bCs/>
          <w:sz w:val="32"/>
          <w:szCs w:val="32"/>
          <w:lang w:bidi="ar"/>
        </w:rPr>
        <w:t>392.16</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392.16</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251DC601" w14:textId="77777777" w:rsidR="00D47AAD" w:rsidRDefault="00997F7A">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0241ED75" w14:textId="77777777" w:rsidR="00D47AAD" w:rsidRDefault="00997F7A">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63F53DB" w14:textId="77777777" w:rsidR="00D47AAD" w:rsidRDefault="00997F7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3680D4CC" w14:textId="77777777" w:rsidR="00D47AAD" w:rsidRDefault="00997F7A">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82</w:t>
      </w:r>
      <w:r>
        <w:rPr>
          <w:rStyle w:val="ab"/>
          <w:rFonts w:ascii="仿宋_GB2312" w:eastAsia="仿宋_GB2312" w:hAnsi="仿宋_GB2312" w:cs="仿宋_GB2312" w:hint="eastAsia"/>
          <w:b w:val="0"/>
          <w:bCs w:val="0"/>
          <w:spacing w:val="-4"/>
          <w:sz w:val="32"/>
          <w:szCs w:val="32"/>
        </w:rPr>
        <w:t>5.32</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825.32</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07707798" w14:textId="77777777" w:rsidR="00D47AAD" w:rsidRDefault="00997F7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0A8C1C3"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651E0A83"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1.</w:t>
      </w:r>
      <w:r>
        <w:rPr>
          <w:rStyle w:val="ab"/>
          <w:rFonts w:ascii="仿宋_GB2312" w:eastAsia="仿宋_GB2312" w:hAnsi="仿宋_GB2312" w:cs="仿宋_GB2312" w:hint="eastAsia"/>
          <w:spacing w:val="-4"/>
          <w:sz w:val="32"/>
          <w:szCs w:val="32"/>
        </w:rPr>
        <w:t>产出数量</w:t>
      </w:r>
    </w:p>
    <w:p w14:paraId="4C863807" w14:textId="182DA724"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sidR="002B6B7C">
        <w:rPr>
          <w:rStyle w:val="ab"/>
          <w:rFonts w:ascii="仿宋_GB2312" w:eastAsia="仿宋_GB2312" w:hAnsi="仿宋_GB2312" w:cs="仿宋_GB2312"/>
          <w:b w:val="0"/>
          <w:bCs w:val="0"/>
          <w:spacing w:val="-4"/>
          <w:sz w:val="32"/>
          <w:szCs w:val="32"/>
        </w:rPr>
        <w:t>36</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36</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5420542F"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774A81A3"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22</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005C4002"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6E102E84"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7DD57B15"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99%</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01DFC9E5"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01511403"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1E7964F3"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32228F0C"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72D67EB5"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29C7E8EB"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sz w:val="32"/>
          <w:szCs w:val="32"/>
          <w:lang w:bidi="ar"/>
        </w:rPr>
        <w:t>363.06</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sz w:val="32"/>
          <w:szCs w:val="32"/>
          <w:lang w:bidi="ar"/>
        </w:rPr>
        <w:t>363.06</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753F44AD"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w:t>
      </w:r>
      <w:r>
        <w:rPr>
          <w:rStyle w:val="ab"/>
          <w:rFonts w:ascii="仿宋_GB2312" w:eastAsia="仿宋_GB2312" w:hAnsi="仿宋_GB2312" w:cs="仿宋_GB2312" w:hint="eastAsia"/>
          <w:b w:val="0"/>
          <w:bCs w:val="0"/>
          <w:spacing w:val="-4"/>
          <w:sz w:val="32"/>
          <w:szCs w:val="32"/>
        </w:rPr>
        <w:lastRenderedPageBreak/>
        <w:t>成本指标完成。</w:t>
      </w:r>
    </w:p>
    <w:p w14:paraId="173AA1BA" w14:textId="77777777" w:rsidR="00D47AAD" w:rsidRDefault="00997F7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3F5B203B"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25F05219"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0F8A5AAF"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49C597A2" w14:textId="6C60D833"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sidR="008A4B87">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3C56F433" w14:textId="25748802"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“提升学生入学率”指标，预期指标是有效提升，实际完成值是</w:t>
      </w:r>
      <w:r w:rsidR="008A4B87">
        <w:rPr>
          <w:rStyle w:val="ab"/>
          <w:rFonts w:ascii="仿宋_GB2312" w:eastAsia="仿宋_GB2312" w:hAnsi="仿宋_GB2312" w:cs="仿宋_GB2312" w:hint="eastAsia"/>
          <w:b w:val="0"/>
          <w:bCs w:val="0"/>
          <w:spacing w:val="-4"/>
          <w:sz w:val="32"/>
          <w:szCs w:val="32"/>
        </w:rPr>
        <w:t>有效提升</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6EE313E7"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187F7AC8"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6D9619DA"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26AC02D" w14:textId="77777777" w:rsidR="00D47AAD" w:rsidRDefault="00997F7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445B3B1D" w14:textId="2B9496F5"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sidR="008A4B87">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，指标完</w:t>
      </w:r>
      <w:r>
        <w:rPr>
          <w:rStyle w:val="ab"/>
          <w:rFonts w:ascii="仿宋_GB2312" w:eastAsia="仿宋_GB2312" w:hAnsi="仿宋_GB2312" w:cs="仿宋_GB2312" w:hint="eastAsia"/>
          <w:b w:val="0"/>
          <w:bCs w:val="0"/>
          <w:spacing w:val="-4"/>
          <w:sz w:val="32"/>
          <w:szCs w:val="32"/>
        </w:rPr>
        <w:t>成率是</w:t>
      </w:r>
      <w:r w:rsidR="008A4B87">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，实现部门绩效长效机制建设，提高工作效率目标。</w:t>
      </w:r>
    </w:p>
    <w:p w14:paraId="7AF7AD49" w14:textId="28C7E284"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w:t>
      </w:r>
      <w:r w:rsidR="008A4B87">
        <w:rPr>
          <w:rStyle w:val="ab"/>
          <w:rFonts w:ascii="仿宋_GB2312" w:eastAsia="仿宋_GB2312" w:hAnsi="仿宋_GB2312" w:cs="仿宋_GB2312" w:hint="eastAsia"/>
          <w:b w:val="0"/>
          <w:bCs w:val="0"/>
          <w:spacing w:val="-4"/>
          <w:sz w:val="32"/>
          <w:szCs w:val="32"/>
        </w:rPr>
        <w:t>有效促进</w:t>
      </w:r>
      <w:r>
        <w:rPr>
          <w:rStyle w:val="ab"/>
          <w:rFonts w:ascii="仿宋_GB2312" w:eastAsia="仿宋_GB2312" w:hAnsi="仿宋_GB2312" w:cs="仿宋_GB2312" w:hint="eastAsia"/>
          <w:b w:val="0"/>
          <w:bCs w:val="0"/>
          <w:spacing w:val="-4"/>
          <w:sz w:val="32"/>
          <w:szCs w:val="32"/>
        </w:rPr>
        <w:t>，指标完成率是</w:t>
      </w:r>
      <w:r w:rsidR="008A4B87">
        <w:rPr>
          <w:rStyle w:val="ab"/>
          <w:rFonts w:ascii="仿宋_GB2312" w:eastAsia="仿宋_GB2312" w:hAnsi="仿宋_GB2312" w:cs="仿宋_GB2312" w:hint="eastAsia"/>
          <w:b w:val="0"/>
          <w:bCs w:val="0"/>
          <w:spacing w:val="-4"/>
          <w:sz w:val="32"/>
          <w:szCs w:val="32"/>
        </w:rPr>
        <w:t>有效促进</w:t>
      </w:r>
      <w:r>
        <w:rPr>
          <w:rStyle w:val="ab"/>
          <w:rFonts w:ascii="仿宋_GB2312" w:eastAsia="仿宋_GB2312" w:hAnsi="仿宋_GB2312" w:cs="仿宋_GB2312" w:hint="eastAsia"/>
          <w:b w:val="0"/>
          <w:bCs w:val="0"/>
          <w:spacing w:val="-4"/>
          <w:sz w:val="32"/>
          <w:szCs w:val="32"/>
        </w:rPr>
        <w:t>，实现部门绩效长效机制建设，提高工作效率目标。</w:t>
      </w:r>
    </w:p>
    <w:p w14:paraId="0ABFBCFD"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78C1E5F0" w14:textId="77777777" w:rsidR="00D47AAD" w:rsidRDefault="00997F7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419F1296"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按计划完成项目实施，已做满意度调查抽样问卷，具体如下：</w:t>
      </w:r>
    </w:p>
    <w:p w14:paraId="0E98DBA3"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192EB936"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3083FA8D"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522FB3F6"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w:t>
      </w:r>
      <w:r>
        <w:rPr>
          <w:rStyle w:val="ab"/>
          <w:rFonts w:ascii="仿宋_GB2312" w:eastAsia="仿宋_GB2312" w:hAnsi="仿宋_GB2312" w:cs="仿宋_GB2312" w:hint="eastAsia"/>
          <w:b w:val="0"/>
          <w:bCs w:val="0"/>
          <w:spacing w:val="-4"/>
          <w:sz w:val="32"/>
          <w:szCs w:val="32"/>
        </w:rPr>
        <w:t>履职效果的满意度，服务对象满意度指标完成。</w:t>
      </w:r>
    </w:p>
    <w:p w14:paraId="0B17BBD0" w14:textId="77777777" w:rsidR="00D47AAD" w:rsidRDefault="00997F7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288CCD11" w14:textId="77777777" w:rsidR="00D47AAD" w:rsidRDefault="00997F7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3CA3C8FD" w14:textId="77777777" w:rsidR="00D47AAD" w:rsidRDefault="00997F7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72625425" w14:textId="77777777" w:rsidR="00D47AAD" w:rsidRDefault="00997F7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4142FF29" w14:textId="77777777" w:rsidR="00D47AAD" w:rsidRDefault="00997F7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42439B24"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36A3865A"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3A65EF1B"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继续完善预算绩效管理相关工作制度，建立全过程预算绩效管理链条，有效贯彻落实全面实施绩效管理的精神。</w:t>
      </w:r>
    </w:p>
    <w:p w14:paraId="7392B26D"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5DD3F4B6" w14:textId="77777777" w:rsidR="00D47AAD" w:rsidRDefault="00997F7A">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275FC05D"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1F6365E3"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w:t>
      </w:r>
      <w:r>
        <w:rPr>
          <w:rStyle w:val="ab"/>
          <w:rFonts w:ascii="仿宋_GB2312" w:eastAsia="仿宋_GB2312" w:hAnsi="仿宋_GB2312" w:cs="仿宋_GB2312" w:hint="eastAsia"/>
          <w:b w:val="0"/>
          <w:bCs w:val="0"/>
          <w:spacing w:val="-4"/>
          <w:sz w:val="32"/>
          <w:szCs w:val="32"/>
        </w:rPr>
        <w:t>，突出结果导向，重点考核实绩。</w:t>
      </w:r>
    </w:p>
    <w:p w14:paraId="43486E7C"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4CC36DA7" w14:textId="77777777" w:rsidR="00D47AAD" w:rsidRDefault="00997F7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0527B03" w14:textId="17499D60" w:rsidR="00D47AAD" w:rsidRDefault="00D47AAD">
      <w:pPr>
        <w:pStyle w:val="1"/>
        <w:snapToGrid w:val="0"/>
        <w:spacing w:line="540" w:lineRule="exact"/>
        <w:ind w:firstLine="624"/>
        <w:rPr>
          <w:rStyle w:val="ab"/>
          <w:rFonts w:ascii="仿宋_GB2312" w:eastAsia="仿宋_GB2312" w:hAnsi="仿宋_GB2312" w:cs="仿宋_GB2312"/>
          <w:b w:val="0"/>
          <w:spacing w:val="-4"/>
          <w:sz w:val="32"/>
          <w:szCs w:val="32"/>
        </w:rPr>
      </w:pPr>
    </w:p>
    <w:sectPr w:rsidR="00D47AAD">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A9830" w14:textId="77777777" w:rsidR="00997F7A" w:rsidRDefault="00997F7A">
      <w:r>
        <w:separator/>
      </w:r>
    </w:p>
  </w:endnote>
  <w:endnote w:type="continuationSeparator" w:id="0">
    <w:p w14:paraId="40BAF1E6" w14:textId="77777777" w:rsidR="00997F7A" w:rsidRDefault="0099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FB079" w14:textId="77777777" w:rsidR="00D47AAD" w:rsidRDefault="00997F7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01D1D971" w14:textId="77777777" w:rsidR="00D47AAD" w:rsidRDefault="00D47AA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1A66E" w14:textId="77777777" w:rsidR="00997F7A" w:rsidRDefault="00997F7A">
      <w:r>
        <w:separator/>
      </w:r>
    </w:p>
  </w:footnote>
  <w:footnote w:type="continuationSeparator" w:id="0">
    <w:p w14:paraId="1B5B948C" w14:textId="77777777" w:rsidR="00997F7A" w:rsidRDefault="00997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E750D"/>
    <w:rsid w:val="0022744B"/>
    <w:rsid w:val="00234372"/>
    <w:rsid w:val="00292A50"/>
    <w:rsid w:val="002939FF"/>
    <w:rsid w:val="002B6B7C"/>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81A2A"/>
    <w:rsid w:val="0089387B"/>
    <w:rsid w:val="008A4B87"/>
    <w:rsid w:val="008B76EC"/>
    <w:rsid w:val="008E7E52"/>
    <w:rsid w:val="009304D8"/>
    <w:rsid w:val="0093778D"/>
    <w:rsid w:val="0097614B"/>
    <w:rsid w:val="0099431C"/>
    <w:rsid w:val="00995137"/>
    <w:rsid w:val="00997F7A"/>
    <w:rsid w:val="009F5A38"/>
    <w:rsid w:val="00A1572A"/>
    <w:rsid w:val="00AA5126"/>
    <w:rsid w:val="00AD16CD"/>
    <w:rsid w:val="00B5590F"/>
    <w:rsid w:val="00B56A6C"/>
    <w:rsid w:val="00B86B60"/>
    <w:rsid w:val="00BA13C5"/>
    <w:rsid w:val="00BD7AB3"/>
    <w:rsid w:val="00BF62C2"/>
    <w:rsid w:val="00C77007"/>
    <w:rsid w:val="00CD2F35"/>
    <w:rsid w:val="00CD5A03"/>
    <w:rsid w:val="00D47AAD"/>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5443AD"/>
    <w:rsid w:val="05F70F85"/>
    <w:rsid w:val="084208C4"/>
    <w:rsid w:val="098A3C0A"/>
    <w:rsid w:val="0A37572A"/>
    <w:rsid w:val="0A9A7091"/>
    <w:rsid w:val="0DC67F0C"/>
    <w:rsid w:val="10FE60D7"/>
    <w:rsid w:val="175D58E3"/>
    <w:rsid w:val="18061B60"/>
    <w:rsid w:val="190C3DF8"/>
    <w:rsid w:val="19F83E30"/>
    <w:rsid w:val="1B403139"/>
    <w:rsid w:val="1C6D319F"/>
    <w:rsid w:val="1D4D74D6"/>
    <w:rsid w:val="1DE32CFD"/>
    <w:rsid w:val="1E395FD0"/>
    <w:rsid w:val="1F1A602A"/>
    <w:rsid w:val="1F2854B6"/>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73D55DA"/>
    <w:rsid w:val="59EE1E48"/>
    <w:rsid w:val="5A490F5C"/>
    <w:rsid w:val="5B9D1C78"/>
    <w:rsid w:val="5BD21464"/>
    <w:rsid w:val="5BDE2B83"/>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3F23"/>
  <w15:docId w15:val="{2F07A8A1-136B-4E05-9AF2-EE6A781F8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1165</Words>
  <Characters>6643</Characters>
  <Application>Microsoft Office Word</Application>
  <DocSecurity>0</DocSecurity>
  <Lines>55</Lines>
  <Paragraphs>15</Paragraphs>
  <ScaleCrop>false</ScaleCrop>
  <Company>市直单位</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2022-04-18T11:55:00Z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6DC35C1E441F4170988F86F34FB6AA70</vt:lpwstr>
  </property>
</Properties>
</file>