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1CE34" w14:textId="77777777" w:rsidR="008E6487" w:rsidRDefault="008E6487">
      <w:pPr>
        <w:pStyle w:val="2"/>
        <w:rPr>
          <w:lang w:bidi="ar"/>
        </w:rPr>
      </w:pPr>
    </w:p>
    <w:p w14:paraId="5BA05437" w14:textId="77777777" w:rsidR="008E6487" w:rsidRDefault="008E6487">
      <w:pPr>
        <w:spacing w:line="540" w:lineRule="exact"/>
        <w:jc w:val="center"/>
        <w:rPr>
          <w:rFonts w:ascii="仿宋_GB2312" w:eastAsia="仿宋_GB2312" w:hAnsi="仿宋_GB2312" w:cs="仿宋_GB2312"/>
          <w:b/>
          <w:kern w:val="0"/>
          <w:sz w:val="32"/>
          <w:szCs w:val="32"/>
        </w:rPr>
      </w:pPr>
    </w:p>
    <w:p w14:paraId="30CBAC15" w14:textId="77777777" w:rsidR="008E6487" w:rsidRDefault="008E6487">
      <w:pPr>
        <w:spacing w:line="540" w:lineRule="exact"/>
        <w:jc w:val="center"/>
        <w:rPr>
          <w:rFonts w:ascii="仿宋_GB2312" w:eastAsia="仿宋_GB2312" w:hAnsi="仿宋_GB2312" w:cs="仿宋_GB2312"/>
          <w:b/>
          <w:kern w:val="0"/>
          <w:sz w:val="32"/>
          <w:szCs w:val="32"/>
        </w:rPr>
      </w:pPr>
    </w:p>
    <w:p w14:paraId="10955CE7" w14:textId="77777777" w:rsidR="008E6487" w:rsidRDefault="008E6487">
      <w:pPr>
        <w:spacing w:line="540" w:lineRule="exact"/>
        <w:jc w:val="center"/>
        <w:rPr>
          <w:rFonts w:ascii="仿宋_GB2312" w:eastAsia="仿宋_GB2312" w:hAnsi="仿宋_GB2312" w:cs="仿宋_GB2312"/>
          <w:b/>
          <w:kern w:val="0"/>
          <w:sz w:val="32"/>
          <w:szCs w:val="32"/>
        </w:rPr>
      </w:pPr>
    </w:p>
    <w:p w14:paraId="4D19B108" w14:textId="77777777" w:rsidR="008E6487" w:rsidRDefault="008E6487">
      <w:pPr>
        <w:spacing w:line="540" w:lineRule="exact"/>
        <w:rPr>
          <w:rFonts w:ascii="仿宋_GB2312" w:eastAsia="仿宋_GB2312" w:hAnsi="仿宋_GB2312" w:cs="仿宋_GB2312"/>
          <w:b/>
          <w:kern w:val="0"/>
          <w:sz w:val="32"/>
          <w:szCs w:val="32"/>
        </w:rPr>
      </w:pPr>
    </w:p>
    <w:p w14:paraId="6DA952B3" w14:textId="77777777" w:rsidR="008E6487" w:rsidRDefault="008E6487">
      <w:pPr>
        <w:spacing w:line="540" w:lineRule="exact"/>
        <w:rPr>
          <w:rFonts w:ascii="仿宋_GB2312" w:eastAsia="仿宋_GB2312" w:hAnsi="仿宋_GB2312" w:cs="仿宋_GB2312"/>
          <w:b/>
          <w:kern w:val="0"/>
          <w:sz w:val="32"/>
          <w:szCs w:val="32"/>
        </w:rPr>
      </w:pPr>
    </w:p>
    <w:p w14:paraId="13D69238" w14:textId="77777777" w:rsidR="008E6487" w:rsidRDefault="008E6487">
      <w:pPr>
        <w:spacing w:line="540" w:lineRule="exact"/>
        <w:jc w:val="center"/>
        <w:rPr>
          <w:rFonts w:ascii="仿宋_GB2312" w:eastAsia="仿宋_GB2312" w:hAnsi="仿宋_GB2312" w:cs="仿宋_GB2312"/>
          <w:b/>
          <w:kern w:val="0"/>
          <w:sz w:val="32"/>
          <w:szCs w:val="32"/>
        </w:rPr>
      </w:pPr>
    </w:p>
    <w:p w14:paraId="29B4251E" w14:textId="77777777" w:rsidR="008E6487" w:rsidRDefault="0090103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阿克陶县加马铁热克乡中心小学</w:t>
      </w:r>
      <w:r>
        <w:rPr>
          <w:rFonts w:ascii="方正小标宋简体" w:eastAsia="方正小标宋简体" w:hAnsi="方正小标宋简体" w:cs="方正小标宋简体" w:hint="eastAsia"/>
          <w:b/>
          <w:kern w:val="0"/>
          <w:sz w:val="44"/>
          <w:szCs w:val="44"/>
        </w:rPr>
        <w:t>整体支出绩效</w:t>
      </w:r>
    </w:p>
    <w:p w14:paraId="7F00C144" w14:textId="77777777" w:rsidR="008E6487" w:rsidRDefault="0090103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B0357F2" w14:textId="77777777" w:rsidR="008E6487" w:rsidRDefault="008E6487">
      <w:pPr>
        <w:spacing w:line="540" w:lineRule="exact"/>
        <w:jc w:val="center"/>
        <w:rPr>
          <w:rFonts w:ascii="仿宋_GB2312" w:eastAsia="仿宋_GB2312" w:hAnsi="仿宋_GB2312" w:cs="仿宋_GB2312"/>
          <w:b/>
          <w:kern w:val="0"/>
          <w:sz w:val="32"/>
          <w:szCs w:val="32"/>
        </w:rPr>
      </w:pPr>
    </w:p>
    <w:p w14:paraId="2A51BDB3" w14:textId="77777777" w:rsidR="008E6487" w:rsidRDefault="0090103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1CE74D41" w14:textId="77777777" w:rsidR="008E6487" w:rsidRDefault="008E6487">
      <w:pPr>
        <w:spacing w:line="540" w:lineRule="exact"/>
        <w:jc w:val="center"/>
        <w:rPr>
          <w:rFonts w:ascii="仿宋_GB2312" w:eastAsia="仿宋_GB2312" w:hAnsi="仿宋_GB2312" w:cs="仿宋_GB2312"/>
          <w:kern w:val="0"/>
          <w:sz w:val="32"/>
          <w:szCs w:val="32"/>
        </w:rPr>
      </w:pPr>
    </w:p>
    <w:p w14:paraId="708B6631" w14:textId="77777777" w:rsidR="008E6487" w:rsidRDefault="008E6487">
      <w:pPr>
        <w:spacing w:line="540" w:lineRule="exact"/>
        <w:jc w:val="center"/>
        <w:rPr>
          <w:rFonts w:ascii="仿宋_GB2312" w:eastAsia="仿宋_GB2312" w:hAnsi="仿宋_GB2312" w:cs="仿宋_GB2312"/>
          <w:kern w:val="0"/>
          <w:sz w:val="32"/>
          <w:szCs w:val="32"/>
        </w:rPr>
      </w:pPr>
    </w:p>
    <w:p w14:paraId="2EDC4CC1" w14:textId="77777777" w:rsidR="008E6487" w:rsidRDefault="008E6487">
      <w:pPr>
        <w:spacing w:line="540" w:lineRule="exact"/>
        <w:jc w:val="center"/>
        <w:rPr>
          <w:rFonts w:ascii="仿宋_GB2312" w:eastAsia="仿宋_GB2312" w:hAnsi="仿宋_GB2312" w:cs="仿宋_GB2312"/>
          <w:kern w:val="0"/>
          <w:sz w:val="32"/>
          <w:szCs w:val="32"/>
        </w:rPr>
      </w:pPr>
    </w:p>
    <w:p w14:paraId="547951C4" w14:textId="77777777" w:rsidR="008E6487" w:rsidRDefault="008E6487">
      <w:pPr>
        <w:spacing w:line="540" w:lineRule="exact"/>
        <w:jc w:val="center"/>
        <w:rPr>
          <w:rFonts w:ascii="仿宋_GB2312" w:eastAsia="仿宋_GB2312" w:hAnsi="仿宋_GB2312" w:cs="仿宋_GB2312"/>
          <w:kern w:val="0"/>
          <w:sz w:val="32"/>
          <w:szCs w:val="32"/>
        </w:rPr>
      </w:pPr>
    </w:p>
    <w:p w14:paraId="4D42BB3F" w14:textId="77777777" w:rsidR="008E6487" w:rsidRDefault="008E6487">
      <w:pPr>
        <w:spacing w:line="540" w:lineRule="exact"/>
        <w:jc w:val="center"/>
        <w:rPr>
          <w:rFonts w:ascii="仿宋_GB2312" w:eastAsia="仿宋_GB2312" w:hAnsi="仿宋_GB2312" w:cs="仿宋_GB2312"/>
          <w:kern w:val="0"/>
          <w:sz w:val="32"/>
          <w:szCs w:val="32"/>
        </w:rPr>
      </w:pPr>
    </w:p>
    <w:p w14:paraId="14164112" w14:textId="77777777" w:rsidR="008E6487" w:rsidRDefault="008E6487">
      <w:pPr>
        <w:spacing w:line="540" w:lineRule="exact"/>
        <w:jc w:val="center"/>
        <w:rPr>
          <w:rFonts w:ascii="仿宋_GB2312" w:eastAsia="仿宋_GB2312" w:hAnsi="仿宋_GB2312" w:cs="仿宋_GB2312"/>
          <w:kern w:val="0"/>
          <w:sz w:val="32"/>
          <w:szCs w:val="32"/>
        </w:rPr>
      </w:pPr>
    </w:p>
    <w:p w14:paraId="34CB1992" w14:textId="77777777" w:rsidR="008E6487" w:rsidRDefault="008E6487">
      <w:pPr>
        <w:spacing w:line="540" w:lineRule="exact"/>
        <w:rPr>
          <w:rFonts w:ascii="仿宋_GB2312" w:eastAsia="仿宋_GB2312" w:hAnsi="仿宋_GB2312" w:cs="仿宋_GB2312"/>
          <w:kern w:val="0"/>
          <w:sz w:val="32"/>
          <w:szCs w:val="32"/>
        </w:rPr>
      </w:pPr>
    </w:p>
    <w:p w14:paraId="6EA0BB32" w14:textId="77777777" w:rsidR="008E6487" w:rsidRDefault="0090103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73A601B" w14:textId="77777777" w:rsidR="008E6487" w:rsidRDefault="0090103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阿克陶县加马铁热克乡中心小学</w:t>
      </w:r>
    </w:p>
    <w:p w14:paraId="0585B7DD" w14:textId="77777777" w:rsidR="008E6487" w:rsidRDefault="0090103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75EB5AC5" w14:textId="77777777" w:rsidR="008E6487" w:rsidRDefault="008E6487">
      <w:pPr>
        <w:pStyle w:val="3"/>
        <w:rPr>
          <w:rFonts w:ascii="仿宋_GB2312" w:eastAsia="仿宋_GB2312" w:hAnsi="仿宋_GB2312" w:cs="仿宋_GB2312"/>
          <w:kern w:val="0"/>
        </w:rPr>
      </w:pPr>
    </w:p>
    <w:p w14:paraId="61062E53" w14:textId="77777777" w:rsidR="008E6487" w:rsidRDefault="008E6487"/>
    <w:p w14:paraId="452C229C" w14:textId="77777777" w:rsidR="008E6487" w:rsidRDefault="0090103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49388932" w14:textId="77777777" w:rsidR="008E6487" w:rsidRDefault="0090103A">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18F42ACB" w14:textId="77777777" w:rsidR="008E6487" w:rsidRDefault="0090103A">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6A1A693D" w14:textId="77777777" w:rsidR="008E6487" w:rsidRDefault="0090103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、实施小学义务教育，促进基础教育发展，为适龄儿童提供保育和教育服务；</w:t>
      </w:r>
    </w:p>
    <w:p w14:paraId="12442B8B" w14:textId="77777777" w:rsidR="008E6487" w:rsidRDefault="0090103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5C4739ED" w14:textId="77777777" w:rsidR="008E6487" w:rsidRDefault="0090103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33862F69" w14:textId="77777777" w:rsidR="008E6487" w:rsidRDefault="0090103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3DD5A1B7" w14:textId="77777777" w:rsidR="008E6487" w:rsidRDefault="0090103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47A9C9C3" w14:textId="77777777" w:rsidR="008E6487" w:rsidRDefault="0090103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57AE2756" w14:textId="77777777" w:rsidR="008E6487" w:rsidRDefault="0090103A">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4F2804DA"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4D4F0DA4" w14:textId="77777777" w:rsidR="008E6487" w:rsidRDefault="0090103A">
      <w:pPr>
        <w:widowControl/>
        <w:ind w:firstLineChars="200"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阿克陶县加马铁热克乡中心小学</w:t>
      </w:r>
      <w:r>
        <w:rPr>
          <w:rFonts w:ascii="仿宋_GB2312" w:eastAsia="仿宋_GB2312" w:hAnsi="SimHei" w:cs="宋体" w:hint="eastAsia"/>
          <w:bCs/>
          <w:kern w:val="0"/>
          <w:sz w:val="32"/>
          <w:szCs w:val="32"/>
        </w:rPr>
        <w:t>单位无下属预算单位，下设</w:t>
      </w:r>
      <w:r>
        <w:rPr>
          <w:rFonts w:ascii="仿宋_GB2312" w:eastAsia="仿宋_GB2312" w:hAnsi="SimHei" w:cs="宋体" w:hint="eastAsia"/>
          <w:bCs/>
          <w:kern w:val="0"/>
          <w:sz w:val="32"/>
          <w:szCs w:val="32"/>
        </w:rPr>
        <w:t>11</w:t>
      </w:r>
      <w:r>
        <w:rPr>
          <w:rFonts w:ascii="仿宋_GB2312" w:eastAsia="仿宋_GB2312" w:hAnsi="SimHei" w:cs="宋体" w:hint="eastAsia"/>
          <w:bCs/>
          <w:kern w:val="0"/>
          <w:sz w:val="32"/>
          <w:szCs w:val="32"/>
        </w:rPr>
        <w:t>个处室，分别是：</w:t>
      </w:r>
      <w:r>
        <w:rPr>
          <w:rFonts w:ascii="FangSong" w:eastAsia="FangSong" w:hAnsi="FangSong" w:cs="FangSong" w:hint="eastAsia"/>
          <w:color w:val="000000"/>
          <w:kern w:val="0"/>
          <w:sz w:val="31"/>
          <w:szCs w:val="31"/>
        </w:rPr>
        <w:t>党支部、团支部、校办、教务处、德育处、</w:t>
      </w:r>
      <w:r>
        <w:rPr>
          <w:rFonts w:ascii="FangSong" w:eastAsia="FangSong" w:hAnsi="FangSong" w:cs="FangSong" w:hint="eastAsia"/>
          <w:color w:val="000000"/>
          <w:kern w:val="0"/>
          <w:sz w:val="31"/>
          <w:szCs w:val="31"/>
        </w:rPr>
        <w:t xml:space="preserve"> </w:t>
      </w:r>
      <w:r>
        <w:rPr>
          <w:rFonts w:ascii="FangSong" w:eastAsia="FangSong" w:hAnsi="FangSong" w:cs="FangSong" w:hint="eastAsia"/>
          <w:color w:val="000000"/>
          <w:kern w:val="0"/>
          <w:sz w:val="31"/>
          <w:szCs w:val="31"/>
        </w:rPr>
        <w:t>教研室、工会、财务室、图书馆、妇委、安全办。</w:t>
      </w:r>
    </w:p>
    <w:p w14:paraId="6CCB1C60" w14:textId="77777777" w:rsidR="008E6487" w:rsidRDefault="0090103A">
      <w:pPr>
        <w:widowControl/>
        <w:spacing w:line="560" w:lineRule="exact"/>
        <w:ind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阿克陶县加马铁热克乡中心小学</w:t>
      </w:r>
      <w:r>
        <w:rPr>
          <w:rFonts w:ascii="仿宋_GB2312" w:eastAsia="仿宋_GB2312" w:hAnsi="宋体" w:cs="宋体" w:hint="eastAsia"/>
          <w:kern w:val="0"/>
          <w:sz w:val="32"/>
          <w:szCs w:val="32"/>
        </w:rPr>
        <w:t>单位编制数</w:t>
      </w:r>
      <w:r>
        <w:rPr>
          <w:rFonts w:ascii="仿宋_GB2312" w:eastAsia="仿宋_GB2312" w:hAnsi="宋体" w:cs="宋体" w:hint="eastAsia"/>
          <w:kern w:val="0"/>
          <w:sz w:val="32"/>
          <w:szCs w:val="32"/>
        </w:rPr>
        <w:t>69</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212</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183</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29</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14:paraId="44AC4889" w14:textId="77777777" w:rsidR="008E6487" w:rsidRDefault="0090103A">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年度重点工作</w:t>
      </w:r>
    </w:p>
    <w:p w14:paraId="20679886" w14:textId="77777777" w:rsidR="008E6487" w:rsidRDefault="0090103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4152FD9C" w14:textId="10CCEB27" w:rsidR="008E6487" w:rsidRDefault="0090103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27D8149A" w14:textId="267C482E" w:rsidR="008E6487" w:rsidRDefault="0090103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279B2400" w14:textId="77777777" w:rsidR="008E6487" w:rsidRDefault="0090103A">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05C0D57E" w14:textId="77777777" w:rsidR="008E6487" w:rsidRDefault="0090103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阿克陶县加马铁热克乡中心小学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51CAECCF" w14:textId="77777777" w:rsidR="008E6487" w:rsidRDefault="0090103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w:t>
      </w:r>
      <w:r>
        <w:rPr>
          <w:rStyle w:val="ab"/>
          <w:rFonts w:ascii="仿宋_GB2312" w:eastAsia="仿宋_GB2312" w:hAnsi="仿宋_GB2312" w:cs="仿宋_GB2312" w:hint="eastAsia"/>
          <w:b w:val="0"/>
          <w:sz w:val="32"/>
          <w:szCs w:val="32"/>
          <w:lang w:bidi="ar"/>
        </w:rPr>
        <w:t>位决策机制根据行政事业单位内部控制体系建设相关要求，逐步完善《</w:t>
      </w:r>
      <w:r>
        <w:rPr>
          <w:rStyle w:val="ab"/>
          <w:rFonts w:ascii="仿宋_GB2312" w:eastAsia="仿宋_GB2312" w:hAnsi="仿宋_GB2312" w:cs="仿宋_GB2312" w:hint="eastAsia"/>
          <w:b w:val="0"/>
          <w:sz w:val="32"/>
          <w:szCs w:val="32"/>
          <w:lang w:bidi="ar"/>
        </w:rPr>
        <w:t>阿克陶县加马铁热克乡中心小学</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70EB9737" w14:textId="77777777" w:rsidR="008E6487" w:rsidRDefault="0090103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191506E7"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w:t>
      </w:r>
      <w:r>
        <w:rPr>
          <w:rStyle w:val="ab"/>
          <w:rFonts w:ascii="仿宋_GB2312" w:eastAsia="仿宋_GB2312" w:hAnsi="仿宋_GB2312" w:cs="仿宋_GB2312" w:hint="eastAsia"/>
          <w:bCs w:val="0"/>
          <w:sz w:val="32"/>
          <w:szCs w:val="32"/>
          <w:lang w:bidi="ar"/>
        </w:rPr>
        <w:t>部门（单位）预算编制及分配依据</w:t>
      </w:r>
    </w:p>
    <w:p w14:paraId="56B69160" w14:textId="77777777" w:rsidR="008E6487" w:rsidRDefault="0090103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34F3F853" w14:textId="77777777" w:rsidR="008E6487" w:rsidRDefault="0090103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0E8A69F0"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分配结果</w:t>
      </w:r>
    </w:p>
    <w:p w14:paraId="6F0ED13C" w14:textId="77777777" w:rsidR="008E6487" w:rsidRDefault="0090103A">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267DDBB7"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4562CB21"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7A178E0C" w14:textId="77777777" w:rsidR="008E6487" w:rsidRDefault="0090103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74B15320"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51CEDAB3"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07A8EA69"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2905.98</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lastRenderedPageBreak/>
        <w:t>2905.98</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76356867"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79F32256" w14:textId="5715C67E"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764DF6">
        <w:rPr>
          <w:rStyle w:val="ab"/>
          <w:rFonts w:ascii="仿宋_GB2312" w:eastAsia="仿宋_GB2312" w:hAnsi="仿宋_GB2312" w:cs="仿宋_GB2312"/>
          <w:b w:val="0"/>
          <w:sz w:val="32"/>
          <w:szCs w:val="32"/>
          <w:lang w:bidi="ar"/>
        </w:rPr>
        <w:t>3174.88</w:t>
      </w:r>
      <w:r>
        <w:rPr>
          <w:rStyle w:val="ab"/>
          <w:rFonts w:ascii="仿宋_GB2312" w:eastAsia="仿宋_GB2312" w:hAnsi="仿宋_GB2312" w:cs="仿宋_GB2312" w:hint="eastAsia"/>
          <w:b w:val="0"/>
          <w:sz w:val="32"/>
          <w:szCs w:val="32"/>
          <w:lang w:bidi="ar"/>
        </w:rPr>
        <w:t>万元，全年实际支出资金</w:t>
      </w:r>
      <w:r w:rsidR="00764DF6">
        <w:rPr>
          <w:rStyle w:val="ab"/>
          <w:rFonts w:ascii="仿宋_GB2312" w:eastAsia="仿宋_GB2312" w:hAnsi="仿宋_GB2312" w:cs="仿宋_GB2312"/>
          <w:b w:val="0"/>
          <w:sz w:val="32"/>
          <w:szCs w:val="32"/>
          <w:lang w:bidi="ar"/>
        </w:rPr>
        <w:t>3174.88</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7F79453C"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6A6202B5" w14:textId="3A9C4E8E"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2905.98</w:t>
      </w:r>
      <w:r>
        <w:rPr>
          <w:rStyle w:val="ab"/>
          <w:rFonts w:ascii="仿宋_GB2312" w:eastAsia="仿宋_GB2312" w:hAnsi="仿宋_GB2312" w:cs="仿宋_GB2312" w:hint="eastAsia"/>
          <w:b w:val="0"/>
          <w:sz w:val="32"/>
          <w:szCs w:val="32"/>
          <w:lang w:bidi="ar"/>
        </w:rPr>
        <w:t>万元，年中调整数</w:t>
      </w:r>
      <w:r w:rsidR="00764DF6">
        <w:rPr>
          <w:rStyle w:val="ab"/>
          <w:rFonts w:ascii="仿宋_GB2312" w:eastAsia="仿宋_GB2312" w:hAnsi="仿宋_GB2312" w:cs="仿宋_GB2312"/>
          <w:b w:val="0"/>
          <w:sz w:val="32"/>
          <w:szCs w:val="32"/>
          <w:lang w:bidi="ar"/>
        </w:rPr>
        <w:t>268.9</w:t>
      </w:r>
      <w:r>
        <w:rPr>
          <w:rStyle w:val="ab"/>
          <w:rFonts w:ascii="仿宋_GB2312" w:eastAsia="仿宋_GB2312" w:hAnsi="仿宋_GB2312" w:cs="仿宋_GB2312" w:hint="eastAsia"/>
          <w:b w:val="0"/>
          <w:sz w:val="32"/>
          <w:szCs w:val="32"/>
          <w:lang w:bidi="ar"/>
        </w:rPr>
        <w:t>万元，调整后全年预算数</w:t>
      </w:r>
      <w:r w:rsidR="00764DF6">
        <w:rPr>
          <w:rStyle w:val="ab"/>
          <w:rFonts w:ascii="仿宋_GB2312" w:eastAsia="仿宋_GB2312" w:hAnsi="仿宋_GB2312" w:cs="仿宋_GB2312"/>
          <w:b w:val="0"/>
          <w:sz w:val="32"/>
          <w:szCs w:val="32"/>
          <w:lang w:bidi="ar"/>
        </w:rPr>
        <w:t>3174.88</w:t>
      </w:r>
      <w:r>
        <w:rPr>
          <w:rStyle w:val="ab"/>
          <w:rFonts w:ascii="仿宋_GB2312" w:eastAsia="仿宋_GB2312" w:hAnsi="仿宋_GB2312" w:cs="仿宋_GB2312" w:hint="eastAsia"/>
          <w:b w:val="0"/>
          <w:sz w:val="32"/>
          <w:szCs w:val="32"/>
          <w:lang w:bidi="ar"/>
        </w:rPr>
        <w:t>万元，预算调整率</w:t>
      </w:r>
      <w:r w:rsidR="00764DF6">
        <w:rPr>
          <w:rStyle w:val="ab"/>
          <w:rFonts w:ascii="仿宋_GB2312" w:eastAsia="仿宋_GB2312" w:hAnsi="仿宋_GB2312" w:cs="仿宋_GB2312"/>
          <w:b w:val="0"/>
          <w:sz w:val="32"/>
          <w:szCs w:val="32"/>
          <w:lang w:bidi="ar"/>
        </w:rPr>
        <w:t>9.25</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4D0ED9F5"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4DCC5DAD"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34328F3D" w14:textId="77777777" w:rsidR="008E6487" w:rsidRDefault="0090103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12ADE563"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3445D2B8"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75B1A8D1"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3BA6612C"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78EAA993"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3.</w:t>
      </w:r>
      <w:r>
        <w:rPr>
          <w:rStyle w:val="ab"/>
          <w:rFonts w:ascii="仿宋_GB2312" w:eastAsia="仿宋_GB2312" w:hAnsi="仿宋_GB2312" w:cs="仿宋_GB2312" w:hint="eastAsia"/>
          <w:bCs w:val="0"/>
          <w:sz w:val="32"/>
          <w:szCs w:val="32"/>
          <w:lang w:bidi="ar"/>
        </w:rPr>
        <w:t>涉及的范围</w:t>
      </w:r>
      <w:bookmarkEnd w:id="1"/>
    </w:p>
    <w:p w14:paraId="5D786F60"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7055A331" w14:textId="77777777" w:rsidR="008E6487" w:rsidRDefault="0090103A">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w:t>
      </w:r>
      <w:r>
        <w:rPr>
          <w:rFonts w:ascii="仿宋_GB2312" w:eastAsia="仿宋_GB2312" w:hAnsi="仿宋_GB2312" w:cs="仿宋_GB2312" w:hint="eastAsia"/>
          <w:b/>
          <w:sz w:val="32"/>
          <w:szCs w:val="32"/>
          <w:lang w:bidi="ar"/>
        </w:rPr>
        <w:t>情况</w:t>
      </w:r>
      <w:bookmarkEnd w:id="2"/>
    </w:p>
    <w:p w14:paraId="20628F88" w14:textId="77777777" w:rsidR="008E6487" w:rsidRDefault="0090103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00290A49"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417C36A3"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Pr>
          <w:rStyle w:val="ab"/>
          <w:rFonts w:ascii="仿宋_GB2312" w:eastAsia="仿宋_GB2312" w:hAnsi="仿宋_GB2312" w:cs="仿宋_GB2312" w:hint="eastAsia"/>
          <w:b w:val="0"/>
          <w:sz w:val="32"/>
          <w:szCs w:val="32"/>
          <w:lang w:bidi="ar"/>
        </w:rPr>
        <w:t>阿克陶县加马铁热克乡中心小学</w:t>
      </w:r>
      <w:r>
        <w:rPr>
          <w:rStyle w:val="ab"/>
          <w:rFonts w:ascii="仿宋_GB2312" w:eastAsia="仿宋_GB2312" w:hAnsi="仿宋_GB2312" w:cs="仿宋_GB2312" w:hint="eastAsia"/>
          <w:b w:val="0"/>
          <w:sz w:val="32"/>
          <w:szCs w:val="32"/>
          <w:lang w:bidi="ar"/>
        </w:rPr>
        <w:t>预算绩效管理工作实施办法》，《</w:t>
      </w:r>
      <w:r>
        <w:rPr>
          <w:rStyle w:val="ab"/>
          <w:rFonts w:ascii="仿宋_GB2312" w:eastAsia="仿宋_GB2312" w:hAnsi="仿宋_GB2312" w:cs="仿宋_GB2312" w:hint="eastAsia"/>
          <w:b w:val="0"/>
          <w:sz w:val="32"/>
          <w:szCs w:val="32"/>
          <w:lang w:bidi="ar"/>
        </w:rPr>
        <w:t>阿克陶县加马铁热克乡中心小学</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5548D3D2"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65F307E3"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37827F2F"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2456013F"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27A9931" w14:textId="77777777" w:rsidR="008E6487" w:rsidRDefault="0090103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0453B556"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w:t>
      </w:r>
      <w:r>
        <w:rPr>
          <w:rStyle w:val="ab"/>
          <w:rFonts w:ascii="仿宋_GB2312" w:eastAsia="仿宋_GB2312" w:hAnsi="仿宋_GB2312" w:cs="仿宋_GB2312" w:hint="eastAsia"/>
          <w:bCs w:val="0"/>
          <w:sz w:val="32"/>
          <w:szCs w:val="32"/>
          <w:lang w:bidi="ar"/>
        </w:rPr>
        <w:t>基本支出和使用情况</w:t>
      </w:r>
    </w:p>
    <w:p w14:paraId="1A605120" w14:textId="037B042A"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sidR="00764DF6">
        <w:rPr>
          <w:rStyle w:val="ab"/>
          <w:rFonts w:ascii="仿宋_GB2312" w:eastAsia="仿宋_GB2312" w:hAnsi="仿宋_GB2312" w:cs="仿宋_GB2312"/>
          <w:b w:val="0"/>
          <w:sz w:val="32"/>
          <w:szCs w:val="32"/>
          <w:lang w:bidi="ar"/>
        </w:rPr>
        <w:t>2902.66</w:t>
      </w:r>
      <w:r>
        <w:rPr>
          <w:rStyle w:val="ab"/>
          <w:rFonts w:ascii="仿宋_GB2312" w:eastAsia="仿宋_GB2312" w:hAnsi="仿宋_GB2312" w:cs="仿宋_GB2312" w:hint="eastAsia"/>
          <w:b w:val="0"/>
          <w:sz w:val="32"/>
          <w:szCs w:val="32"/>
          <w:lang w:bidi="ar"/>
        </w:rPr>
        <w:t>8</w:t>
      </w:r>
      <w:r>
        <w:rPr>
          <w:rStyle w:val="ab"/>
          <w:rFonts w:ascii="仿宋_GB2312" w:eastAsia="仿宋_GB2312" w:hAnsi="仿宋_GB2312" w:cs="仿宋_GB2312" w:hint="eastAsia"/>
          <w:b w:val="0"/>
          <w:sz w:val="32"/>
          <w:szCs w:val="32"/>
          <w:lang w:bidi="ar"/>
        </w:rPr>
        <w:t>万元，其中：人员经费</w:t>
      </w:r>
      <w:r w:rsidR="00764DF6">
        <w:rPr>
          <w:rStyle w:val="ab"/>
          <w:rFonts w:ascii="仿宋_GB2312" w:eastAsia="仿宋_GB2312" w:hAnsi="仿宋_GB2312" w:cs="仿宋_GB2312"/>
          <w:b w:val="0"/>
          <w:sz w:val="32"/>
          <w:szCs w:val="32"/>
          <w:lang w:bidi="ar"/>
        </w:rPr>
        <w:t>2902.66</w:t>
      </w:r>
      <w:r>
        <w:rPr>
          <w:rStyle w:val="ab"/>
          <w:rFonts w:ascii="仿宋_GB2312" w:eastAsia="仿宋_GB2312" w:hAnsi="仿宋_GB2312" w:cs="仿宋_GB2312" w:hint="eastAsia"/>
          <w:b w:val="0"/>
          <w:sz w:val="32"/>
          <w:szCs w:val="32"/>
          <w:lang w:bidi="ar"/>
        </w:rPr>
        <w:t>万元，。实际支出</w:t>
      </w:r>
      <w:r w:rsidR="00764DF6">
        <w:rPr>
          <w:rStyle w:val="ab"/>
          <w:rFonts w:ascii="仿宋_GB2312" w:eastAsia="仿宋_GB2312" w:hAnsi="仿宋_GB2312" w:cs="仿宋_GB2312"/>
          <w:b w:val="0"/>
          <w:sz w:val="32"/>
          <w:szCs w:val="32"/>
          <w:lang w:bidi="ar"/>
        </w:rPr>
        <w:t>2902.66</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7C150AE5" w14:textId="77777777" w:rsidR="008E6487" w:rsidRDefault="0090103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w:t>
      </w:r>
      <w:r>
        <w:rPr>
          <w:rStyle w:val="ab"/>
          <w:rFonts w:ascii="仿宋_GB2312" w:eastAsia="仿宋_GB2312" w:hAnsi="仿宋_GB2312" w:cs="仿宋_GB2312" w:hint="eastAsia"/>
          <w:bCs w:val="0"/>
          <w:sz w:val="32"/>
          <w:szCs w:val="32"/>
          <w:lang w:bidi="ar"/>
        </w:rPr>
        <w:t>公经费控制情况</w:t>
      </w:r>
    </w:p>
    <w:p w14:paraId="4E4FDDF7" w14:textId="77777777" w:rsidR="008E6487" w:rsidRDefault="0090103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6903206C" w14:textId="77777777" w:rsidR="008E6487" w:rsidRDefault="0090103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37FFCB51" w14:textId="77777777" w:rsidR="008E6487" w:rsidRDefault="0090103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6B27B478" w14:textId="7506DED2" w:rsidR="008E6487" w:rsidRDefault="0090103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764DF6">
        <w:rPr>
          <w:rStyle w:val="ab"/>
          <w:rFonts w:ascii="仿宋_GB2312" w:eastAsia="仿宋_GB2312" w:hAnsi="仿宋_GB2312" w:cs="仿宋_GB2312"/>
          <w:b w:val="0"/>
          <w:color w:val="000000" w:themeColor="text1"/>
          <w:sz w:val="32"/>
          <w:szCs w:val="32"/>
          <w:lang w:bidi="ar"/>
        </w:rPr>
        <w:t>272.22</w:t>
      </w:r>
      <w:r>
        <w:rPr>
          <w:rStyle w:val="ab"/>
          <w:rFonts w:ascii="仿宋_GB2312" w:eastAsia="仿宋_GB2312" w:hAnsi="仿宋_GB2312" w:cs="仿宋_GB2312" w:hint="eastAsia"/>
          <w:b w:val="0"/>
          <w:color w:val="000000" w:themeColor="text1"/>
          <w:sz w:val="32"/>
          <w:szCs w:val="32"/>
          <w:lang w:bidi="ar"/>
        </w:rPr>
        <w:t>万元，实际支出</w:t>
      </w:r>
      <w:r w:rsidR="00764DF6">
        <w:rPr>
          <w:rStyle w:val="ab"/>
          <w:rFonts w:ascii="仿宋_GB2312" w:eastAsia="仿宋_GB2312" w:hAnsi="仿宋_GB2312" w:cs="仿宋_GB2312"/>
          <w:b w:val="0"/>
          <w:color w:val="000000" w:themeColor="text1"/>
          <w:sz w:val="32"/>
          <w:szCs w:val="32"/>
          <w:lang w:bidi="ar"/>
        </w:rPr>
        <w:t>272.22</w:t>
      </w:r>
      <w:r>
        <w:rPr>
          <w:rStyle w:val="ab"/>
          <w:rFonts w:ascii="仿宋_GB2312" w:eastAsia="仿宋_GB2312" w:hAnsi="仿宋_GB2312" w:cs="仿宋_GB2312" w:hint="eastAsia"/>
          <w:b w:val="0"/>
          <w:color w:val="000000" w:themeColor="text1"/>
          <w:sz w:val="32"/>
          <w:szCs w:val="32"/>
          <w:lang w:bidi="ar"/>
        </w:rPr>
        <w:t>万元，专项支出预算执行率</w:t>
      </w:r>
      <w:r w:rsidR="00764DF6">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6D435BD3" w14:textId="6B5D0C3B" w:rsidR="008E6487" w:rsidRDefault="0090103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sidR="00764DF6">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个资金项目，其中</w:t>
      </w:r>
      <w:r w:rsidR="00764DF6">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sidR="00764DF6">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4C268DC9" w14:textId="77777777" w:rsidR="008E6487" w:rsidRDefault="0090103A">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7E1A33A7" w14:textId="7985C407" w:rsidR="008E6487" w:rsidRDefault="0090103A">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本年我单位供实施</w:t>
      </w:r>
      <w:r w:rsidR="00764DF6">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个项目，金额</w:t>
      </w:r>
      <w:r w:rsidR="00764DF6">
        <w:rPr>
          <w:rStyle w:val="ab"/>
          <w:rFonts w:ascii="仿宋_GB2312" w:eastAsia="仿宋_GB2312" w:hAnsi="仿宋_GB2312" w:cs="仿宋_GB2312"/>
          <w:b w:val="0"/>
          <w:color w:val="000000" w:themeColor="text1"/>
          <w:sz w:val="32"/>
          <w:szCs w:val="32"/>
          <w:lang w:bidi="ar"/>
        </w:rPr>
        <w:t>272.22</w:t>
      </w:r>
      <w:r>
        <w:rPr>
          <w:rStyle w:val="ab"/>
          <w:rFonts w:ascii="仿宋_GB2312" w:eastAsia="仿宋_GB2312" w:hAnsi="仿宋_GB2312" w:cs="仿宋_GB2312" w:hint="eastAsia"/>
          <w:b w:val="0"/>
          <w:color w:val="000000" w:themeColor="text1"/>
          <w:sz w:val="32"/>
          <w:szCs w:val="32"/>
          <w:lang w:bidi="ar"/>
        </w:rPr>
        <w:t>万元，分别为</w:t>
      </w:r>
      <w:r w:rsidR="00764DF6" w:rsidRPr="00764DF6">
        <w:rPr>
          <w:rStyle w:val="ab"/>
          <w:rFonts w:ascii="仿宋_GB2312" w:eastAsia="仿宋_GB2312" w:hAnsi="仿宋_GB2312" w:cs="仿宋_GB2312" w:hint="eastAsia"/>
          <w:b w:val="0"/>
          <w:color w:val="000000" w:themeColor="text1"/>
          <w:sz w:val="32"/>
          <w:szCs w:val="32"/>
          <w:lang w:bidi="ar"/>
        </w:rPr>
        <w:t>城乡义务教育保障机制经费补助</w:t>
      </w:r>
      <w:r w:rsidR="00764DF6">
        <w:rPr>
          <w:rStyle w:val="ab"/>
          <w:rFonts w:ascii="仿宋_GB2312" w:eastAsia="仿宋_GB2312" w:hAnsi="仿宋_GB2312" w:cs="仿宋_GB2312"/>
          <w:b w:val="0"/>
          <w:color w:val="000000" w:themeColor="text1"/>
          <w:sz w:val="32"/>
          <w:szCs w:val="32"/>
          <w:lang w:bidi="ar"/>
        </w:rPr>
        <w:t>152.68</w:t>
      </w:r>
      <w:r>
        <w:rPr>
          <w:rStyle w:val="ab"/>
          <w:rFonts w:ascii="仿宋_GB2312" w:eastAsia="仿宋_GB2312" w:hAnsi="仿宋_GB2312" w:cs="仿宋_GB2312" w:hint="eastAsia"/>
          <w:b w:val="0"/>
          <w:color w:val="000000" w:themeColor="text1"/>
          <w:sz w:val="32"/>
          <w:szCs w:val="32"/>
          <w:lang w:bidi="ar"/>
        </w:rPr>
        <w:t>万元；</w:t>
      </w:r>
      <w:r w:rsidR="0081795C" w:rsidRPr="0081795C">
        <w:rPr>
          <w:rStyle w:val="ab"/>
          <w:rFonts w:ascii="仿宋_GB2312" w:eastAsia="仿宋_GB2312" w:hAnsi="仿宋_GB2312" w:cs="仿宋_GB2312" w:hint="eastAsia"/>
          <w:b w:val="0"/>
          <w:color w:val="000000" w:themeColor="text1"/>
          <w:sz w:val="32"/>
          <w:szCs w:val="32"/>
          <w:lang w:bidi="ar"/>
        </w:rPr>
        <w:t>城乡义务教育营养改善计划项目资金</w:t>
      </w:r>
      <w:r w:rsidR="0081795C">
        <w:rPr>
          <w:rStyle w:val="ab"/>
          <w:rFonts w:ascii="仿宋_GB2312" w:eastAsia="仿宋_GB2312" w:hAnsi="仿宋_GB2312" w:cs="仿宋_GB2312"/>
          <w:b w:val="0"/>
          <w:color w:val="000000" w:themeColor="text1"/>
          <w:sz w:val="32"/>
          <w:szCs w:val="32"/>
          <w:lang w:bidi="ar"/>
        </w:rPr>
        <w:t>119.53</w:t>
      </w:r>
      <w:r>
        <w:rPr>
          <w:rStyle w:val="ab"/>
          <w:rFonts w:ascii="仿宋_GB2312" w:eastAsia="仿宋_GB2312" w:hAnsi="仿宋_GB2312" w:cs="仿宋_GB2312" w:hint="eastAsia"/>
          <w:b w:val="0"/>
          <w:color w:val="000000" w:themeColor="text1"/>
          <w:sz w:val="32"/>
          <w:szCs w:val="32"/>
          <w:lang w:bidi="ar"/>
        </w:rPr>
        <w:t>万元；</w:t>
      </w:r>
      <w:r w:rsidR="0081795C">
        <w:rPr>
          <w:rStyle w:val="ab"/>
          <w:rFonts w:ascii="仿宋_GB2312" w:eastAsia="仿宋_GB2312" w:hAnsi="仿宋_GB2312" w:cs="仿宋_GB2312"/>
          <w:b w:val="0"/>
          <w:color w:val="000000" w:themeColor="text1"/>
          <w:sz w:val="32"/>
          <w:szCs w:val="32"/>
          <w:lang w:bidi="ar"/>
        </w:rPr>
        <w:t xml:space="preserve"> </w:t>
      </w:r>
    </w:p>
    <w:p w14:paraId="04F30C23" w14:textId="796237D0" w:rsidR="008E6487" w:rsidRDefault="0090103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81795C" w:rsidRPr="0081795C">
        <w:rPr>
          <w:rStyle w:val="ab"/>
          <w:rFonts w:ascii="仿宋_GB2312" w:eastAsia="仿宋_GB2312" w:hAnsi="仿宋_GB2312" w:cs="仿宋_GB2312" w:hint="eastAsia"/>
          <w:bCs w:val="0"/>
          <w:spacing w:val="-4"/>
          <w:sz w:val="32"/>
          <w:szCs w:val="32"/>
        </w:rPr>
        <w:t>城乡义务教育保障机制经费补助</w:t>
      </w:r>
      <w:r>
        <w:rPr>
          <w:rStyle w:val="ab"/>
          <w:rFonts w:ascii="仿宋_GB2312" w:eastAsia="仿宋_GB2312" w:hAnsi="仿宋_GB2312" w:cs="仿宋_GB2312" w:hint="eastAsia"/>
          <w:bCs w:val="0"/>
          <w:spacing w:val="-4"/>
          <w:sz w:val="32"/>
          <w:szCs w:val="32"/>
        </w:rPr>
        <w:t>项目专项组织情况分析</w:t>
      </w:r>
    </w:p>
    <w:p w14:paraId="7B255980"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62E78BF1"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67F093E9"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张小花</w:t>
      </w:r>
      <w:r>
        <w:rPr>
          <w:rStyle w:val="ab"/>
          <w:rFonts w:ascii="仿宋_GB2312" w:eastAsia="仿宋_GB2312" w:hAnsi="仿宋_GB2312" w:cs="仿宋_GB2312" w:hint="eastAsia"/>
          <w:b w:val="0"/>
          <w:sz w:val="32"/>
          <w:szCs w:val="32"/>
          <w:lang w:bidi="ar"/>
        </w:rPr>
        <w:t>评价组组长，绩效评价工作职责为负责全盘工作。</w:t>
      </w:r>
    </w:p>
    <w:p w14:paraId="1367390C"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艾孜提艾力</w:t>
      </w:r>
      <w:r>
        <w:rPr>
          <w:rStyle w:val="ab"/>
          <w:rFonts w:ascii="仿宋_GB2312" w:eastAsia="仿宋_GB2312" w:hAnsi="仿宋_GB2312" w:cs="仿宋_GB2312" w:hint="eastAsia"/>
          <w:b w:val="0"/>
          <w:sz w:val="32"/>
          <w:szCs w:val="32"/>
          <w:lang w:bidi="ar"/>
        </w:rPr>
        <w:t>评价组副组长，绩效评价工作职责为为对项目实施情况进行实地调查。</w:t>
      </w:r>
    </w:p>
    <w:p w14:paraId="7A044E4F"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麦麦提艾力</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23D1B72"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4D52A9DF"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w:t>
      </w:r>
      <w:r>
        <w:rPr>
          <w:rStyle w:val="ab"/>
          <w:rFonts w:ascii="仿宋_GB2312" w:eastAsia="仿宋_GB2312" w:hAnsi="仿宋_GB2312" w:cs="仿宋_GB2312" w:hint="eastAsia"/>
          <w:b w:val="0"/>
          <w:sz w:val="32"/>
          <w:szCs w:val="32"/>
          <w:lang w:bidi="ar"/>
        </w:rPr>
        <w:t>等方式，对数据采集、分析、处理，对项目的决策、管理、绩效进行的综合评价分析，最后归纳整体项目情况与存在问题，撰写部门绩效评价报告。</w:t>
      </w:r>
    </w:p>
    <w:p w14:paraId="774BB875" w14:textId="7402B027" w:rsidR="008E6487" w:rsidRDefault="0090103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（二）</w:t>
      </w:r>
      <w:r w:rsidR="0081795C" w:rsidRPr="0081795C">
        <w:rPr>
          <w:rStyle w:val="ab"/>
          <w:rFonts w:ascii="仿宋_GB2312" w:eastAsia="仿宋_GB2312" w:hAnsi="仿宋_GB2312" w:cs="仿宋_GB2312" w:hint="eastAsia"/>
          <w:bCs w:val="0"/>
          <w:color w:val="000000" w:themeColor="text1"/>
          <w:sz w:val="32"/>
          <w:szCs w:val="32"/>
          <w:lang w:bidi="ar"/>
        </w:rPr>
        <w:t>城乡义务教育营养改善计划项目资金</w:t>
      </w:r>
      <w:r w:rsidRPr="0081795C">
        <w:rPr>
          <w:rStyle w:val="ab"/>
          <w:rFonts w:ascii="仿宋_GB2312" w:eastAsia="仿宋_GB2312" w:hAnsi="仿宋_GB2312" w:cs="仿宋_GB2312" w:hint="eastAsia"/>
          <w:bCs w:val="0"/>
          <w:spacing w:val="-4"/>
          <w:sz w:val="32"/>
          <w:szCs w:val="32"/>
        </w:rPr>
        <w:t>项</w:t>
      </w:r>
      <w:r>
        <w:rPr>
          <w:rStyle w:val="ab"/>
          <w:rFonts w:ascii="仿宋_GB2312" w:eastAsia="仿宋_GB2312" w:hAnsi="仿宋_GB2312" w:cs="仿宋_GB2312" w:hint="eastAsia"/>
          <w:bCs w:val="0"/>
          <w:spacing w:val="-4"/>
          <w:sz w:val="32"/>
          <w:szCs w:val="32"/>
        </w:rPr>
        <w:t>目专项组织情况分析</w:t>
      </w:r>
    </w:p>
    <w:p w14:paraId="2EF068A6"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57EB83CA"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012BD446"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张小花</w:t>
      </w:r>
      <w:r>
        <w:rPr>
          <w:rStyle w:val="ab"/>
          <w:rFonts w:ascii="仿宋_GB2312" w:eastAsia="仿宋_GB2312" w:hAnsi="仿宋_GB2312" w:cs="仿宋_GB2312" w:hint="eastAsia"/>
          <w:b w:val="0"/>
          <w:sz w:val="32"/>
          <w:szCs w:val="32"/>
          <w:lang w:bidi="ar"/>
        </w:rPr>
        <w:t>任评价组组长，绩效评价工作职责为负责全盘工作。</w:t>
      </w:r>
    </w:p>
    <w:p w14:paraId="097B2686"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艾孜提艾力</w:t>
      </w:r>
      <w:r>
        <w:rPr>
          <w:rStyle w:val="ab"/>
          <w:rFonts w:ascii="仿宋_GB2312" w:eastAsia="仿宋_GB2312" w:hAnsi="仿宋_GB2312" w:cs="仿宋_GB2312" w:hint="eastAsia"/>
          <w:b w:val="0"/>
          <w:sz w:val="32"/>
          <w:szCs w:val="32"/>
          <w:lang w:bidi="ar"/>
        </w:rPr>
        <w:t>任评价组副组长，绩效评价工作职责为为对项目实施情况进行实地调查。</w:t>
      </w:r>
    </w:p>
    <w:p w14:paraId="548192C9"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麦麦提艾力</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w:t>
      </w:r>
      <w:r>
        <w:rPr>
          <w:rStyle w:val="ab"/>
          <w:rFonts w:ascii="仿宋_GB2312" w:eastAsia="仿宋_GB2312" w:hAnsi="仿宋_GB2312" w:cs="仿宋_GB2312" w:hint="eastAsia"/>
          <w:b w:val="0"/>
          <w:sz w:val="32"/>
          <w:szCs w:val="32"/>
          <w:lang w:bidi="ar"/>
        </w:rPr>
        <w:t>任。制定文件清单，了解项目基本情况，确认部门整体的绩效指标，梳理部门内部管理制度，确定当年整体绩效评价重点。</w:t>
      </w:r>
    </w:p>
    <w:p w14:paraId="09E8FF87"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4A9F9963" w14:textId="77777777" w:rsidR="008E6487" w:rsidRDefault="0090103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7CC3F68" w14:textId="77777777" w:rsidR="008E6487" w:rsidRDefault="0090103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21A96DD2"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7BE6E07C" w14:textId="54E0A07A"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81795C">
        <w:rPr>
          <w:rStyle w:val="ab"/>
          <w:rFonts w:ascii="仿宋_GB2312" w:eastAsia="仿宋_GB2312" w:hAnsi="仿宋_GB2312" w:cs="仿宋_GB2312"/>
          <w:b w:val="0"/>
          <w:color w:val="000000" w:themeColor="text1"/>
          <w:sz w:val="32"/>
          <w:szCs w:val="32"/>
          <w:lang w:bidi="ar"/>
        </w:rPr>
        <w:t>272.22</w:t>
      </w:r>
      <w:r>
        <w:rPr>
          <w:rStyle w:val="ab"/>
          <w:rFonts w:ascii="仿宋_GB2312" w:eastAsia="仿宋_GB2312" w:hAnsi="仿宋_GB2312" w:cs="仿宋_GB2312" w:hint="eastAsia"/>
          <w:b w:val="0"/>
          <w:bCs w:val="0"/>
          <w:spacing w:val="-4"/>
          <w:sz w:val="32"/>
          <w:szCs w:val="32"/>
        </w:rPr>
        <w:t>万元，实际到位</w:t>
      </w:r>
      <w:r w:rsidR="0081795C">
        <w:rPr>
          <w:rStyle w:val="ab"/>
          <w:rFonts w:ascii="仿宋_GB2312" w:eastAsia="仿宋_GB2312" w:hAnsi="仿宋_GB2312" w:cs="仿宋_GB2312"/>
          <w:b w:val="0"/>
          <w:color w:val="000000" w:themeColor="text1"/>
          <w:sz w:val="32"/>
          <w:szCs w:val="32"/>
          <w:lang w:bidi="ar"/>
        </w:rPr>
        <w:t>272.22</w:t>
      </w:r>
      <w:r>
        <w:rPr>
          <w:rStyle w:val="ab"/>
          <w:rFonts w:ascii="仿宋_GB2312" w:eastAsia="仿宋_GB2312" w:hAnsi="仿宋_GB2312" w:cs="仿宋_GB2312" w:hint="eastAsia"/>
          <w:b w:val="0"/>
          <w:bCs w:val="0"/>
          <w:spacing w:val="-4"/>
          <w:sz w:val="32"/>
          <w:szCs w:val="32"/>
        </w:rPr>
        <w:t>万元，实际支出</w:t>
      </w:r>
      <w:r w:rsidR="0081795C">
        <w:rPr>
          <w:rStyle w:val="ab"/>
          <w:rFonts w:ascii="仿宋_GB2312" w:eastAsia="仿宋_GB2312" w:hAnsi="仿宋_GB2312" w:cs="仿宋_GB2312"/>
          <w:b w:val="0"/>
          <w:color w:val="000000" w:themeColor="text1"/>
          <w:sz w:val="32"/>
          <w:szCs w:val="32"/>
          <w:lang w:bidi="ar"/>
        </w:rPr>
        <w:t>272.22</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ab"/>
          <w:rFonts w:ascii="仿宋_GB2312" w:eastAsia="仿宋_GB2312" w:hAnsi="仿宋_GB2312" w:cs="仿宋_GB2312" w:hint="eastAsia"/>
          <w:b w:val="0"/>
          <w:bCs w:val="0"/>
          <w:spacing w:val="-4"/>
          <w:sz w:val="32"/>
          <w:szCs w:val="32"/>
        </w:rPr>
        <w:t>阿克陶县加马铁热克乡中心小学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633EF506"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014ACA50" w14:textId="77777777" w:rsidR="008E6487" w:rsidRDefault="0090103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w:t>
      </w:r>
      <w:r>
        <w:rPr>
          <w:rStyle w:val="ab"/>
          <w:rFonts w:ascii="仿宋_GB2312" w:eastAsia="仿宋_GB2312" w:hAnsi="仿宋_GB2312" w:cs="仿宋_GB2312" w:hint="eastAsia"/>
          <w:b w:val="0"/>
          <w:bCs w:val="0"/>
          <w:spacing w:val="-4"/>
          <w:sz w:val="32"/>
          <w:szCs w:val="32"/>
        </w:rPr>
        <w:t>项目及时完成。</w:t>
      </w:r>
    </w:p>
    <w:p w14:paraId="2D401E74" w14:textId="77777777" w:rsidR="008E6487" w:rsidRDefault="0090103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FDD153F" w14:textId="77777777" w:rsidR="008E6487" w:rsidRDefault="0090103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F84CD58"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14C674B0" w14:textId="77777777" w:rsidR="008E6487" w:rsidRDefault="0090103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C773940" w14:textId="77777777" w:rsidR="008E6487" w:rsidRDefault="0090103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w:t>
      </w:r>
      <w:r>
        <w:rPr>
          <w:rStyle w:val="ab"/>
          <w:rFonts w:ascii="仿宋_GB2312" w:eastAsia="仿宋_GB2312" w:hAnsi="仿宋_GB2312" w:cs="仿宋_GB2312" w:hint="eastAsia"/>
          <w:b w:val="0"/>
          <w:bCs w:val="0"/>
          <w:spacing w:val="-4"/>
          <w:sz w:val="32"/>
          <w:szCs w:val="32"/>
        </w:rPr>
        <w:t>围内，本着节约成本，防止资源浪费的原则将项目成效最大化。</w:t>
      </w:r>
    </w:p>
    <w:p w14:paraId="24DC1C03"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2B2B736C" w14:textId="77777777" w:rsidR="008E6487" w:rsidRDefault="0090103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CF7CDA4" w14:textId="77777777" w:rsidR="008E6487" w:rsidRDefault="0090103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0998CEC8"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4641814F" w14:textId="77777777" w:rsidR="008E6487" w:rsidRDefault="0090103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w:t>
      </w:r>
      <w:r>
        <w:rPr>
          <w:rStyle w:val="ab"/>
          <w:rFonts w:ascii="仿宋_GB2312" w:eastAsia="仿宋_GB2312" w:hAnsi="仿宋_GB2312" w:cs="仿宋_GB2312" w:hint="eastAsia"/>
          <w:b w:val="0"/>
          <w:bCs w:val="0"/>
          <w:spacing w:val="-4"/>
          <w:sz w:val="32"/>
          <w:szCs w:val="32"/>
        </w:rPr>
        <w:lastRenderedPageBreak/>
        <w:t>指标。专项经费实际支出未超出预算规定，保障了专项工作的开展。</w:t>
      </w:r>
    </w:p>
    <w:p w14:paraId="5A0A8572" w14:textId="77777777" w:rsidR="008E6487" w:rsidRDefault="0090103A">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60AE46C5" w14:textId="77777777" w:rsidR="008E6487" w:rsidRDefault="0090103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8DDE409" w14:textId="77777777" w:rsidR="008E6487" w:rsidRDefault="0090103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381F966" w14:textId="77777777" w:rsidR="008E6487" w:rsidRDefault="0090103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Style w:val="ab"/>
          <w:rFonts w:ascii="仿宋_GB2312" w:eastAsia="仿宋_GB2312" w:hAnsi="仿宋_GB2312" w:cs="仿宋_GB2312" w:hint="eastAsia"/>
          <w:b w:val="0"/>
          <w:sz w:val="32"/>
          <w:szCs w:val="32"/>
          <w:lang w:bidi="ar"/>
        </w:rPr>
        <w:t>2539.8</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213.33</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固定资产增加。</w:t>
      </w:r>
      <w:r>
        <w:rPr>
          <w:rFonts w:ascii="FangSong" w:eastAsia="FangSong" w:hAnsi="FangSong" w:cs="宋体" w:hint="eastAsia"/>
          <w:bCs/>
          <w:sz w:val="32"/>
          <w:szCs w:val="32"/>
          <w:lang w:bidi="ar"/>
        </w:rPr>
        <w:t>货币资金增加，其中：货币资金</w:t>
      </w:r>
      <w:r>
        <w:rPr>
          <w:rFonts w:ascii="FangSong" w:eastAsia="FangSong" w:hAnsi="FangSong" w:cs="宋体" w:hint="eastAsia"/>
          <w:bCs/>
          <w:sz w:val="32"/>
          <w:szCs w:val="32"/>
          <w:lang w:bidi="ar"/>
        </w:rPr>
        <w:t>149.92</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6.2</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FangSong" w:hint="eastAsia"/>
          <w:color w:val="000000"/>
          <w:kern w:val="0"/>
          <w:sz w:val="31"/>
          <w:szCs w:val="31"/>
        </w:rPr>
        <w:t>60529.42</w:t>
      </w:r>
      <w:r>
        <w:rPr>
          <w:rFonts w:ascii="FangSong" w:eastAsia="FangSong" w:hAnsi="FangSong" w:cs="宋体" w:hint="eastAsia"/>
          <w:bCs/>
          <w:sz w:val="32"/>
          <w:szCs w:val="32"/>
          <w:lang w:bidi="ar"/>
        </w:rPr>
        <w:t>平方米</w:t>
      </w:r>
      <w:r>
        <w:rPr>
          <w:rFonts w:ascii="FangSong" w:eastAsia="FangSong" w:hAnsi="FangSong" w:cs="FangSong" w:hint="eastAsia"/>
          <w:color w:val="000000"/>
          <w:kern w:val="0"/>
          <w:sz w:val="31"/>
          <w:szCs w:val="31"/>
        </w:rPr>
        <w:t>3483.2</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303.3</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7C498682" w14:textId="77777777" w:rsidR="008E6487" w:rsidRDefault="0090103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2BBA1BDE" w14:textId="77777777" w:rsidR="008E6487" w:rsidRDefault="0090103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w:t>
      </w:r>
      <w:r>
        <w:rPr>
          <w:rFonts w:ascii="FangSong" w:eastAsia="FangSong" w:hAnsi="FangSong" w:cs="宋体" w:hint="eastAsia"/>
          <w:bCs/>
          <w:sz w:val="32"/>
          <w:szCs w:val="32"/>
          <w:lang w:bidi="ar"/>
        </w:rPr>
        <w:t>期对固定资产进行清查盘点，全面掌握并真实反映固定资产的数量、价值和使用状况，确保账账相符、账实相符。四是在摸清固定资产存量基础上，严格审核各股室资产配置需求，资产配置能通过调剂、收回出租出借等方式解决的，</w:t>
      </w:r>
      <w:r>
        <w:rPr>
          <w:rFonts w:ascii="FangSong" w:eastAsia="FangSong" w:hAnsi="FangSong" w:cs="宋体" w:hint="eastAsia"/>
          <w:bCs/>
          <w:sz w:val="32"/>
          <w:szCs w:val="32"/>
          <w:lang w:bidi="ar"/>
        </w:rPr>
        <w:lastRenderedPageBreak/>
        <w:t>原则上不重新购置、建设、租用。</w:t>
      </w:r>
    </w:p>
    <w:p w14:paraId="1DCBEA31" w14:textId="77777777" w:rsidR="008E6487" w:rsidRDefault="0090103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32E42BC6" w14:textId="77777777" w:rsidR="008E6487" w:rsidRDefault="0090103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3483.2</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8</w:t>
      </w:r>
      <w:r>
        <w:rPr>
          <w:rFonts w:ascii="FangSong" w:eastAsia="FangSong" w:hAnsi="FangSong" w:cs="宋体" w:hint="eastAsia"/>
          <w:bCs/>
          <w:sz w:val="32"/>
          <w:szCs w:val="32"/>
          <w:lang w:bidi="ar"/>
        </w:rPr>
        <w:t>栋房屋</w:t>
      </w:r>
      <w:r>
        <w:rPr>
          <w:rFonts w:ascii="FangSong" w:eastAsia="FangSong" w:hAnsi="FangSong" w:cs="FangSong" w:hint="eastAsia"/>
          <w:color w:val="000000"/>
          <w:kern w:val="0"/>
          <w:sz w:val="31"/>
          <w:szCs w:val="31"/>
        </w:rPr>
        <w:t>3483.2</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FangSong" w:hint="eastAsia"/>
          <w:color w:val="000000"/>
          <w:kern w:val="0"/>
          <w:sz w:val="31"/>
          <w:szCs w:val="31"/>
        </w:rPr>
        <w:t>3483.2</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767019D4" w14:textId="77777777" w:rsidR="008E6487" w:rsidRDefault="0090103A">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459BBE1F" w14:textId="77777777" w:rsidR="008E6487" w:rsidRDefault="0090103A">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w:t>
      </w:r>
      <w:r>
        <w:rPr>
          <w:rStyle w:val="ab"/>
          <w:rFonts w:ascii="FangSong" w:eastAsia="FangSong" w:hAnsi="FangSong" w:hint="eastAsia"/>
          <w:b w:val="0"/>
          <w:bCs w:val="0"/>
          <w:spacing w:val="-4"/>
          <w:sz w:val="32"/>
          <w:szCs w:val="32"/>
        </w:rPr>
        <w:t>，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2D97884" w14:textId="77777777" w:rsidR="008E6487" w:rsidRDefault="0090103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6BF11DD7" w14:textId="77777777" w:rsidR="008E6487" w:rsidRDefault="0090103A">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highlight w:val="yellow"/>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3483.2</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3483.2</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1C12C2A9" w14:textId="77777777" w:rsidR="008E6487" w:rsidRDefault="0090103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16C29A0D"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w:t>
      </w:r>
    </w:p>
    <w:p w14:paraId="429C913B"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0B7C5A3B" w14:textId="57DCD55F"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183</w:t>
      </w:r>
      <w:r>
        <w:rPr>
          <w:rStyle w:val="ab"/>
          <w:rFonts w:ascii="仿宋_GB2312" w:eastAsia="仿宋_GB2312" w:hAnsi="仿宋_GB2312" w:cs="仿宋_GB2312" w:hint="eastAsia"/>
          <w:b w:val="0"/>
          <w:bCs w:val="0"/>
          <w:spacing w:val="-4"/>
          <w:sz w:val="32"/>
          <w:szCs w:val="32"/>
        </w:rPr>
        <w:t>人，实际完成值是</w:t>
      </w:r>
      <w:r w:rsidR="0081795C">
        <w:rPr>
          <w:rStyle w:val="ab"/>
          <w:rFonts w:ascii="仿宋_GB2312" w:eastAsia="仿宋_GB2312" w:hAnsi="仿宋_GB2312" w:cs="仿宋_GB2312"/>
          <w:b w:val="0"/>
          <w:bCs w:val="0"/>
          <w:spacing w:val="-4"/>
          <w:sz w:val="32"/>
          <w:szCs w:val="32"/>
        </w:rPr>
        <w:t>157</w:t>
      </w:r>
      <w:r>
        <w:rPr>
          <w:rStyle w:val="ab"/>
          <w:rFonts w:ascii="仿宋_GB2312" w:eastAsia="仿宋_GB2312" w:hAnsi="仿宋_GB2312" w:cs="仿宋_GB2312" w:hint="eastAsia"/>
          <w:b w:val="0"/>
          <w:bCs w:val="0"/>
          <w:spacing w:val="-4"/>
          <w:sz w:val="32"/>
          <w:szCs w:val="32"/>
        </w:rPr>
        <w:t>人，指标完成率是</w:t>
      </w:r>
      <w:r w:rsidR="0081795C">
        <w:rPr>
          <w:rStyle w:val="ab"/>
          <w:rFonts w:ascii="仿宋_GB2312" w:eastAsia="仿宋_GB2312" w:hAnsi="仿宋_GB2312" w:cs="仿宋_GB2312"/>
          <w:b w:val="0"/>
          <w:bCs w:val="0"/>
          <w:spacing w:val="-4"/>
          <w:sz w:val="32"/>
          <w:szCs w:val="32"/>
        </w:rPr>
        <w:t>85.8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w:t>
      </w:r>
      <w:r w:rsidR="0081795C">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81795C">
        <w:rPr>
          <w:rStyle w:val="ab"/>
          <w:rFonts w:ascii="仿宋_GB2312" w:eastAsia="仿宋_GB2312" w:hAnsi="仿宋_GB2312" w:cs="仿宋_GB2312" w:hint="eastAsia"/>
          <w:b w:val="0"/>
          <w:bCs w:val="0"/>
          <w:spacing w:val="-4"/>
          <w:sz w:val="32"/>
          <w:szCs w:val="32"/>
        </w:rPr>
        <w:t>未</w:t>
      </w:r>
      <w:r w:rsidR="0081795C">
        <w:rPr>
          <w:rStyle w:val="ab"/>
          <w:rFonts w:ascii="仿宋_GB2312" w:eastAsia="仿宋_GB2312" w:hAnsi="仿宋_GB2312" w:cs="仿宋_GB2312" w:hint="eastAsia"/>
          <w:b w:val="0"/>
          <w:bCs w:val="0"/>
          <w:spacing w:val="-4"/>
          <w:sz w:val="32"/>
          <w:szCs w:val="32"/>
        </w:rPr>
        <w:lastRenderedPageBreak/>
        <w:t>达到预期目标</w:t>
      </w:r>
      <w:r w:rsidR="0081795C">
        <w:rPr>
          <w:rStyle w:val="ab"/>
          <w:rFonts w:ascii="仿宋_GB2312" w:eastAsia="仿宋_GB2312" w:hAnsi="仿宋_GB2312" w:cs="仿宋_GB2312" w:hint="eastAsia"/>
          <w:b w:val="0"/>
          <w:bCs w:val="0"/>
          <w:spacing w:val="-4"/>
          <w:sz w:val="32"/>
          <w:szCs w:val="32"/>
        </w:rPr>
        <w:t>原因：做完年初预算以后中间有一部分人被调走所以导致未完成目标。以后的改进措施：</w:t>
      </w:r>
      <w:r w:rsidR="00513E9A">
        <w:rPr>
          <w:rStyle w:val="ab"/>
          <w:rFonts w:ascii="仿宋_GB2312" w:eastAsia="仿宋_GB2312" w:hAnsi="仿宋_GB2312" w:cs="仿宋_GB2312" w:hint="eastAsia"/>
          <w:b w:val="0"/>
          <w:bCs w:val="0"/>
          <w:spacing w:val="-4"/>
          <w:sz w:val="32"/>
          <w:szCs w:val="32"/>
        </w:rPr>
        <w:t>加强人员管理，减少人员流动。</w:t>
      </w:r>
    </w:p>
    <w:p w14:paraId="3C9E3C16"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1D73E9BE"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22</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22</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2DAD806"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209E01EC"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68BC86DD"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238EABBF"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335F8199"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71FBA1CC"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5D7AF96E"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51BFE792"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4A23BA7C" w14:textId="4DF28A75"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sz w:val="32"/>
          <w:szCs w:val="32"/>
          <w:lang w:bidi="ar"/>
        </w:rPr>
        <w:t>2905.98</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sz w:val="32"/>
          <w:szCs w:val="32"/>
          <w:lang w:bidi="ar"/>
        </w:rPr>
        <w:t>2905.98</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6CB68863" w14:textId="6F10199D" w:rsidR="00513E9A" w:rsidRPr="00513E9A" w:rsidRDefault="00513E9A" w:rsidP="00513E9A">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公用</w:t>
      </w:r>
      <w:r>
        <w:rPr>
          <w:rStyle w:val="ab"/>
          <w:rFonts w:ascii="仿宋_GB2312" w:eastAsia="仿宋_GB2312" w:hAnsi="仿宋_GB2312" w:cs="仿宋_GB2312" w:hint="eastAsia"/>
          <w:b w:val="0"/>
          <w:bCs w:val="0"/>
          <w:spacing w:val="-4"/>
          <w:sz w:val="32"/>
          <w:szCs w:val="32"/>
        </w:rPr>
        <w:t>经费（万元）”指标，预期指标是</w:t>
      </w: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b w:val="0"/>
          <w:sz w:val="32"/>
          <w:szCs w:val="32"/>
          <w:lang w:bidi="ar"/>
        </w:rPr>
        <w:t>1.44</w:t>
      </w:r>
      <w:r>
        <w:rPr>
          <w:rStyle w:val="ab"/>
          <w:rFonts w:ascii="仿宋_GB2312" w:eastAsia="仿宋_GB2312" w:hAnsi="仿宋_GB2312" w:cs="仿宋_GB2312" w:hint="eastAsia"/>
          <w:b w:val="0"/>
          <w:bCs w:val="0"/>
          <w:spacing w:val="-4"/>
          <w:sz w:val="32"/>
          <w:szCs w:val="32"/>
        </w:rPr>
        <w:t>万元，</w:t>
      </w:r>
      <w:r>
        <w:rPr>
          <w:rStyle w:val="ab"/>
          <w:rFonts w:ascii="仿宋_GB2312" w:eastAsia="仿宋_GB2312" w:hAnsi="仿宋_GB2312" w:cs="仿宋_GB2312" w:hint="eastAsia"/>
          <w:b w:val="0"/>
          <w:bCs w:val="0"/>
          <w:spacing w:val="-4"/>
          <w:sz w:val="32"/>
          <w:szCs w:val="32"/>
        </w:rPr>
        <w:lastRenderedPageBreak/>
        <w:t>实际完成值是</w:t>
      </w:r>
      <w:r>
        <w:rPr>
          <w:rStyle w:val="ab"/>
          <w:rFonts w:ascii="仿宋_GB2312" w:eastAsia="仿宋_GB2312" w:hAnsi="仿宋_GB2312" w:cs="仿宋_GB2312"/>
          <w:b w:val="0"/>
          <w:sz w:val="32"/>
          <w:szCs w:val="32"/>
          <w:lang w:bidi="ar"/>
        </w:rPr>
        <w:t>31.44</w:t>
      </w:r>
      <w:r>
        <w:rPr>
          <w:rStyle w:val="ab"/>
          <w:rFonts w:ascii="仿宋_GB2312" w:eastAsia="仿宋_GB2312" w:hAnsi="仿宋_GB2312" w:cs="仿宋_GB2312" w:hint="eastAsia"/>
          <w:b w:val="0"/>
          <w:bCs w:val="0"/>
          <w:spacing w:val="-4"/>
          <w:sz w:val="32"/>
          <w:szCs w:val="32"/>
        </w:rPr>
        <w:t>万元，指标完成率是100%，达到成本控制及改善目标。</w:t>
      </w:r>
    </w:p>
    <w:p w14:paraId="57B5F6D8" w14:textId="4648850D"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sidR="00513E9A">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513E9A">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个，达到成本控制及改善目标，成本指标完成。</w:t>
      </w:r>
    </w:p>
    <w:p w14:paraId="7ACBA777" w14:textId="77777777" w:rsidR="008E6487" w:rsidRDefault="0090103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71E468C1"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62939CF0"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53F88185"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7F8DBF74" w14:textId="67215D50"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sidR="00513E9A">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7BF6B3CE"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425CF0FA"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02958C81"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E3BD0A2" w14:textId="77777777" w:rsidR="008E6487" w:rsidRDefault="0090103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17BFB14C" w14:textId="3E184E12"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sidR="00513E9A">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30015DF1" w14:textId="7B2B5782"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w:t>
      </w:r>
      <w:r>
        <w:rPr>
          <w:rStyle w:val="ab"/>
          <w:rFonts w:ascii="仿宋_GB2312" w:eastAsia="仿宋_GB2312" w:hAnsi="仿宋_GB2312" w:cs="仿宋_GB2312" w:hint="eastAsia"/>
          <w:b w:val="0"/>
          <w:bCs w:val="0"/>
          <w:spacing w:val="-4"/>
          <w:sz w:val="32"/>
          <w:szCs w:val="32"/>
        </w:rPr>
        <w:t>长期</w:t>
      </w:r>
      <w:r>
        <w:rPr>
          <w:rStyle w:val="ab"/>
          <w:rFonts w:ascii="仿宋_GB2312" w:eastAsia="仿宋_GB2312" w:hAnsi="仿宋_GB2312" w:cs="仿宋_GB2312" w:hint="eastAsia"/>
          <w:b w:val="0"/>
          <w:bCs w:val="0"/>
          <w:spacing w:val="-4"/>
          <w:sz w:val="32"/>
          <w:szCs w:val="32"/>
        </w:rPr>
        <w:t>，实际完成值是</w:t>
      </w:r>
      <w:r w:rsidR="00513E9A">
        <w:rPr>
          <w:rStyle w:val="ab"/>
          <w:rFonts w:ascii="仿宋_GB2312" w:eastAsia="仿宋_GB2312" w:hAnsi="仿宋_GB2312" w:cs="仿宋_GB2312" w:hint="eastAsia"/>
          <w:b w:val="0"/>
          <w:bCs w:val="0"/>
          <w:spacing w:val="-4"/>
          <w:sz w:val="32"/>
          <w:szCs w:val="32"/>
        </w:rPr>
        <w:t>长期</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3F7DBC45"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55AC751D" w14:textId="77777777" w:rsidR="008E6487" w:rsidRDefault="0090103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5415AF67"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按计划完成项目实施，已做满意度调查抽样问卷，具体如下：</w:t>
      </w:r>
    </w:p>
    <w:p w14:paraId="5EF6E266"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4058570B"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w:t>
      </w:r>
      <w:r>
        <w:rPr>
          <w:rStyle w:val="ab"/>
          <w:rFonts w:ascii="仿宋_GB2312" w:eastAsia="仿宋_GB2312" w:hAnsi="仿宋_GB2312" w:cs="仿宋_GB2312" w:hint="eastAsia"/>
          <w:b w:val="0"/>
          <w:bCs w:val="0"/>
          <w:spacing w:val="-4"/>
          <w:sz w:val="32"/>
          <w:szCs w:val="32"/>
        </w:rPr>
        <w:t>果的满意度。</w:t>
      </w:r>
    </w:p>
    <w:p w14:paraId="181021BB"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3DEAC984"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7341AAD6" w14:textId="77777777" w:rsidR="008E6487" w:rsidRDefault="0090103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3943C46F" w14:textId="77777777" w:rsidR="008E6487" w:rsidRDefault="0090103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77D3B75A" w14:textId="77777777" w:rsidR="008E6487" w:rsidRDefault="0090103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102E0085" w14:textId="77777777" w:rsidR="008E6487" w:rsidRDefault="0090103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FD69581" w14:textId="77777777" w:rsidR="008E6487" w:rsidRDefault="0090103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76324FA0"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03259E32"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55329B63"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继续完善预算绩效管理相关工作制度，建立全过程预算绩效管理链条，有效贯彻落实全面实施绩效管理的精神。</w:t>
      </w:r>
    </w:p>
    <w:p w14:paraId="117FF9CA"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759E762C" w14:textId="77777777" w:rsidR="008E6487" w:rsidRDefault="0090103A">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5B28743D"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3A00248C"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w:t>
      </w:r>
      <w:r>
        <w:rPr>
          <w:rStyle w:val="ab"/>
          <w:rFonts w:ascii="仿宋_GB2312" w:eastAsia="仿宋_GB2312" w:hAnsi="仿宋_GB2312" w:cs="仿宋_GB2312" w:hint="eastAsia"/>
          <w:b w:val="0"/>
          <w:bCs w:val="0"/>
          <w:spacing w:val="-4"/>
          <w:sz w:val="32"/>
          <w:szCs w:val="32"/>
        </w:rPr>
        <w:t>，突出结果导向，重点考核实绩。</w:t>
      </w:r>
    </w:p>
    <w:p w14:paraId="3286E747"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7C634F27"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8E08C7F" w14:textId="77777777" w:rsidR="008E6487" w:rsidRDefault="0090103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297AAB65" w14:textId="77777777" w:rsidR="008E6487" w:rsidRDefault="008E6487">
      <w:pPr>
        <w:snapToGrid w:val="0"/>
        <w:spacing w:line="540" w:lineRule="exact"/>
        <w:rPr>
          <w:rStyle w:val="ab"/>
          <w:rFonts w:ascii="仿宋_GB2312" w:eastAsia="仿宋_GB2312" w:hAnsi="仿宋_GB2312" w:cs="仿宋_GB2312"/>
          <w:b w:val="0"/>
          <w:spacing w:val="-4"/>
          <w:sz w:val="32"/>
          <w:szCs w:val="32"/>
        </w:rPr>
      </w:pPr>
    </w:p>
    <w:sectPr w:rsidR="008E6487">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B1BC3" w14:textId="77777777" w:rsidR="0090103A" w:rsidRDefault="0090103A">
      <w:r>
        <w:separator/>
      </w:r>
    </w:p>
  </w:endnote>
  <w:endnote w:type="continuationSeparator" w:id="0">
    <w:p w14:paraId="09C44CF0" w14:textId="77777777" w:rsidR="0090103A" w:rsidRDefault="0090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71EB" w14:textId="77777777" w:rsidR="008E6487" w:rsidRDefault="0090103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B042AB9" w14:textId="77777777" w:rsidR="008E6487" w:rsidRDefault="008E64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F0F97" w14:textId="77777777" w:rsidR="0090103A" w:rsidRDefault="0090103A">
      <w:r>
        <w:separator/>
      </w:r>
    </w:p>
  </w:footnote>
  <w:footnote w:type="continuationSeparator" w:id="0">
    <w:p w14:paraId="6306F8B3" w14:textId="77777777" w:rsidR="0090103A" w:rsidRDefault="00901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24A01"/>
    <w:rsid w:val="00491D09"/>
    <w:rsid w:val="004E1483"/>
    <w:rsid w:val="00513E9A"/>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64DF6"/>
    <w:rsid w:val="007E7E99"/>
    <w:rsid w:val="0081795C"/>
    <w:rsid w:val="00825D99"/>
    <w:rsid w:val="00881A2A"/>
    <w:rsid w:val="0089387B"/>
    <w:rsid w:val="008B76EC"/>
    <w:rsid w:val="008E6487"/>
    <w:rsid w:val="008E7E52"/>
    <w:rsid w:val="0090103A"/>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5443AD"/>
    <w:rsid w:val="05F70F85"/>
    <w:rsid w:val="084208C4"/>
    <w:rsid w:val="098A3C0A"/>
    <w:rsid w:val="0A37572A"/>
    <w:rsid w:val="0A9A7091"/>
    <w:rsid w:val="0DC67F0C"/>
    <w:rsid w:val="10FE60D7"/>
    <w:rsid w:val="144A37D2"/>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56A2A9E"/>
    <w:rsid w:val="25B763DF"/>
    <w:rsid w:val="2805537E"/>
    <w:rsid w:val="289437EE"/>
    <w:rsid w:val="2B266AD3"/>
    <w:rsid w:val="2C0B0F51"/>
    <w:rsid w:val="2DA1229D"/>
    <w:rsid w:val="2EBF757D"/>
    <w:rsid w:val="31B83F5F"/>
    <w:rsid w:val="328E2AB6"/>
    <w:rsid w:val="329B12EA"/>
    <w:rsid w:val="33962D0B"/>
    <w:rsid w:val="33A83F87"/>
    <w:rsid w:val="355C2B3F"/>
    <w:rsid w:val="35F12468"/>
    <w:rsid w:val="36851B5C"/>
    <w:rsid w:val="37D360CA"/>
    <w:rsid w:val="38B92017"/>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9D1C78"/>
    <w:rsid w:val="5BD21464"/>
    <w:rsid w:val="5BDE2B83"/>
    <w:rsid w:val="5E912F6A"/>
    <w:rsid w:val="60031A92"/>
    <w:rsid w:val="61635F72"/>
    <w:rsid w:val="618606C5"/>
    <w:rsid w:val="63C900DD"/>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B9B4C"/>
  <w15:docId w15:val="{2F99C106-8541-4EE4-B7ED-7779BC50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1245</Words>
  <Characters>7100</Characters>
  <Application>Microsoft Office Word</Application>
  <DocSecurity>0</DocSecurity>
  <Lines>59</Lines>
  <Paragraphs>16</Paragraphs>
  <ScaleCrop>false</ScaleCrop>
  <Company>市直单位</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DCA8147B81E64D4EA59803DFBF6A5543</vt:lpwstr>
  </property>
</Properties>
</file>