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B529B" w14:textId="5F3B8D68" w:rsidR="00A43CAF" w:rsidRDefault="00A43CAF">
      <w:pPr>
        <w:snapToGrid w:val="0"/>
        <w:spacing w:line="480" w:lineRule="auto"/>
        <w:jc w:val="left"/>
        <w:rPr>
          <w:rFonts w:ascii="仿宋_GB2312" w:eastAsia="仿宋_GB2312" w:hAnsi="仿宋_GB2312" w:cs="仿宋_GB2312"/>
          <w:color w:val="333333"/>
          <w:sz w:val="32"/>
          <w:szCs w:val="32"/>
          <w:lang w:bidi="ar"/>
        </w:rPr>
      </w:pPr>
    </w:p>
    <w:p w14:paraId="704CEE1B" w14:textId="77777777" w:rsidR="00A43CAF" w:rsidRDefault="00A43CAF">
      <w:pPr>
        <w:spacing w:line="540" w:lineRule="exact"/>
        <w:jc w:val="center"/>
        <w:rPr>
          <w:rFonts w:ascii="仿宋_GB2312" w:eastAsia="仿宋_GB2312" w:hAnsi="仿宋_GB2312" w:cs="仿宋_GB2312"/>
          <w:b/>
          <w:kern w:val="0"/>
          <w:sz w:val="32"/>
          <w:szCs w:val="32"/>
        </w:rPr>
      </w:pPr>
    </w:p>
    <w:p w14:paraId="52576DEE" w14:textId="77777777" w:rsidR="00A43CAF" w:rsidRDefault="00A43CAF">
      <w:pPr>
        <w:spacing w:line="540" w:lineRule="exact"/>
        <w:jc w:val="center"/>
        <w:rPr>
          <w:rFonts w:ascii="仿宋_GB2312" w:eastAsia="仿宋_GB2312" w:hAnsi="仿宋_GB2312" w:cs="仿宋_GB2312"/>
          <w:b/>
          <w:kern w:val="0"/>
          <w:sz w:val="32"/>
          <w:szCs w:val="32"/>
        </w:rPr>
      </w:pPr>
    </w:p>
    <w:p w14:paraId="7F21217E" w14:textId="77777777" w:rsidR="00A43CAF" w:rsidRDefault="00A43CAF">
      <w:pPr>
        <w:spacing w:line="540" w:lineRule="exact"/>
        <w:jc w:val="center"/>
        <w:rPr>
          <w:rFonts w:ascii="仿宋_GB2312" w:eastAsia="仿宋_GB2312" w:hAnsi="仿宋_GB2312" w:cs="仿宋_GB2312"/>
          <w:b/>
          <w:kern w:val="0"/>
          <w:sz w:val="32"/>
          <w:szCs w:val="32"/>
        </w:rPr>
      </w:pPr>
    </w:p>
    <w:p w14:paraId="350EDD67" w14:textId="77777777" w:rsidR="00A43CAF" w:rsidRDefault="00A43CAF">
      <w:pPr>
        <w:spacing w:line="540" w:lineRule="exact"/>
        <w:rPr>
          <w:rFonts w:ascii="仿宋_GB2312" w:eastAsia="仿宋_GB2312" w:hAnsi="仿宋_GB2312" w:cs="仿宋_GB2312"/>
          <w:b/>
          <w:kern w:val="0"/>
          <w:sz w:val="32"/>
          <w:szCs w:val="32"/>
        </w:rPr>
      </w:pPr>
    </w:p>
    <w:p w14:paraId="1650915C" w14:textId="77777777" w:rsidR="00A43CAF" w:rsidRDefault="00A43CAF">
      <w:pPr>
        <w:spacing w:line="540" w:lineRule="exact"/>
        <w:rPr>
          <w:rFonts w:ascii="仿宋_GB2312" w:eastAsia="仿宋_GB2312" w:hAnsi="仿宋_GB2312" w:cs="仿宋_GB2312"/>
          <w:b/>
          <w:kern w:val="0"/>
          <w:sz w:val="32"/>
          <w:szCs w:val="32"/>
        </w:rPr>
      </w:pPr>
    </w:p>
    <w:p w14:paraId="2BE54134" w14:textId="77777777" w:rsidR="00A43CAF" w:rsidRDefault="00A43CAF">
      <w:pPr>
        <w:spacing w:line="540" w:lineRule="exact"/>
        <w:jc w:val="center"/>
        <w:rPr>
          <w:rFonts w:ascii="仿宋_GB2312" w:eastAsia="仿宋_GB2312" w:hAnsi="仿宋_GB2312" w:cs="仿宋_GB2312"/>
          <w:b/>
          <w:kern w:val="0"/>
          <w:sz w:val="32"/>
          <w:szCs w:val="32"/>
        </w:rPr>
      </w:pPr>
    </w:p>
    <w:p w14:paraId="15032602" w14:textId="77777777" w:rsidR="00A43CAF" w:rsidRDefault="00C01363">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商务科技和工业信息化</w:t>
      </w:r>
      <w:proofErr w:type="gramStart"/>
      <w:r>
        <w:rPr>
          <w:rFonts w:ascii="方正小标宋简体" w:eastAsia="方正小标宋简体" w:hAnsi="方正小标宋简体" w:cs="方正小标宋简体" w:hint="eastAsia"/>
          <w:b/>
          <w:kern w:val="0"/>
          <w:sz w:val="44"/>
          <w:szCs w:val="44"/>
        </w:rPr>
        <w:t>局整体</w:t>
      </w:r>
      <w:proofErr w:type="gramEnd"/>
      <w:r>
        <w:rPr>
          <w:rFonts w:ascii="方正小标宋简体" w:eastAsia="方正小标宋简体" w:hAnsi="方正小标宋简体" w:cs="方正小标宋简体" w:hint="eastAsia"/>
          <w:b/>
          <w:kern w:val="0"/>
          <w:sz w:val="44"/>
          <w:szCs w:val="44"/>
        </w:rPr>
        <w:t>支出绩效自评报告</w:t>
      </w:r>
    </w:p>
    <w:p w14:paraId="34D5E475" w14:textId="77777777" w:rsidR="00A43CAF" w:rsidRDefault="00A43CAF">
      <w:pPr>
        <w:spacing w:line="540" w:lineRule="exact"/>
        <w:jc w:val="center"/>
        <w:rPr>
          <w:rFonts w:ascii="仿宋_GB2312" w:eastAsia="仿宋_GB2312" w:hAnsi="仿宋_GB2312" w:cs="仿宋_GB2312"/>
          <w:b/>
          <w:kern w:val="0"/>
          <w:sz w:val="32"/>
          <w:szCs w:val="32"/>
        </w:rPr>
      </w:pPr>
    </w:p>
    <w:p w14:paraId="0CAA2C28" w14:textId="77777777" w:rsidR="00A43CAF" w:rsidRDefault="00C01363">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776CB13A" w14:textId="77777777" w:rsidR="00A43CAF" w:rsidRDefault="00A43CAF">
      <w:pPr>
        <w:spacing w:line="540" w:lineRule="exact"/>
        <w:jc w:val="center"/>
        <w:rPr>
          <w:rFonts w:ascii="仿宋_GB2312" w:eastAsia="仿宋_GB2312" w:hAnsi="仿宋_GB2312" w:cs="仿宋_GB2312"/>
          <w:kern w:val="0"/>
          <w:sz w:val="32"/>
          <w:szCs w:val="32"/>
        </w:rPr>
      </w:pPr>
    </w:p>
    <w:p w14:paraId="1FD7EED7" w14:textId="77777777" w:rsidR="00A43CAF" w:rsidRDefault="00A43CAF">
      <w:pPr>
        <w:spacing w:line="540" w:lineRule="exact"/>
        <w:jc w:val="center"/>
        <w:rPr>
          <w:rFonts w:ascii="仿宋_GB2312" w:eastAsia="仿宋_GB2312" w:hAnsi="仿宋_GB2312" w:cs="仿宋_GB2312"/>
          <w:kern w:val="0"/>
          <w:sz w:val="32"/>
          <w:szCs w:val="32"/>
        </w:rPr>
      </w:pPr>
    </w:p>
    <w:p w14:paraId="39F26FD1" w14:textId="77777777" w:rsidR="00A43CAF" w:rsidRDefault="00A43CAF">
      <w:pPr>
        <w:spacing w:line="540" w:lineRule="exact"/>
        <w:jc w:val="center"/>
        <w:rPr>
          <w:rFonts w:ascii="仿宋_GB2312" w:eastAsia="仿宋_GB2312" w:hAnsi="仿宋_GB2312" w:cs="仿宋_GB2312"/>
          <w:kern w:val="0"/>
          <w:sz w:val="32"/>
          <w:szCs w:val="32"/>
        </w:rPr>
      </w:pPr>
    </w:p>
    <w:p w14:paraId="24B88A3B" w14:textId="77777777" w:rsidR="00A43CAF" w:rsidRDefault="00A43CAF">
      <w:pPr>
        <w:spacing w:line="540" w:lineRule="exact"/>
        <w:jc w:val="center"/>
        <w:rPr>
          <w:rFonts w:ascii="仿宋_GB2312" w:eastAsia="仿宋_GB2312" w:hAnsi="仿宋_GB2312" w:cs="仿宋_GB2312"/>
          <w:kern w:val="0"/>
          <w:sz w:val="32"/>
          <w:szCs w:val="32"/>
        </w:rPr>
      </w:pPr>
    </w:p>
    <w:p w14:paraId="569BC316" w14:textId="77777777" w:rsidR="00A43CAF" w:rsidRDefault="00A43CAF">
      <w:pPr>
        <w:spacing w:line="540" w:lineRule="exact"/>
        <w:jc w:val="center"/>
        <w:rPr>
          <w:rFonts w:ascii="仿宋_GB2312" w:eastAsia="仿宋_GB2312" w:hAnsi="仿宋_GB2312" w:cs="仿宋_GB2312"/>
          <w:kern w:val="0"/>
          <w:sz w:val="32"/>
          <w:szCs w:val="32"/>
        </w:rPr>
      </w:pPr>
    </w:p>
    <w:p w14:paraId="3098120A" w14:textId="77777777" w:rsidR="00A43CAF" w:rsidRDefault="00A43CAF">
      <w:pPr>
        <w:spacing w:line="540" w:lineRule="exact"/>
        <w:jc w:val="center"/>
        <w:rPr>
          <w:rFonts w:ascii="仿宋_GB2312" w:eastAsia="仿宋_GB2312" w:hAnsi="仿宋_GB2312" w:cs="仿宋_GB2312"/>
          <w:kern w:val="0"/>
          <w:sz w:val="32"/>
          <w:szCs w:val="32"/>
        </w:rPr>
      </w:pPr>
    </w:p>
    <w:p w14:paraId="54F8C473" w14:textId="77777777" w:rsidR="00A43CAF" w:rsidRDefault="00A43CAF">
      <w:pPr>
        <w:spacing w:line="540" w:lineRule="exact"/>
        <w:rPr>
          <w:rFonts w:ascii="仿宋_GB2312" w:eastAsia="仿宋_GB2312" w:hAnsi="仿宋_GB2312" w:cs="仿宋_GB2312"/>
          <w:kern w:val="0"/>
          <w:sz w:val="32"/>
          <w:szCs w:val="32"/>
        </w:rPr>
      </w:pPr>
    </w:p>
    <w:p w14:paraId="6695602B" w14:textId="77777777" w:rsidR="00A43CAF" w:rsidRDefault="00C01363">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0B973D26" w14:textId="77777777" w:rsidR="00A43CAF" w:rsidRDefault="00C01363">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部门单位名称（公章）：阿克陶县商务科技和工业信息化局填报时间：2022 年3月 26 日</w:t>
      </w:r>
    </w:p>
    <w:p w14:paraId="44118105" w14:textId="77777777" w:rsidR="00A43CAF" w:rsidRDefault="00A43CAF">
      <w:pPr>
        <w:spacing w:line="700" w:lineRule="exact"/>
        <w:jc w:val="left"/>
        <w:rPr>
          <w:rFonts w:ascii="仿宋_GB2312" w:eastAsia="仿宋_GB2312" w:hAnsi="仿宋_GB2312" w:cs="仿宋_GB2312"/>
          <w:kern w:val="0"/>
          <w:sz w:val="32"/>
          <w:szCs w:val="32"/>
        </w:rPr>
      </w:pPr>
    </w:p>
    <w:p w14:paraId="6E8F68B7" w14:textId="77777777" w:rsidR="00A43CAF" w:rsidRDefault="00A43CAF">
      <w:pPr>
        <w:pStyle w:val="3"/>
      </w:pPr>
    </w:p>
    <w:p w14:paraId="0EB134C3" w14:textId="77777777" w:rsidR="00A43CAF" w:rsidRDefault="00C01363">
      <w:pPr>
        <w:pStyle w:val="10"/>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3F41CF1E" w14:textId="77777777" w:rsidR="00A43CAF" w:rsidRDefault="00C01363">
      <w:pPr>
        <w:pStyle w:val="10"/>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5AB3872A"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34554B39"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color w:val="000000"/>
          <w:kern w:val="0"/>
          <w:sz w:val="32"/>
          <w:szCs w:val="32"/>
          <w:lang w:bidi="ar"/>
        </w:rPr>
        <w:t>(</w:t>
      </w:r>
      <w:proofErr w:type="gramStart"/>
      <w:r w:rsidRPr="00784F91">
        <w:rPr>
          <w:rFonts w:ascii="仿宋" w:eastAsia="仿宋" w:hAnsi="仿宋" w:cs="仿宋_GB2312"/>
          <w:color w:val="000000"/>
          <w:kern w:val="0"/>
          <w:sz w:val="32"/>
          <w:szCs w:val="32"/>
          <w:lang w:bidi="ar"/>
        </w:rPr>
        <w:t>一</w:t>
      </w:r>
      <w:proofErr w:type="gramEnd"/>
      <w:r w:rsidRPr="00784F91">
        <w:rPr>
          <w:rFonts w:ascii="仿宋" w:eastAsia="仿宋" w:hAnsi="仿宋" w:cs="仿宋_GB2312"/>
          <w:color w:val="000000"/>
          <w:kern w:val="0"/>
          <w:sz w:val="32"/>
          <w:szCs w:val="32"/>
          <w:lang w:bidi="ar"/>
        </w:rPr>
        <w:t xml:space="preserve">)贯彻执行国家及自治区、自治州商务局、科技局、 </w:t>
      </w:r>
      <w:r w:rsidRPr="00784F91">
        <w:rPr>
          <w:rFonts w:ascii="仿宋" w:eastAsia="仿宋" w:hAnsi="仿宋" w:cs="仿宋_GB2312" w:hint="eastAsia"/>
          <w:color w:val="000000"/>
          <w:kern w:val="0"/>
          <w:sz w:val="32"/>
          <w:szCs w:val="32"/>
          <w:lang w:bidi="ar"/>
        </w:rPr>
        <w:t xml:space="preserve">工业和信息化局内外贸易、国际经济合作的法律法规和方针 </w:t>
      </w:r>
    </w:p>
    <w:p w14:paraId="473391F0" w14:textId="77777777" w:rsidR="00A43CAF" w:rsidRPr="00784F91" w:rsidRDefault="00C01363">
      <w:pPr>
        <w:widowControl/>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政策的落实,工业和信息化发展战略和政策建议,推进信息 化和工业化融合发展;</w:t>
      </w:r>
      <w:proofErr w:type="gramStart"/>
      <w:r w:rsidRPr="00784F91">
        <w:rPr>
          <w:rFonts w:ascii="仿宋" w:eastAsia="仿宋" w:hAnsi="仿宋" w:cs="仿宋_GB2312" w:hint="eastAsia"/>
          <w:color w:val="000000"/>
          <w:kern w:val="0"/>
          <w:sz w:val="32"/>
          <w:szCs w:val="32"/>
          <w:lang w:bidi="ar"/>
        </w:rPr>
        <w:t>制定县</w:t>
      </w:r>
      <w:proofErr w:type="gramEnd"/>
      <w:r w:rsidRPr="00784F91">
        <w:rPr>
          <w:rFonts w:ascii="仿宋" w:eastAsia="仿宋" w:hAnsi="仿宋" w:cs="仿宋_GB2312" w:hint="eastAsia"/>
          <w:color w:val="000000"/>
          <w:kern w:val="0"/>
          <w:sz w:val="32"/>
          <w:szCs w:val="32"/>
          <w:lang w:bidi="ar"/>
        </w:rPr>
        <w:t xml:space="preserve">外引内联、招商引资、经济技术合作和科技发展等规划和年度计划,并会同有关部门做好计划指导协调和落实工作。 </w:t>
      </w:r>
    </w:p>
    <w:p w14:paraId="207281ED" w14:textId="77777777" w:rsidR="00A43CAF" w:rsidRPr="00784F91" w:rsidRDefault="00C01363">
      <w:pPr>
        <w:widowControl/>
        <w:ind w:firstLineChars="200" w:firstLine="640"/>
        <w:jc w:val="left"/>
        <w:rPr>
          <w:rFonts w:ascii="仿宋" w:eastAsia="仿宋" w:hAnsi="仿宋" w:cs="仿宋_GB2312"/>
          <w:color w:val="000000"/>
          <w:kern w:val="0"/>
          <w:sz w:val="32"/>
          <w:szCs w:val="32"/>
          <w:lang w:bidi="ar"/>
        </w:rPr>
      </w:pPr>
      <w:r w:rsidRPr="00784F91">
        <w:rPr>
          <w:rFonts w:ascii="仿宋" w:eastAsia="仿宋" w:hAnsi="仿宋" w:cs="仿宋_GB2312" w:hint="eastAsia"/>
          <w:color w:val="000000"/>
          <w:kern w:val="0"/>
          <w:sz w:val="32"/>
          <w:szCs w:val="32"/>
          <w:lang w:bidi="ar"/>
        </w:rPr>
        <w:t xml:space="preserve">（二）负责推进流通产业结构调整,指导流通企业改革、 商贸服务业和城乡商业发展;提出促进商贸中小企业发展的政策建议,推动流通标准化和物流配送、电子商务等现代流 </w:t>
      </w:r>
      <w:proofErr w:type="gramStart"/>
      <w:r w:rsidRPr="00784F91">
        <w:rPr>
          <w:rFonts w:ascii="仿宋" w:eastAsia="仿宋" w:hAnsi="仿宋" w:cs="仿宋_GB2312" w:hint="eastAsia"/>
          <w:color w:val="000000"/>
          <w:kern w:val="0"/>
          <w:sz w:val="32"/>
          <w:szCs w:val="32"/>
          <w:lang w:bidi="ar"/>
        </w:rPr>
        <w:t>通方式</w:t>
      </w:r>
      <w:proofErr w:type="gramEnd"/>
      <w:r w:rsidRPr="00784F91">
        <w:rPr>
          <w:rFonts w:ascii="仿宋" w:eastAsia="仿宋" w:hAnsi="仿宋" w:cs="仿宋_GB2312" w:hint="eastAsia"/>
          <w:color w:val="000000"/>
          <w:kern w:val="0"/>
          <w:sz w:val="32"/>
          <w:szCs w:val="32"/>
          <w:lang w:bidi="ar"/>
        </w:rPr>
        <w:t>的发展。</w:t>
      </w:r>
    </w:p>
    <w:p w14:paraId="63EF1D7D"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(三)承担牵头协调整顿和规范市场经济秩序工作责任, 拟定规范市场运行、流通秩序的政策,推动商务领域</w:t>
      </w:r>
      <w:proofErr w:type="gramStart"/>
      <w:r w:rsidRPr="00784F91">
        <w:rPr>
          <w:rFonts w:ascii="仿宋" w:eastAsia="仿宋" w:hAnsi="仿宋" w:cs="仿宋_GB2312" w:hint="eastAsia"/>
          <w:color w:val="000000"/>
          <w:kern w:val="0"/>
          <w:sz w:val="32"/>
          <w:szCs w:val="32"/>
          <w:lang w:bidi="ar"/>
        </w:rPr>
        <w:t>信用建</w:t>
      </w:r>
      <w:proofErr w:type="gramEnd"/>
      <w:r w:rsidRPr="00784F91">
        <w:rPr>
          <w:rFonts w:ascii="仿宋" w:eastAsia="仿宋" w:hAnsi="仿宋" w:cs="仿宋_GB2312" w:hint="eastAsia"/>
          <w:color w:val="000000"/>
          <w:kern w:val="0"/>
          <w:sz w:val="32"/>
          <w:szCs w:val="32"/>
          <w:lang w:bidi="ar"/>
        </w:rPr>
        <w:t xml:space="preserve"> 设,指导商业信用销售,并按照有关规定对特殊流通行业进行监督管理。 </w:t>
      </w:r>
    </w:p>
    <w:p w14:paraId="674B2DAF"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四)负责组织实施重要消费品市场调控和重要生产资料流通管理责任,负责建立健全生活必需品市场供应应急管理机制,监测分析市场运行、商品供求状况,调查分析商品价格信息,进行预测预警和信息引导,按分工负责重要消费品</w:t>
      </w:r>
      <w:r w:rsidRPr="00784F91">
        <w:rPr>
          <w:rFonts w:ascii="仿宋" w:eastAsia="仿宋" w:hAnsi="仿宋" w:cs="仿宋_GB2312" w:hint="eastAsia"/>
          <w:color w:val="000000"/>
          <w:kern w:val="0"/>
          <w:sz w:val="32"/>
          <w:szCs w:val="32"/>
          <w:lang w:bidi="ar"/>
        </w:rPr>
        <w:lastRenderedPageBreak/>
        <w:t>管理和市场调控工作,按有关规定对成品油流通进行监督管理。</w:t>
      </w:r>
    </w:p>
    <w:p w14:paraId="4A247448"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(五)制定电子商务发展规划和政策措施并组织实施;指导企业信息化及运用电子商务开拓国内外市场;负责建立电子商务行业统计和评价体系,牵头推进电子商务支撑服务体系发展。</w:t>
      </w:r>
    </w:p>
    <w:p w14:paraId="738DC299" w14:textId="33BE1EDD"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六)制定全县招商引资发展规划,统筹全县招商引资工作,并结合阿克陶县实际提出实施计划。依据阿克陶县国民经济和社会发展规划,会同乡(镇)以及县发展和改革委员会等有关部门编制、审定和发布阿克陶县招商引资项目,</w:t>
      </w:r>
      <w:r w:rsidR="008A0012">
        <w:rPr>
          <w:rFonts w:ascii="仿宋" w:eastAsia="仿宋" w:hAnsi="仿宋" w:cs="仿宋_GB2312" w:hint="eastAsia"/>
          <w:color w:val="000000"/>
          <w:kern w:val="0"/>
          <w:sz w:val="32"/>
          <w:szCs w:val="32"/>
          <w:lang w:bidi="ar"/>
        </w:rPr>
        <w:t>负责</w:t>
      </w:r>
      <w:r w:rsidRPr="00784F91">
        <w:rPr>
          <w:rFonts w:ascii="仿宋" w:eastAsia="仿宋" w:hAnsi="仿宋" w:cs="仿宋_GB2312" w:hint="eastAsia"/>
          <w:color w:val="000000"/>
          <w:kern w:val="0"/>
          <w:sz w:val="32"/>
          <w:szCs w:val="32"/>
          <w:lang w:bidi="ar"/>
        </w:rPr>
        <w:t xml:space="preserve">建立招商引资信息网络及项目数据库。 </w:t>
      </w:r>
    </w:p>
    <w:p w14:paraId="206F5C9F"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(七)贯彻自治区,自治州产业政策,并组织实施和监督检查,指导产业布局和结构调整;组织协调重点产业调整和高质量规划的实施,协调解决工业化和信息化进程中的重大问题;推进信息化和工业化融合。 </w:t>
      </w:r>
    </w:p>
    <w:p w14:paraId="6B410F1C"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八)监测分析全县工业经济运行态势,调节工业经济运行统计并发布相关信息,进行预测预警和信息引导;协调解决工业经济运行中的重大问题并提出政策建议;组织拟订并实施现代物流发展的相关政策措施;负责工业经济运行和产业安全等有关工作。 </w:t>
      </w:r>
    </w:p>
    <w:p w14:paraId="39ED8CB9" w14:textId="0CCDCFB9"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(九)负责工业和信息化领域各行业的管理,组织拟订行业专项规划和计划并组织实施;</w:t>
      </w:r>
      <w:r w:rsidR="008A0012">
        <w:rPr>
          <w:rFonts w:ascii="仿宋" w:eastAsia="仿宋" w:hAnsi="仿宋" w:cs="仿宋_GB2312" w:hint="eastAsia"/>
          <w:color w:val="000000"/>
          <w:kern w:val="0"/>
          <w:sz w:val="32"/>
          <w:szCs w:val="32"/>
          <w:lang w:bidi="ar"/>
        </w:rPr>
        <w:t>负责</w:t>
      </w:r>
      <w:r w:rsidRPr="00784F91">
        <w:rPr>
          <w:rFonts w:ascii="仿宋" w:eastAsia="仿宋" w:hAnsi="仿宋" w:cs="仿宋_GB2312" w:hint="eastAsia"/>
          <w:color w:val="000000"/>
          <w:kern w:val="0"/>
          <w:sz w:val="32"/>
          <w:szCs w:val="32"/>
          <w:lang w:bidi="ar"/>
        </w:rPr>
        <w:t>县域内煤电煤化工产业</w:t>
      </w:r>
      <w:r w:rsidRPr="00784F91">
        <w:rPr>
          <w:rFonts w:ascii="仿宋" w:eastAsia="仿宋" w:hAnsi="仿宋" w:cs="仿宋_GB2312" w:hint="eastAsia"/>
          <w:color w:val="000000"/>
          <w:kern w:val="0"/>
          <w:sz w:val="32"/>
          <w:szCs w:val="32"/>
          <w:lang w:bidi="ar"/>
        </w:rPr>
        <w:lastRenderedPageBreak/>
        <w:t>发展工作;</w:t>
      </w:r>
      <w:r w:rsidR="008A0012">
        <w:rPr>
          <w:rFonts w:ascii="仿宋" w:eastAsia="仿宋" w:hAnsi="仿宋" w:cs="仿宋_GB2312" w:hint="eastAsia"/>
          <w:color w:val="000000"/>
          <w:kern w:val="0"/>
          <w:sz w:val="32"/>
          <w:szCs w:val="32"/>
          <w:lang w:bidi="ar"/>
        </w:rPr>
        <w:t>负责</w:t>
      </w:r>
      <w:r w:rsidRPr="00784F91">
        <w:rPr>
          <w:rFonts w:ascii="仿宋" w:eastAsia="仿宋" w:hAnsi="仿宋" w:cs="仿宋_GB2312" w:hint="eastAsia"/>
          <w:color w:val="000000"/>
          <w:kern w:val="0"/>
          <w:sz w:val="32"/>
          <w:szCs w:val="32"/>
          <w:lang w:bidi="ar"/>
        </w:rPr>
        <w:t xml:space="preserve">盐业行业管理;指导冶金、有色金属、黄金、稀土、建材、轻工、等行业管理。 </w:t>
      </w:r>
    </w:p>
    <w:p w14:paraId="693C703E"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十)负责全县工业、信息产业及信息化建设的技术改造投资工作;制订并组织实施全县技术改造、投资的有关政策措施;研究和规划技术改造项目投资方向和布局;负责技术改造、工业投资项目审核上报、备案工作;负责重点技术改造项目招投标活动的监督管理, </w:t>
      </w:r>
    </w:p>
    <w:p w14:paraId="4EAAEEF6"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十一)组织制订全县工业和信息化领域技术进步及自主创新的规划,推动技术创新和产学研相结合,推进相关科研成果产业化;制订高新技术产业中涉及生物医药、新材料、信息产业等规划并组织技术推广及鉴定、奖励工作;负责组织协调振兴装备制造业工作,推进重大技术装备国产化。 </w:t>
      </w:r>
    </w:p>
    <w:p w14:paraId="0E9E378D" w14:textId="2A12B741"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(十二)推进全县工业和信息化领域体制改革和管理创新</w:t>
      </w:r>
      <w:r w:rsidR="008A0012">
        <w:rPr>
          <w:rFonts w:ascii="仿宋" w:eastAsia="仿宋" w:hAnsi="仿宋" w:cs="仿宋_GB2312" w:hint="eastAsia"/>
          <w:color w:val="000000"/>
          <w:kern w:val="0"/>
          <w:sz w:val="32"/>
          <w:szCs w:val="32"/>
          <w:lang w:bidi="ar"/>
        </w:rPr>
        <w:t>负责</w:t>
      </w:r>
      <w:r w:rsidRPr="00784F91">
        <w:rPr>
          <w:rFonts w:ascii="仿宋" w:eastAsia="仿宋" w:hAnsi="仿宋" w:cs="仿宋_GB2312" w:hint="eastAsia"/>
          <w:color w:val="000000"/>
          <w:kern w:val="0"/>
          <w:sz w:val="32"/>
          <w:szCs w:val="32"/>
          <w:lang w:bidi="ar"/>
        </w:rPr>
        <w:t>对县各类经济成份企业的宏观指导和服务,组织推进大企业大集团战略的实施;制订促进县中小企业发展和非国有经济发展的相关政策措施,指导中小企业改革与发展,推动建立完善服务体系及信用担保体系,协调解决有关重大问题;负责全县经济和信息化</w:t>
      </w:r>
      <w:proofErr w:type="gramStart"/>
      <w:r w:rsidRPr="00784F91">
        <w:rPr>
          <w:rFonts w:ascii="仿宋" w:eastAsia="仿宋" w:hAnsi="仿宋" w:cs="仿宋_GB2312" w:hint="eastAsia"/>
          <w:color w:val="000000"/>
          <w:kern w:val="0"/>
          <w:sz w:val="32"/>
          <w:szCs w:val="32"/>
          <w:lang w:bidi="ar"/>
        </w:rPr>
        <w:t>领域入员的</w:t>
      </w:r>
      <w:proofErr w:type="gramEnd"/>
      <w:r w:rsidRPr="00784F91">
        <w:rPr>
          <w:rFonts w:ascii="仿宋" w:eastAsia="仿宋" w:hAnsi="仿宋" w:cs="仿宋_GB2312" w:hint="eastAsia"/>
          <w:color w:val="000000"/>
          <w:kern w:val="0"/>
          <w:sz w:val="32"/>
          <w:szCs w:val="32"/>
          <w:lang w:bidi="ar"/>
        </w:rPr>
        <w:t>培训,会同有关部门实施企业智力引进工作</w:t>
      </w:r>
      <w:r w:rsidR="008A0012">
        <w:rPr>
          <w:rFonts w:ascii="仿宋" w:eastAsia="仿宋" w:hAnsi="仿宋" w:cs="仿宋_GB2312" w:hint="eastAsia"/>
          <w:color w:val="000000"/>
          <w:kern w:val="0"/>
          <w:sz w:val="32"/>
          <w:szCs w:val="32"/>
          <w:lang w:bidi="ar"/>
        </w:rPr>
        <w:t>负责</w:t>
      </w:r>
      <w:r w:rsidRPr="00784F91">
        <w:rPr>
          <w:rFonts w:ascii="仿宋" w:eastAsia="仿宋" w:hAnsi="仿宋" w:cs="仿宋_GB2312" w:hint="eastAsia"/>
          <w:color w:val="000000"/>
          <w:kern w:val="0"/>
          <w:sz w:val="32"/>
          <w:szCs w:val="32"/>
          <w:lang w:bidi="ar"/>
        </w:rPr>
        <w:t xml:space="preserve">组织协调全县企业减负工作。 </w:t>
      </w:r>
    </w:p>
    <w:p w14:paraId="66C5CA14"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(十三)统筹推进全县信息化工作,指导、协调全县经济社会各领域信息技术的推广应用工作;组织协调全县重点信 </w:t>
      </w:r>
      <w:proofErr w:type="gramStart"/>
      <w:r w:rsidRPr="00784F91">
        <w:rPr>
          <w:rFonts w:ascii="仿宋" w:eastAsia="仿宋" w:hAnsi="仿宋" w:cs="仿宋_GB2312" w:hint="eastAsia"/>
          <w:color w:val="000000"/>
          <w:kern w:val="0"/>
          <w:sz w:val="32"/>
          <w:szCs w:val="32"/>
          <w:lang w:bidi="ar"/>
        </w:rPr>
        <w:t>息化工程</w:t>
      </w:r>
      <w:proofErr w:type="gramEnd"/>
      <w:r w:rsidRPr="00784F91">
        <w:rPr>
          <w:rFonts w:ascii="仿宋" w:eastAsia="仿宋" w:hAnsi="仿宋" w:cs="仿宋_GB2312" w:hint="eastAsia"/>
          <w:color w:val="000000"/>
          <w:kern w:val="0"/>
          <w:sz w:val="32"/>
          <w:szCs w:val="32"/>
          <w:lang w:bidi="ar"/>
        </w:rPr>
        <w:t>,推进跨行业、跨部门面向社会服务的互联互通及</w:t>
      </w:r>
      <w:r w:rsidRPr="00784F91">
        <w:rPr>
          <w:rFonts w:ascii="仿宋" w:eastAsia="仿宋" w:hAnsi="仿宋" w:cs="仿宋_GB2312" w:hint="eastAsia"/>
          <w:color w:val="000000"/>
          <w:kern w:val="0"/>
          <w:sz w:val="32"/>
          <w:szCs w:val="32"/>
          <w:lang w:bidi="ar"/>
        </w:rPr>
        <w:lastRenderedPageBreak/>
        <w:t>重要信息资源开发利用和共享,协调通信业有关工作;推进信息化知识、技能的普及教育;组织指导全县电子信息产业的发展。</w:t>
      </w:r>
    </w:p>
    <w:p w14:paraId="4CE64166"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(十四)负责民</w:t>
      </w:r>
      <w:proofErr w:type="gramStart"/>
      <w:r w:rsidRPr="00784F91">
        <w:rPr>
          <w:rFonts w:ascii="仿宋" w:eastAsia="仿宋" w:hAnsi="仿宋" w:cs="仿宋_GB2312" w:hint="eastAsia"/>
          <w:color w:val="000000"/>
          <w:kern w:val="0"/>
          <w:sz w:val="32"/>
          <w:szCs w:val="32"/>
          <w:lang w:bidi="ar"/>
        </w:rPr>
        <w:t>爆行业</w:t>
      </w:r>
      <w:proofErr w:type="gramEnd"/>
      <w:r w:rsidRPr="00784F91">
        <w:rPr>
          <w:rFonts w:ascii="仿宋" w:eastAsia="仿宋" w:hAnsi="仿宋" w:cs="仿宋_GB2312" w:hint="eastAsia"/>
          <w:color w:val="000000"/>
          <w:kern w:val="0"/>
          <w:sz w:val="32"/>
          <w:szCs w:val="32"/>
          <w:lang w:bidi="ar"/>
        </w:rPr>
        <w:t xml:space="preserve">管理;对民用爆炸物品生产、销售依法实施监督管理;组织执行国家电力行业技术规范和标准;负责权限范围内的电力行政抗法和监督,组织协调解决电力生产、运营和供应中的重大问题。 </w:t>
      </w:r>
    </w:p>
    <w:p w14:paraId="3867C19E"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十五)负责全县科学技术进步的宏观管理和统筹协调。贯彻执行国家科技法律、法规和方针、政策;牵头拟订全县科学技术发展的中长期规划和年度计划,确定科技发展的战略布局和优先发展领域;起符合全县实际的规范性文件,并监督实施;参与对经济社会发展有重大影响的跨部门、多学科的综合性项目的论证与决策。 </w:t>
      </w:r>
    </w:p>
    <w:p w14:paraId="7F7BA2E3"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(十六)组织实施科技重点项目,统等申报和组织实施国家、自治区、克</w:t>
      </w:r>
      <w:proofErr w:type="gramStart"/>
      <w:r w:rsidRPr="00784F91">
        <w:rPr>
          <w:rFonts w:ascii="仿宋" w:eastAsia="仿宋" w:hAnsi="仿宋" w:cs="仿宋_GB2312" w:hint="eastAsia"/>
          <w:color w:val="000000"/>
          <w:kern w:val="0"/>
          <w:sz w:val="32"/>
          <w:szCs w:val="32"/>
          <w:lang w:bidi="ar"/>
        </w:rPr>
        <w:t>州科技</w:t>
      </w:r>
      <w:proofErr w:type="gramEnd"/>
      <w:r w:rsidRPr="00784F91">
        <w:rPr>
          <w:rFonts w:ascii="仿宋" w:eastAsia="仿宋" w:hAnsi="仿宋" w:cs="仿宋_GB2312" w:hint="eastAsia"/>
          <w:color w:val="000000"/>
          <w:kern w:val="0"/>
          <w:sz w:val="32"/>
          <w:szCs w:val="32"/>
          <w:lang w:bidi="ar"/>
        </w:rPr>
        <w:t>重点项目工作,协调县科技重点项目与国家、自治区、克</w:t>
      </w:r>
      <w:proofErr w:type="gramStart"/>
      <w:r w:rsidRPr="00784F91">
        <w:rPr>
          <w:rFonts w:ascii="仿宋" w:eastAsia="仿宋" w:hAnsi="仿宋" w:cs="仿宋_GB2312" w:hint="eastAsia"/>
          <w:color w:val="000000"/>
          <w:kern w:val="0"/>
          <w:sz w:val="32"/>
          <w:szCs w:val="32"/>
          <w:lang w:bidi="ar"/>
        </w:rPr>
        <w:t>州科技</w:t>
      </w:r>
      <w:proofErr w:type="gramEnd"/>
      <w:r w:rsidRPr="00784F91">
        <w:rPr>
          <w:rFonts w:ascii="仿宋" w:eastAsia="仿宋" w:hAnsi="仿宋" w:cs="仿宋_GB2312" w:hint="eastAsia"/>
          <w:color w:val="000000"/>
          <w:kern w:val="0"/>
          <w:sz w:val="32"/>
          <w:szCs w:val="32"/>
          <w:lang w:bidi="ar"/>
        </w:rPr>
        <w:t xml:space="preserve">重点项目的衔接与配套;组织县科技重点项目实施中的方案论证、评审立项、跟踪管理与评估验收等。 </w:t>
      </w:r>
    </w:p>
    <w:p w14:paraId="4524CC29" w14:textId="2E19CE5E"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(十七)负责组织实施县级科技项目计划工作负责组织制定和实施基础研究项目计划,科技支撑项目计划、科技创新环境建设项目计划等各类县级科技项目计划和重大科技工程项目计划;</w:t>
      </w:r>
      <w:r w:rsidR="008A0012">
        <w:rPr>
          <w:rFonts w:ascii="仿宋" w:eastAsia="仿宋" w:hAnsi="仿宋" w:cs="仿宋_GB2312" w:hint="eastAsia"/>
          <w:color w:val="000000"/>
          <w:kern w:val="0"/>
          <w:sz w:val="32"/>
          <w:szCs w:val="32"/>
          <w:lang w:bidi="ar"/>
        </w:rPr>
        <w:t>负责</w:t>
      </w:r>
      <w:r w:rsidRPr="00784F91">
        <w:rPr>
          <w:rFonts w:ascii="仿宋" w:eastAsia="仿宋" w:hAnsi="仿宋" w:cs="仿宋_GB2312" w:hint="eastAsia"/>
          <w:color w:val="000000"/>
          <w:kern w:val="0"/>
          <w:sz w:val="32"/>
          <w:szCs w:val="32"/>
          <w:lang w:bidi="ar"/>
        </w:rPr>
        <w:t>自治区、自治州科技相关计划项目的申</w:t>
      </w:r>
      <w:r w:rsidRPr="00784F91">
        <w:rPr>
          <w:rFonts w:ascii="仿宋" w:eastAsia="仿宋" w:hAnsi="仿宋" w:cs="仿宋_GB2312" w:hint="eastAsia"/>
          <w:color w:val="000000"/>
          <w:kern w:val="0"/>
          <w:sz w:val="32"/>
          <w:szCs w:val="32"/>
          <w:lang w:bidi="ar"/>
        </w:rPr>
        <w:lastRenderedPageBreak/>
        <w:t xml:space="preserve">报、推荐和管理;牵头组织全县经济社会发展重要领域的重大关键技术攻关;编制和实施重点实验室等科技条件平台建设的计划;组织拟订全县基础研究的规划和政策, </w:t>
      </w:r>
    </w:p>
    <w:p w14:paraId="2FB917BD" w14:textId="77777777" w:rsidR="00A43CAF" w:rsidRPr="00784F91" w:rsidRDefault="00C01363">
      <w:pPr>
        <w:widowControl/>
        <w:ind w:firstLineChars="200" w:firstLine="640"/>
        <w:jc w:val="left"/>
        <w:rPr>
          <w:rFonts w:ascii="仿宋" w:eastAsia="仿宋" w:hAnsi="仿宋" w:cs="仿宋_GB2312"/>
          <w:color w:val="000000"/>
          <w:kern w:val="0"/>
          <w:sz w:val="32"/>
          <w:szCs w:val="32"/>
          <w:lang w:bidi="ar"/>
        </w:rPr>
      </w:pPr>
      <w:r w:rsidRPr="00784F91">
        <w:rPr>
          <w:rFonts w:ascii="仿宋" w:eastAsia="仿宋" w:hAnsi="仿宋" w:cs="仿宋_GB2312" w:hint="eastAsia"/>
          <w:color w:val="000000"/>
          <w:kern w:val="0"/>
          <w:sz w:val="32"/>
          <w:szCs w:val="32"/>
          <w:lang w:bidi="ar"/>
        </w:rPr>
        <w:t>(十八)牵头组织全县农村和社会发展领域的科技进步工作,组织拟订科技促进农村和社会发展的规划,组织引导农业和社会发展领域的关键技术和成果示范,促进以改善民生为重点的农村建设和社会建设</w:t>
      </w:r>
    </w:p>
    <w:p w14:paraId="6AD07524"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(十九)牵头组织协调促进全县产学研结合工作,会同有关部门拟订促进产学研结合的规范性文件;组织重大科技成果应用示苑,加强科技成果转化和推广,推动企业技术创新能力建设拟订促进技术推广、 科技中介组织发展政策,负责全县技术推广体系建设和管理, 推进科技服务体系发展。 </w:t>
      </w:r>
    </w:p>
    <w:p w14:paraId="5A2ACADB"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(二十)主管全县科学技术的研究开发、成果转化以及产业化工作、会同有关部门拟订高新技术发展及产业化的规划, 组织实施县高新技术产业化重大项目;参与和指导协调特色 产业化基地建设;负责高新技术企业、技术先进型服务企业和自主创新产品等申报工作;指导并推动高新技术企业创新发展。</w:t>
      </w:r>
    </w:p>
    <w:p w14:paraId="36B5193D"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(二十一)会同有关部门提出全县科技体制改革的政策和措施建议,推进全县创新体系建设,审核相关科研机构的组建和调整。 </w:t>
      </w:r>
    </w:p>
    <w:p w14:paraId="5C95FF4B"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lastRenderedPageBreak/>
        <w:t xml:space="preserve">(二十二)负责县级科技经费使用的监督管理,负责评审确定科技项目经费使用承担单位及其经费使用计划;会同有关部门制定多渠道增加科技投入的政策措施;组织拟订全县科研条件保障的规划;会同有关部门提出全县各领域科技资源合理配置的政策建议。 </w:t>
      </w:r>
    </w:p>
    <w:p w14:paraId="016FBAB0"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(二十三)负责全县科学技术普及工作,拟订全县科普规划组织实施科普计划,负责自治区级科普基地和示范基地认定的推荐申报工作;统等协调和监督检查全县科普工作。 </w:t>
      </w:r>
    </w:p>
    <w:p w14:paraId="3659AEA1"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二十四)负责全县科技入才有关工作,会同有关部门拟订科技入才队伍建设规划,提出相关政策建议,承担全县科技入才队伍建设和科技创新团队建设有关工作,负责全县科技奖励、科拉保密、科技评估、科技统计、科技情报信息、科技期刊管理等工作。 </w:t>
      </w:r>
    </w:p>
    <w:p w14:paraId="298D3547"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(二十五)会同有关部门集体承办展会的筹备、组织,负责县招商引资的对外宣传,定期发布阿克陶县招商引资优惠政策,鼓励措施和投资方向。 </w:t>
      </w:r>
    </w:p>
    <w:p w14:paraId="29419B1E"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t xml:space="preserve">(二十六)负责外地客商来县考察及合作意向的接待洽谈,并提供情况介绍、合作方引见、各方面活动衔接等服务, 指导和帮助来县投资经营者办理相关批办及开办手续,协调有关方面推动投资项目的落实,并为投资经营者实现企业目标创造一切便利条件。 </w:t>
      </w:r>
    </w:p>
    <w:p w14:paraId="54E89BD3" w14:textId="634D1DE9"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hint="eastAsia"/>
          <w:color w:val="000000"/>
          <w:kern w:val="0"/>
          <w:sz w:val="32"/>
          <w:szCs w:val="32"/>
          <w:lang w:bidi="ar"/>
        </w:rPr>
        <w:lastRenderedPageBreak/>
        <w:t>(二十七)</w:t>
      </w:r>
      <w:r w:rsidR="008A0012">
        <w:rPr>
          <w:rFonts w:ascii="仿宋" w:eastAsia="仿宋" w:hAnsi="仿宋" w:cs="仿宋_GB2312" w:hint="eastAsia"/>
          <w:color w:val="000000"/>
          <w:kern w:val="0"/>
          <w:sz w:val="32"/>
          <w:szCs w:val="32"/>
          <w:lang w:bidi="ar"/>
        </w:rPr>
        <w:t>负责</w:t>
      </w:r>
      <w:r w:rsidRPr="00784F91">
        <w:rPr>
          <w:rFonts w:ascii="仿宋" w:eastAsia="仿宋" w:hAnsi="仿宋" w:cs="仿宋_GB2312" w:hint="eastAsia"/>
          <w:color w:val="000000"/>
          <w:kern w:val="0"/>
          <w:sz w:val="32"/>
          <w:szCs w:val="32"/>
          <w:lang w:bidi="ar"/>
        </w:rPr>
        <w:t xml:space="preserve">审核、办理区外投资企业享受优惠政策事项同有关部门认真落实国家、自治区及自治州出台的各项优惠政和鼓励措施,确保企业的合法权益不受侵犯。做好以商招商工作,广泛调动各方面的积极性,推动外来投资者增资扩股及延伸展。 </w:t>
      </w:r>
    </w:p>
    <w:p w14:paraId="1D9E04A8" w14:textId="218B5E53" w:rsidR="00A43CAF" w:rsidRPr="00784F91" w:rsidRDefault="00C01363" w:rsidP="007B6C32">
      <w:pPr>
        <w:pStyle w:val="10"/>
        <w:snapToGrid w:val="0"/>
        <w:spacing w:line="540" w:lineRule="exact"/>
        <w:ind w:firstLine="640"/>
        <w:outlineLvl w:val="2"/>
        <w:rPr>
          <w:rStyle w:val="aa"/>
          <w:rFonts w:ascii="仿宋" w:eastAsia="仿宋" w:hAnsi="仿宋" w:cs="仿宋_GB2312"/>
          <w:bCs w:val="0"/>
          <w:color w:val="333333"/>
          <w:sz w:val="36"/>
          <w:szCs w:val="36"/>
          <w:lang w:bidi="ar"/>
        </w:rPr>
      </w:pPr>
      <w:r w:rsidRPr="00784F91">
        <w:rPr>
          <w:rFonts w:ascii="仿宋" w:eastAsia="仿宋" w:hAnsi="仿宋" w:cs="仿宋_GB2312" w:hint="eastAsia"/>
          <w:color w:val="000000"/>
          <w:kern w:val="0"/>
          <w:sz w:val="32"/>
          <w:szCs w:val="32"/>
          <w:lang w:bidi="ar"/>
        </w:rPr>
        <w:t>(二十八)按照“管行业必须管安全、管业务必须管安全”要求,对本行业领域安全生产</w:t>
      </w:r>
      <w:proofErr w:type="gramStart"/>
      <w:r w:rsidRPr="00784F91">
        <w:rPr>
          <w:rFonts w:ascii="仿宋" w:eastAsia="仿宋" w:hAnsi="仿宋" w:cs="仿宋_GB2312" w:hint="eastAsia"/>
          <w:color w:val="000000"/>
          <w:kern w:val="0"/>
          <w:sz w:val="32"/>
          <w:szCs w:val="32"/>
          <w:lang w:bidi="ar"/>
        </w:rPr>
        <w:t>负行业</w:t>
      </w:r>
      <w:proofErr w:type="gramEnd"/>
      <w:r w:rsidRPr="00784F91">
        <w:rPr>
          <w:rFonts w:ascii="仿宋" w:eastAsia="仿宋" w:hAnsi="仿宋" w:cs="仿宋_GB2312" w:hint="eastAsia"/>
          <w:color w:val="000000"/>
          <w:kern w:val="0"/>
          <w:sz w:val="32"/>
          <w:szCs w:val="32"/>
          <w:lang w:bidi="ar"/>
        </w:rPr>
        <w:t>监管(行业主管)</w:t>
      </w:r>
      <w:proofErr w:type="gramStart"/>
      <w:r w:rsidRPr="00784F91">
        <w:rPr>
          <w:rFonts w:ascii="仿宋" w:eastAsia="仿宋" w:hAnsi="仿宋" w:cs="仿宋_GB2312" w:hint="eastAsia"/>
          <w:color w:val="000000"/>
          <w:kern w:val="0"/>
          <w:sz w:val="32"/>
          <w:szCs w:val="32"/>
          <w:lang w:bidi="ar"/>
        </w:rPr>
        <w:t>职责且织开展</w:t>
      </w:r>
      <w:proofErr w:type="gramEnd"/>
      <w:r w:rsidRPr="00784F91">
        <w:rPr>
          <w:rFonts w:ascii="仿宋" w:eastAsia="仿宋" w:hAnsi="仿宋" w:cs="仿宋_GB2312" w:hint="eastAsia"/>
          <w:color w:val="000000"/>
          <w:kern w:val="0"/>
          <w:sz w:val="32"/>
          <w:szCs w:val="32"/>
          <w:lang w:bidi="ar"/>
        </w:rPr>
        <w:t>本行业领域安全生产宣传教育、日常监督检查工作。</w:t>
      </w:r>
    </w:p>
    <w:p w14:paraId="52255A33"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7E024711" w14:textId="77777777" w:rsidR="00A43CAF" w:rsidRPr="00784F91" w:rsidRDefault="00C01363">
      <w:pPr>
        <w:widowControl/>
        <w:ind w:firstLineChars="200" w:firstLine="640"/>
        <w:jc w:val="left"/>
        <w:rPr>
          <w:rFonts w:ascii="仿宋" w:eastAsia="仿宋" w:hAnsi="仿宋"/>
          <w:sz w:val="32"/>
          <w:szCs w:val="32"/>
        </w:rPr>
      </w:pPr>
      <w:r w:rsidRPr="00784F91">
        <w:rPr>
          <w:rFonts w:ascii="仿宋" w:eastAsia="仿宋" w:hAnsi="仿宋" w:cs="仿宋_GB2312"/>
          <w:color w:val="000000"/>
          <w:kern w:val="0"/>
          <w:sz w:val="32"/>
          <w:szCs w:val="32"/>
          <w:lang w:bidi="ar"/>
        </w:rPr>
        <w:t>阿克陶县商务科技和工业信息化局是阿克</w:t>
      </w:r>
      <w:r w:rsidRPr="00784F91">
        <w:rPr>
          <w:rFonts w:ascii="仿宋" w:eastAsia="仿宋" w:hAnsi="仿宋" w:cs="仿宋_GB2312" w:hint="eastAsia"/>
          <w:color w:val="000000"/>
          <w:kern w:val="0"/>
          <w:sz w:val="32"/>
          <w:szCs w:val="32"/>
          <w:lang w:bidi="ar"/>
        </w:rPr>
        <w:t>陶县人民政府工作部门,为正科级。</w:t>
      </w:r>
      <w:r w:rsidRPr="00784F91">
        <w:rPr>
          <w:rFonts w:ascii="仿宋" w:eastAsia="仿宋" w:hAnsi="仿宋" w:cs="仿宋_GB2312"/>
          <w:color w:val="000000"/>
          <w:kern w:val="0"/>
          <w:sz w:val="32"/>
          <w:szCs w:val="32"/>
          <w:lang w:bidi="ar"/>
        </w:rPr>
        <w:t>局核定行政</w:t>
      </w:r>
      <w:r w:rsidRPr="00784F91">
        <w:rPr>
          <w:rFonts w:ascii="仿宋" w:eastAsia="仿宋" w:hAnsi="仿宋" w:cs="仿宋_GB2312" w:hint="eastAsia"/>
          <w:color w:val="000000"/>
          <w:kern w:val="0"/>
          <w:sz w:val="32"/>
          <w:szCs w:val="32"/>
          <w:lang w:bidi="ar"/>
        </w:rPr>
        <w:t xml:space="preserve">编制 7 名,其中:科级领导职数 3 名。 </w:t>
      </w:r>
    </w:p>
    <w:p w14:paraId="386D50A3" w14:textId="77777777" w:rsidR="00A43CAF" w:rsidRPr="00784F91" w:rsidRDefault="00C01363">
      <w:pPr>
        <w:pStyle w:val="-"/>
        <w:spacing w:line="560" w:lineRule="exact"/>
        <w:ind w:firstLine="643"/>
        <w:outlineLvl w:val="2"/>
        <w:rPr>
          <w:rFonts w:ascii="仿宋" w:eastAsia="仿宋" w:hAnsi="仿宋" w:cs="仿宋_GB2312"/>
          <w:color w:val="000000"/>
          <w:sz w:val="32"/>
          <w:szCs w:val="32"/>
          <w:lang w:bidi="ar"/>
        </w:rPr>
      </w:pPr>
      <w:r w:rsidRPr="00784F91">
        <w:rPr>
          <w:rFonts w:ascii="仿宋" w:eastAsia="仿宋" w:hAnsi="仿宋" w:cs="仿宋_GB2312" w:hint="eastAsia"/>
          <w:color w:val="000000"/>
          <w:sz w:val="32"/>
          <w:szCs w:val="32"/>
          <w:lang w:bidi="ar"/>
        </w:rPr>
        <w:t>机关工</w:t>
      </w:r>
      <w:proofErr w:type="gramStart"/>
      <w:r w:rsidRPr="00784F91">
        <w:rPr>
          <w:rFonts w:ascii="仿宋" w:eastAsia="仿宋" w:hAnsi="仿宋" w:cs="仿宋_GB2312" w:hint="eastAsia"/>
          <w:color w:val="000000"/>
          <w:sz w:val="32"/>
          <w:szCs w:val="32"/>
          <w:lang w:bidi="ar"/>
        </w:rPr>
        <w:t>勤事业</w:t>
      </w:r>
      <w:proofErr w:type="gramEnd"/>
      <w:r w:rsidRPr="00784F91">
        <w:rPr>
          <w:rFonts w:ascii="仿宋" w:eastAsia="仿宋" w:hAnsi="仿宋" w:cs="仿宋_GB2312" w:hint="eastAsia"/>
          <w:color w:val="000000"/>
          <w:sz w:val="32"/>
          <w:szCs w:val="32"/>
          <w:lang w:bidi="ar"/>
        </w:rPr>
        <w:t>编制 2 名；目前我单位行政人员18人，工人２人，事业人员5人。</w:t>
      </w:r>
    </w:p>
    <w:p w14:paraId="54BB41A0"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2ED16ABF" w14:textId="77777777" w:rsidR="00A43CAF" w:rsidRPr="00784F91" w:rsidRDefault="00C01363">
      <w:pPr>
        <w:widowControl/>
        <w:ind w:firstLineChars="200" w:firstLine="640"/>
        <w:jc w:val="left"/>
        <w:rPr>
          <w:rFonts w:ascii="仿宋" w:eastAsia="仿宋" w:hAnsi="仿宋" w:cs="仿宋_GB2312"/>
          <w:color w:val="000000"/>
          <w:kern w:val="0"/>
          <w:sz w:val="32"/>
          <w:szCs w:val="32"/>
          <w:lang w:bidi="ar"/>
        </w:rPr>
      </w:pPr>
      <w:r w:rsidRPr="00784F91">
        <w:rPr>
          <w:rFonts w:ascii="仿宋" w:eastAsia="仿宋" w:hAnsi="仿宋" w:cs="仿宋_GB2312" w:hint="eastAsia"/>
          <w:color w:val="000000"/>
          <w:kern w:val="0"/>
          <w:sz w:val="32"/>
          <w:szCs w:val="32"/>
          <w:lang w:bidi="ar"/>
        </w:rPr>
        <w:t>一是坚决克服麻痹思想，厌战情绪、侥幸心理、松劲心态，绷紧疫情防控这根弦，持续抓紧抓实抓细疫情防控，完善常态化防控机制，加强工业企业、商贸流通业、重点人群精准防控，教育引导各族群众科学防控，深入开展爱国卫生运动，持续巩固疫情防控成果。</w:t>
      </w:r>
    </w:p>
    <w:p w14:paraId="32F8F023" w14:textId="77777777" w:rsidR="00A43CAF" w:rsidRPr="00784F91" w:rsidRDefault="00C01363">
      <w:pPr>
        <w:widowControl/>
        <w:ind w:firstLineChars="200" w:firstLine="640"/>
        <w:jc w:val="left"/>
        <w:rPr>
          <w:rFonts w:ascii="仿宋" w:eastAsia="仿宋" w:hAnsi="仿宋" w:cs="仿宋_GB2312"/>
          <w:color w:val="000000"/>
          <w:kern w:val="0"/>
          <w:sz w:val="32"/>
          <w:szCs w:val="32"/>
          <w:lang w:bidi="ar"/>
        </w:rPr>
      </w:pPr>
      <w:r w:rsidRPr="00784F91">
        <w:rPr>
          <w:rFonts w:ascii="仿宋" w:eastAsia="仿宋" w:hAnsi="仿宋" w:cs="仿宋_GB2312" w:hint="eastAsia"/>
          <w:color w:val="000000"/>
          <w:kern w:val="0"/>
          <w:sz w:val="32"/>
          <w:szCs w:val="32"/>
          <w:lang w:bidi="ar"/>
        </w:rPr>
        <w:t>二是全面落实惠</w:t>
      </w:r>
      <w:proofErr w:type="gramStart"/>
      <w:r w:rsidRPr="00784F91">
        <w:rPr>
          <w:rFonts w:ascii="仿宋" w:eastAsia="仿宋" w:hAnsi="仿宋" w:cs="仿宋_GB2312" w:hint="eastAsia"/>
          <w:color w:val="000000"/>
          <w:kern w:val="0"/>
          <w:sz w:val="32"/>
          <w:szCs w:val="32"/>
          <w:lang w:bidi="ar"/>
        </w:rPr>
        <w:t>企政策</w:t>
      </w:r>
      <w:proofErr w:type="gramEnd"/>
      <w:r w:rsidRPr="00784F91">
        <w:rPr>
          <w:rFonts w:ascii="仿宋" w:eastAsia="仿宋" w:hAnsi="仿宋" w:cs="仿宋_GB2312" w:hint="eastAsia"/>
          <w:color w:val="000000"/>
          <w:kern w:val="0"/>
          <w:sz w:val="32"/>
          <w:szCs w:val="32"/>
          <w:lang w:bidi="ar"/>
        </w:rPr>
        <w:t>特别是中小</w:t>
      </w:r>
      <w:proofErr w:type="gramStart"/>
      <w:r w:rsidRPr="00784F91">
        <w:rPr>
          <w:rFonts w:ascii="仿宋" w:eastAsia="仿宋" w:hAnsi="仿宋" w:cs="仿宋_GB2312" w:hint="eastAsia"/>
          <w:color w:val="000000"/>
          <w:kern w:val="0"/>
          <w:sz w:val="32"/>
          <w:szCs w:val="32"/>
          <w:lang w:bidi="ar"/>
        </w:rPr>
        <w:t>微企业</w:t>
      </w:r>
      <w:proofErr w:type="gramEnd"/>
      <w:r w:rsidRPr="00784F91">
        <w:rPr>
          <w:rFonts w:ascii="仿宋" w:eastAsia="仿宋" w:hAnsi="仿宋" w:cs="仿宋_GB2312" w:hint="eastAsia"/>
          <w:color w:val="000000"/>
          <w:kern w:val="0"/>
          <w:sz w:val="32"/>
          <w:szCs w:val="32"/>
          <w:lang w:bidi="ar"/>
        </w:rPr>
        <w:t>渡过难关，充分发挥政策合力，打通堵点、连接断点，及时有效解决企业面临的困难，促进工业产业加快释放发展活力。</w:t>
      </w:r>
    </w:p>
    <w:p w14:paraId="132144E3" w14:textId="77777777" w:rsidR="00A43CAF" w:rsidRPr="00784F91" w:rsidRDefault="00C01363">
      <w:pPr>
        <w:widowControl/>
        <w:ind w:firstLineChars="200" w:firstLine="640"/>
        <w:jc w:val="left"/>
        <w:rPr>
          <w:rFonts w:ascii="仿宋" w:eastAsia="仿宋" w:hAnsi="仿宋" w:cs="仿宋_GB2312"/>
          <w:color w:val="000000"/>
          <w:kern w:val="0"/>
          <w:sz w:val="32"/>
          <w:szCs w:val="32"/>
          <w:lang w:bidi="ar"/>
        </w:rPr>
      </w:pPr>
      <w:r w:rsidRPr="00784F91">
        <w:rPr>
          <w:rFonts w:ascii="仿宋" w:eastAsia="仿宋" w:hAnsi="仿宋" w:cs="仿宋_GB2312" w:hint="eastAsia"/>
          <w:color w:val="000000"/>
          <w:kern w:val="0"/>
          <w:sz w:val="32"/>
          <w:szCs w:val="32"/>
          <w:lang w:bidi="ar"/>
        </w:rPr>
        <w:lastRenderedPageBreak/>
        <w:t>三是持续优化营商环境，激发市场主体活力和社会创造力。采取以商招商，产业链招商，紧盯薄弱环节招商等形式，多</w:t>
      </w:r>
      <w:proofErr w:type="gramStart"/>
      <w:r w:rsidRPr="00784F91">
        <w:rPr>
          <w:rFonts w:ascii="仿宋" w:eastAsia="仿宋" w:hAnsi="仿宋" w:cs="仿宋_GB2312" w:hint="eastAsia"/>
          <w:color w:val="000000"/>
          <w:kern w:val="0"/>
          <w:sz w:val="32"/>
          <w:szCs w:val="32"/>
          <w:lang w:bidi="ar"/>
        </w:rPr>
        <w:t>措</w:t>
      </w:r>
      <w:proofErr w:type="gramEnd"/>
      <w:r w:rsidRPr="00784F91">
        <w:rPr>
          <w:rFonts w:ascii="仿宋" w:eastAsia="仿宋" w:hAnsi="仿宋" w:cs="仿宋_GB2312" w:hint="eastAsia"/>
          <w:color w:val="000000"/>
          <w:kern w:val="0"/>
          <w:sz w:val="32"/>
          <w:szCs w:val="32"/>
          <w:lang w:bidi="ar"/>
        </w:rPr>
        <w:t>并举招商引资，发挥重大项目投资带动作用。</w:t>
      </w:r>
    </w:p>
    <w:p w14:paraId="7E5C6797" w14:textId="4406931E" w:rsidR="00A43CAF" w:rsidRPr="00784F91" w:rsidRDefault="00C01363">
      <w:pPr>
        <w:pStyle w:val="10"/>
        <w:snapToGrid w:val="0"/>
        <w:spacing w:line="540" w:lineRule="exact"/>
        <w:ind w:firstLine="640"/>
        <w:rPr>
          <w:rStyle w:val="aa"/>
          <w:rFonts w:ascii="仿宋" w:eastAsia="仿宋" w:hAnsi="仿宋" w:cs="仿宋_GB2312"/>
          <w:b w:val="0"/>
          <w:color w:val="333333"/>
          <w:sz w:val="36"/>
          <w:szCs w:val="36"/>
          <w:lang w:bidi="ar"/>
        </w:rPr>
      </w:pPr>
      <w:r w:rsidRPr="00784F91">
        <w:rPr>
          <w:rFonts w:ascii="仿宋" w:eastAsia="仿宋" w:hAnsi="仿宋" w:cs="仿宋_GB2312" w:hint="eastAsia"/>
          <w:color w:val="000000"/>
          <w:kern w:val="0"/>
          <w:sz w:val="32"/>
          <w:szCs w:val="32"/>
          <w:lang w:bidi="ar"/>
        </w:rPr>
        <w:t>四是推进脱贫攻坚和乡村振兴有效衔接。狠抓项目建设，促进产业不断提质增效；抓电子商务线上线下发展，促消费稳增长；抓企业服务力度，促进经济待续健康发展</w:t>
      </w:r>
      <w:r w:rsidR="00784F91">
        <w:rPr>
          <w:rFonts w:ascii="仿宋" w:eastAsia="仿宋" w:hAnsi="仿宋" w:cs="仿宋_GB2312" w:hint="eastAsia"/>
          <w:color w:val="000000"/>
          <w:kern w:val="0"/>
          <w:sz w:val="32"/>
          <w:szCs w:val="32"/>
          <w:lang w:bidi="ar"/>
        </w:rPr>
        <w:t>。</w:t>
      </w:r>
    </w:p>
    <w:p w14:paraId="39FF15B9" w14:textId="77777777" w:rsidR="00A43CAF" w:rsidRDefault="00C01363">
      <w:pPr>
        <w:pStyle w:val="10"/>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09F13C71" w14:textId="77777777" w:rsidR="00A43CAF" w:rsidRPr="007B6C32" w:rsidRDefault="00C01363">
      <w:pPr>
        <w:pStyle w:val="10"/>
        <w:snapToGrid w:val="0"/>
        <w:spacing w:line="540" w:lineRule="exact"/>
        <w:ind w:firstLine="640"/>
        <w:rPr>
          <w:rStyle w:val="aa"/>
          <w:rFonts w:ascii="仿宋" w:eastAsia="仿宋" w:hAnsi="仿宋" w:cs="仿宋_GB2312"/>
          <w:b w:val="0"/>
          <w:color w:val="333333"/>
          <w:sz w:val="32"/>
          <w:szCs w:val="32"/>
          <w:lang w:bidi="ar"/>
        </w:rPr>
      </w:pPr>
      <w:r w:rsidRPr="007B6C32">
        <w:rPr>
          <w:rStyle w:val="aa"/>
          <w:rFonts w:ascii="仿宋" w:eastAsia="仿宋" w:hAnsi="仿宋" w:cs="仿宋_GB2312" w:hint="eastAsia"/>
          <w:b w:val="0"/>
          <w:color w:val="333333"/>
          <w:sz w:val="32"/>
          <w:szCs w:val="32"/>
          <w:lang w:bidi="ar"/>
        </w:rPr>
        <w:t>我单位决策机制根据行政事业单位内部控制体系建设相关要求，逐步完善《阿克陶县商务科技和工业信息化局党组会议》、《阿克陶县商务科技和工业信息化局财经领导小组会议》、《三重一大会议制度》，根据制度规定；负责重要人事任免，后备干部推荐，领导班子工作分工，财务支出，项目实施等事项。</w:t>
      </w:r>
    </w:p>
    <w:p w14:paraId="06A8738D" w14:textId="77777777" w:rsidR="00A43CAF" w:rsidRDefault="00C01363">
      <w:pPr>
        <w:pStyle w:val="10"/>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07659A0E"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5FD3B68B" w14:textId="77777777" w:rsidR="00A43CAF" w:rsidRPr="007B6C32" w:rsidRDefault="00C01363">
      <w:pPr>
        <w:ind w:firstLineChars="200" w:firstLine="640"/>
        <w:rPr>
          <w:rStyle w:val="aa"/>
          <w:rFonts w:ascii="仿宋" w:eastAsia="仿宋" w:hAnsi="仿宋" w:cs="仿宋_GB2312"/>
          <w:b w:val="0"/>
          <w:color w:val="333333"/>
          <w:sz w:val="32"/>
          <w:szCs w:val="32"/>
          <w:lang w:bidi="ar"/>
        </w:rPr>
      </w:pPr>
      <w:r w:rsidRPr="007B6C32">
        <w:rPr>
          <w:rStyle w:val="aa"/>
          <w:rFonts w:ascii="仿宋" w:eastAsia="仿宋" w:hAnsi="仿宋" w:cs="仿宋_GB2312" w:hint="eastAsia"/>
          <w:b w:val="0"/>
          <w:color w:val="333333"/>
          <w:sz w:val="32"/>
          <w:szCs w:val="32"/>
          <w:lang w:bidi="ar"/>
        </w:rPr>
        <w:t>基本支出根据人员数量</w:t>
      </w:r>
      <w:proofErr w:type="gramStart"/>
      <w:r w:rsidRPr="007B6C32">
        <w:rPr>
          <w:rStyle w:val="aa"/>
          <w:rFonts w:ascii="仿宋" w:eastAsia="仿宋" w:hAnsi="仿宋" w:cs="仿宋_GB2312" w:hint="eastAsia"/>
          <w:b w:val="0"/>
          <w:color w:val="333333"/>
          <w:sz w:val="32"/>
          <w:szCs w:val="32"/>
          <w:lang w:bidi="ar"/>
        </w:rPr>
        <w:t>及上年</w:t>
      </w:r>
      <w:proofErr w:type="gramEnd"/>
      <w:r w:rsidRPr="007B6C32">
        <w:rPr>
          <w:rStyle w:val="aa"/>
          <w:rFonts w:ascii="仿宋" w:eastAsia="仿宋" w:hAnsi="仿宋" w:cs="仿宋_GB2312" w:hint="eastAsia"/>
          <w:b w:val="0"/>
          <w:color w:val="333333"/>
          <w:sz w:val="32"/>
          <w:szCs w:val="32"/>
          <w:lang w:bidi="ar"/>
        </w:rPr>
        <w:t>预算数进行预算编制，并根据财政部门预算批复、预期绩效目标进行相应分配；由财政部门按照进度每</w:t>
      </w:r>
      <w:proofErr w:type="gramStart"/>
      <w:r w:rsidRPr="007B6C32">
        <w:rPr>
          <w:rStyle w:val="aa"/>
          <w:rFonts w:ascii="仿宋" w:eastAsia="仿宋" w:hAnsi="仿宋" w:cs="仿宋_GB2312" w:hint="eastAsia"/>
          <w:b w:val="0"/>
          <w:color w:val="333333"/>
          <w:sz w:val="32"/>
          <w:szCs w:val="32"/>
          <w:lang w:bidi="ar"/>
        </w:rPr>
        <w:t>月分</w:t>
      </w:r>
      <w:proofErr w:type="gramEnd"/>
      <w:r w:rsidRPr="007B6C32">
        <w:rPr>
          <w:rStyle w:val="aa"/>
          <w:rFonts w:ascii="仿宋" w:eastAsia="仿宋" w:hAnsi="仿宋" w:cs="仿宋_GB2312" w:hint="eastAsia"/>
          <w:b w:val="0"/>
          <w:color w:val="333333"/>
          <w:sz w:val="32"/>
          <w:szCs w:val="32"/>
          <w:lang w:bidi="ar"/>
        </w:rPr>
        <w:t>期拨付，人员支出按照工资计划发放工资，资金支出按照我单位内控体系中设定的流程进行申报审批。</w:t>
      </w:r>
    </w:p>
    <w:p w14:paraId="580ED9D2" w14:textId="77777777" w:rsidR="00A43CAF" w:rsidRPr="007B6C32" w:rsidRDefault="00C01363">
      <w:pPr>
        <w:rPr>
          <w:rStyle w:val="aa"/>
          <w:rFonts w:ascii="仿宋" w:eastAsia="仿宋" w:hAnsi="仿宋" w:cs="仿宋_GB2312"/>
          <w:b w:val="0"/>
          <w:color w:val="333333"/>
          <w:sz w:val="32"/>
          <w:szCs w:val="32"/>
          <w:lang w:bidi="ar"/>
        </w:rPr>
      </w:pPr>
      <w:r w:rsidRPr="007B6C32">
        <w:rPr>
          <w:rStyle w:val="aa"/>
          <w:rFonts w:ascii="仿宋" w:eastAsia="仿宋" w:hAnsi="仿宋" w:cs="仿宋_GB2312" w:hint="eastAsia"/>
          <w:b w:val="0"/>
          <w:color w:val="333333"/>
          <w:sz w:val="32"/>
          <w:szCs w:val="32"/>
          <w:lang w:bidi="ar"/>
        </w:rPr>
        <w:t xml:space="preserve">　　预算批复的项目支出严格按照项目预算绩效目标通过财经领导小组会议研究进行资金拨付，属于政府采购的，严格按照《中华人民共和国政府采购法》、自治区财政部门印</w:t>
      </w:r>
      <w:r w:rsidRPr="007B6C32">
        <w:rPr>
          <w:rStyle w:val="aa"/>
          <w:rFonts w:ascii="仿宋" w:eastAsia="仿宋" w:hAnsi="仿宋" w:cs="仿宋_GB2312" w:hint="eastAsia"/>
          <w:b w:val="0"/>
          <w:color w:val="333333"/>
          <w:sz w:val="32"/>
          <w:szCs w:val="32"/>
          <w:lang w:bidi="ar"/>
        </w:rPr>
        <w:lastRenderedPageBreak/>
        <w:t>发的《地方预算单位政府集中采购目录及标准指引（2020年版）》规定及本单位内控制度，组织人员制定并申报采购计划，按批复采购方式进行。属于非政府采购的项目，按照“三重一大”制度规定重大项目支出上党组会研究决定。</w:t>
      </w:r>
    </w:p>
    <w:p w14:paraId="4CC739A3"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11FAEEB8" w14:textId="77777777" w:rsidR="00A43CAF" w:rsidRPr="007B6C32" w:rsidRDefault="00C01363">
      <w:pPr>
        <w:pStyle w:val="10"/>
        <w:snapToGrid w:val="0"/>
        <w:spacing w:line="540" w:lineRule="exact"/>
        <w:ind w:firstLine="640"/>
        <w:rPr>
          <w:rStyle w:val="aa"/>
          <w:rFonts w:ascii="仿宋" w:eastAsia="仿宋" w:hAnsi="仿宋" w:cs="仿宋_GB2312"/>
          <w:b w:val="0"/>
          <w:color w:val="333333"/>
          <w:sz w:val="32"/>
          <w:szCs w:val="32"/>
          <w:lang w:eastAsia="zh-Hans" w:bidi="ar"/>
        </w:rPr>
      </w:pPr>
      <w:r w:rsidRPr="007B6C32">
        <w:rPr>
          <w:rStyle w:val="aa"/>
          <w:rFonts w:ascii="仿宋" w:eastAsia="仿宋" w:hAnsi="仿宋" w:cs="仿宋_GB2312" w:hint="eastAsia"/>
          <w:b w:val="0"/>
          <w:color w:val="333333"/>
          <w:sz w:val="32"/>
          <w:szCs w:val="32"/>
          <w:lang w:bidi="ar"/>
        </w:rPr>
        <w:t>分配</w:t>
      </w:r>
      <w:r w:rsidRPr="007B6C32">
        <w:rPr>
          <w:rStyle w:val="aa"/>
          <w:rFonts w:ascii="仿宋" w:eastAsia="仿宋" w:hAnsi="仿宋" w:cs="仿宋_GB2312" w:hint="eastAsia"/>
          <w:b w:val="0"/>
          <w:color w:val="333333"/>
          <w:sz w:val="32"/>
          <w:szCs w:val="32"/>
          <w:lang w:eastAsia="zh-Hans" w:bidi="ar"/>
        </w:rPr>
        <w:t>与绩效目标的一致</w:t>
      </w:r>
      <w:r w:rsidRPr="007B6C32">
        <w:rPr>
          <w:rStyle w:val="aa"/>
          <w:rFonts w:ascii="仿宋" w:eastAsia="仿宋" w:hAnsi="仿宋" w:cs="仿宋_GB2312"/>
          <w:b w:val="0"/>
          <w:color w:val="333333"/>
          <w:sz w:val="32"/>
          <w:szCs w:val="32"/>
          <w:lang w:eastAsia="zh-Hans" w:bidi="ar"/>
        </w:rPr>
        <w:t>，</w:t>
      </w:r>
      <w:r w:rsidRPr="007B6C32">
        <w:rPr>
          <w:rStyle w:val="aa"/>
          <w:rFonts w:ascii="仿宋" w:eastAsia="仿宋" w:hAnsi="仿宋" w:cs="仿宋_GB2312" w:hint="eastAsia"/>
          <w:b w:val="0"/>
          <w:color w:val="333333"/>
          <w:sz w:val="32"/>
          <w:szCs w:val="32"/>
          <w:lang w:eastAsia="zh-Hans" w:bidi="ar"/>
        </w:rPr>
        <w:t>分配结果</w:t>
      </w:r>
      <w:r w:rsidRPr="007B6C32">
        <w:rPr>
          <w:rStyle w:val="aa"/>
          <w:rFonts w:ascii="仿宋" w:eastAsia="仿宋" w:hAnsi="仿宋" w:cs="仿宋_GB2312" w:hint="eastAsia"/>
          <w:b w:val="0"/>
          <w:color w:val="333333"/>
          <w:sz w:val="32"/>
          <w:szCs w:val="32"/>
          <w:lang w:bidi="ar"/>
        </w:rPr>
        <w:t>合理</w:t>
      </w:r>
      <w:r w:rsidRPr="007B6C32">
        <w:rPr>
          <w:rStyle w:val="aa"/>
          <w:rFonts w:ascii="仿宋" w:eastAsia="仿宋" w:hAnsi="仿宋" w:cs="仿宋_GB2312"/>
          <w:b w:val="0"/>
          <w:color w:val="333333"/>
          <w:sz w:val="32"/>
          <w:szCs w:val="32"/>
          <w:lang w:eastAsia="zh-Hans" w:bidi="ar"/>
        </w:rPr>
        <w:t>。</w:t>
      </w:r>
    </w:p>
    <w:p w14:paraId="62A4CDC7"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3.重点支出保障率</w:t>
      </w:r>
    </w:p>
    <w:p w14:paraId="67772953" w14:textId="77777777" w:rsidR="00A43CAF" w:rsidRPr="007B6C32" w:rsidRDefault="00C01363">
      <w:pPr>
        <w:pStyle w:val="10"/>
        <w:snapToGrid w:val="0"/>
        <w:spacing w:line="540" w:lineRule="exact"/>
        <w:ind w:firstLine="640"/>
        <w:rPr>
          <w:rStyle w:val="aa"/>
          <w:rFonts w:ascii="仿宋" w:eastAsia="仿宋" w:hAnsi="仿宋" w:cs="仿宋_GB2312"/>
          <w:b w:val="0"/>
          <w:color w:val="FF0000"/>
          <w:sz w:val="32"/>
          <w:szCs w:val="32"/>
          <w:lang w:bidi="ar"/>
        </w:rPr>
      </w:pPr>
      <w:r w:rsidRPr="007B6C32">
        <w:rPr>
          <w:rStyle w:val="aa"/>
          <w:rFonts w:ascii="仿宋" w:eastAsia="仿宋" w:hAnsi="仿宋" w:cs="仿宋_GB2312" w:hint="eastAsia"/>
          <w:b w:val="0"/>
          <w:sz w:val="32"/>
          <w:szCs w:val="32"/>
          <w:lang w:bidi="ar"/>
        </w:rPr>
        <w:t>我单位本年主要实施招商引资工作经费一个重点项目，履</w:t>
      </w:r>
      <w:r w:rsidRPr="007B6C32">
        <w:rPr>
          <w:rFonts w:ascii="仿宋" w:eastAsia="仿宋" w:hAnsi="仿宋" w:cs="仿宋_GB2312" w:hint="eastAsia"/>
          <w:color w:val="000000"/>
          <w:kern w:val="0"/>
          <w:sz w:val="32"/>
          <w:szCs w:val="32"/>
          <w:lang w:bidi="ar"/>
        </w:rPr>
        <w:t>行了会同有关部门集体承办展会的筹备、组织,负责县招商引资的对外宣传,定期发布阿克陶县招商引资优惠政策,鼓励措施和投资方向。等主要职责。</w:t>
      </w:r>
    </w:p>
    <w:p w14:paraId="617953C8" w14:textId="77777777" w:rsidR="00A43CAF" w:rsidRPr="007B6C32" w:rsidRDefault="00C01363">
      <w:pPr>
        <w:pStyle w:val="10"/>
        <w:snapToGrid w:val="0"/>
        <w:spacing w:line="540" w:lineRule="exact"/>
        <w:ind w:firstLine="640"/>
        <w:rPr>
          <w:rStyle w:val="aa"/>
          <w:rFonts w:ascii="仿宋" w:eastAsia="仿宋" w:hAnsi="仿宋" w:cs="仿宋_GB2312"/>
          <w:b w:val="0"/>
          <w:sz w:val="32"/>
          <w:szCs w:val="32"/>
          <w:lang w:bidi="ar"/>
        </w:rPr>
      </w:pPr>
      <w:r w:rsidRPr="007B6C32">
        <w:rPr>
          <w:rStyle w:val="aa"/>
          <w:rFonts w:ascii="仿宋" w:eastAsia="仿宋" w:hAnsi="仿宋" w:cs="仿宋_GB2312" w:hint="eastAsia"/>
          <w:b w:val="0"/>
          <w:sz w:val="32"/>
          <w:szCs w:val="32"/>
          <w:lang w:bidi="ar"/>
        </w:rPr>
        <w:t>本年度预算安排的重点项目支出4万元，项目总支出1万元，重点支出保障率为25%。</w:t>
      </w:r>
    </w:p>
    <w:p w14:paraId="068FF873" w14:textId="77777777" w:rsidR="00A43CAF" w:rsidRDefault="00C01363">
      <w:pPr>
        <w:pStyle w:val="10"/>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5C3B109E"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60F96A1E" w14:textId="77777777" w:rsidR="00A43CAF" w:rsidRPr="007B6C32" w:rsidRDefault="00C01363">
      <w:pPr>
        <w:pStyle w:val="10"/>
        <w:snapToGrid w:val="0"/>
        <w:spacing w:line="540" w:lineRule="exact"/>
        <w:ind w:firstLine="640"/>
        <w:rPr>
          <w:rStyle w:val="aa"/>
          <w:rFonts w:ascii="仿宋" w:eastAsia="仿宋" w:hAnsi="仿宋" w:cs="仿宋_GB2312"/>
          <w:b w:val="0"/>
          <w:sz w:val="32"/>
          <w:szCs w:val="32"/>
          <w:lang w:bidi="ar"/>
        </w:rPr>
      </w:pPr>
      <w:r w:rsidRPr="007B6C32">
        <w:rPr>
          <w:rStyle w:val="aa"/>
          <w:rFonts w:ascii="仿宋" w:eastAsia="仿宋" w:hAnsi="仿宋" w:cs="仿宋_GB2312" w:hint="eastAsia"/>
          <w:b w:val="0"/>
          <w:sz w:val="32"/>
          <w:szCs w:val="32"/>
          <w:lang w:bidi="ar"/>
        </w:rPr>
        <w:t>（1）年初预算执行情况</w:t>
      </w:r>
    </w:p>
    <w:p w14:paraId="5B68F03E" w14:textId="274A5627" w:rsidR="00A43CAF" w:rsidRPr="007B6C32" w:rsidRDefault="00C01363">
      <w:pPr>
        <w:pStyle w:val="10"/>
        <w:snapToGrid w:val="0"/>
        <w:spacing w:line="540" w:lineRule="exact"/>
        <w:ind w:firstLine="640"/>
        <w:rPr>
          <w:rStyle w:val="aa"/>
          <w:rFonts w:ascii="仿宋" w:eastAsia="仿宋" w:hAnsi="仿宋" w:cs="仿宋_GB2312"/>
          <w:b w:val="0"/>
          <w:color w:val="FF0000"/>
          <w:sz w:val="32"/>
          <w:szCs w:val="32"/>
          <w:lang w:bidi="ar"/>
        </w:rPr>
      </w:pPr>
      <w:r w:rsidRPr="007B6C32">
        <w:rPr>
          <w:rStyle w:val="aa"/>
          <w:rFonts w:ascii="仿宋" w:eastAsia="仿宋" w:hAnsi="仿宋" w:cs="仿宋_GB2312" w:hint="eastAsia"/>
          <w:b w:val="0"/>
          <w:sz w:val="32"/>
          <w:szCs w:val="32"/>
          <w:lang w:bidi="ar"/>
        </w:rPr>
        <w:t>我单位年初预算数为475.93万元，实际预算执行数</w:t>
      </w:r>
      <w:r w:rsidR="007B6C32" w:rsidRPr="007B6C32">
        <w:rPr>
          <w:rStyle w:val="aa"/>
          <w:rFonts w:ascii="仿宋" w:eastAsia="仿宋" w:hAnsi="仿宋" w:cs="仿宋_GB2312"/>
          <w:b w:val="0"/>
          <w:sz w:val="32"/>
          <w:szCs w:val="32"/>
          <w:lang w:bidi="ar"/>
        </w:rPr>
        <w:t>461.39</w:t>
      </w:r>
      <w:r w:rsidRPr="007B6C32">
        <w:rPr>
          <w:rStyle w:val="aa"/>
          <w:rFonts w:ascii="仿宋" w:eastAsia="仿宋" w:hAnsi="仿宋" w:cs="仿宋_GB2312" w:hint="eastAsia"/>
          <w:b w:val="0"/>
          <w:sz w:val="32"/>
          <w:szCs w:val="32"/>
          <w:lang w:bidi="ar"/>
        </w:rPr>
        <w:t>万元，预算执行率为</w:t>
      </w:r>
      <w:r w:rsidR="007B6C32" w:rsidRPr="007B6C32">
        <w:rPr>
          <w:rStyle w:val="aa"/>
          <w:rFonts w:ascii="仿宋" w:eastAsia="仿宋" w:hAnsi="仿宋" w:cs="仿宋_GB2312"/>
          <w:b w:val="0"/>
          <w:sz w:val="32"/>
          <w:szCs w:val="32"/>
          <w:lang w:bidi="ar"/>
        </w:rPr>
        <w:t>96.94</w:t>
      </w:r>
      <w:r w:rsidRPr="007B6C32">
        <w:rPr>
          <w:rStyle w:val="aa"/>
          <w:rFonts w:ascii="仿宋" w:eastAsia="仿宋" w:hAnsi="仿宋" w:cs="仿宋_GB2312" w:hint="eastAsia"/>
          <w:b w:val="0"/>
          <w:sz w:val="32"/>
          <w:szCs w:val="32"/>
          <w:lang w:bidi="ar"/>
        </w:rPr>
        <w:t>%。</w:t>
      </w:r>
    </w:p>
    <w:p w14:paraId="63D55137" w14:textId="77777777" w:rsidR="00A43CAF" w:rsidRPr="007B6C32" w:rsidRDefault="00C01363">
      <w:pPr>
        <w:pStyle w:val="10"/>
        <w:snapToGrid w:val="0"/>
        <w:spacing w:line="540" w:lineRule="exact"/>
        <w:ind w:firstLine="640"/>
        <w:rPr>
          <w:rStyle w:val="aa"/>
          <w:rFonts w:ascii="仿宋" w:eastAsia="仿宋" w:hAnsi="仿宋" w:cs="仿宋_GB2312"/>
          <w:b w:val="0"/>
          <w:sz w:val="32"/>
          <w:szCs w:val="32"/>
          <w:lang w:bidi="ar"/>
        </w:rPr>
      </w:pPr>
      <w:r w:rsidRPr="007B6C32">
        <w:rPr>
          <w:rStyle w:val="aa"/>
          <w:rFonts w:ascii="仿宋" w:eastAsia="仿宋" w:hAnsi="仿宋" w:cs="仿宋_GB2312" w:hint="eastAsia"/>
          <w:b w:val="0"/>
          <w:sz w:val="32"/>
          <w:szCs w:val="32"/>
          <w:lang w:bidi="ar"/>
        </w:rPr>
        <w:t>（2）全年预算执行情况</w:t>
      </w:r>
    </w:p>
    <w:p w14:paraId="09998AE4" w14:textId="2FFD5040" w:rsidR="00A43CAF" w:rsidRPr="007B6C32" w:rsidRDefault="00C01363">
      <w:pPr>
        <w:pStyle w:val="10"/>
        <w:snapToGrid w:val="0"/>
        <w:spacing w:line="540" w:lineRule="exact"/>
        <w:ind w:firstLine="640"/>
        <w:rPr>
          <w:rStyle w:val="aa"/>
          <w:rFonts w:ascii="仿宋" w:eastAsia="仿宋" w:hAnsi="仿宋" w:cs="仿宋_GB2312"/>
          <w:b w:val="0"/>
          <w:color w:val="FF0000"/>
          <w:sz w:val="32"/>
          <w:szCs w:val="32"/>
          <w:lang w:bidi="ar"/>
        </w:rPr>
      </w:pPr>
      <w:r w:rsidRPr="007B6C32">
        <w:rPr>
          <w:rStyle w:val="aa"/>
          <w:rFonts w:ascii="仿宋" w:eastAsia="仿宋" w:hAnsi="仿宋" w:cs="仿宋_GB2312" w:hint="eastAsia"/>
          <w:b w:val="0"/>
          <w:sz w:val="32"/>
          <w:szCs w:val="32"/>
          <w:lang w:bidi="ar"/>
        </w:rPr>
        <w:t>全年预算数为</w:t>
      </w:r>
      <w:r w:rsidR="007B6C32" w:rsidRPr="007B6C32">
        <w:rPr>
          <w:rStyle w:val="aa"/>
          <w:rFonts w:ascii="仿宋" w:eastAsia="仿宋" w:hAnsi="仿宋" w:cs="仿宋_GB2312"/>
          <w:b w:val="0"/>
          <w:sz w:val="32"/>
          <w:szCs w:val="32"/>
          <w:lang w:bidi="ar"/>
        </w:rPr>
        <w:t>10568.34</w:t>
      </w:r>
      <w:r w:rsidRPr="007B6C32">
        <w:rPr>
          <w:rStyle w:val="aa"/>
          <w:rFonts w:ascii="仿宋" w:eastAsia="仿宋" w:hAnsi="仿宋" w:cs="仿宋_GB2312" w:hint="eastAsia"/>
          <w:b w:val="0"/>
          <w:sz w:val="32"/>
          <w:szCs w:val="32"/>
          <w:lang w:bidi="ar"/>
        </w:rPr>
        <w:t>万元，全年实际支出资金</w:t>
      </w:r>
      <w:r w:rsidR="007B6C32" w:rsidRPr="007B6C32">
        <w:rPr>
          <w:rStyle w:val="aa"/>
          <w:rFonts w:ascii="仿宋" w:eastAsia="仿宋" w:hAnsi="仿宋" w:cs="仿宋_GB2312"/>
          <w:b w:val="0"/>
          <w:sz w:val="32"/>
          <w:szCs w:val="32"/>
          <w:lang w:bidi="ar"/>
        </w:rPr>
        <w:t>7930.95</w:t>
      </w:r>
      <w:r w:rsidRPr="007B6C32">
        <w:rPr>
          <w:rStyle w:val="aa"/>
          <w:rFonts w:ascii="仿宋" w:eastAsia="仿宋" w:hAnsi="仿宋" w:cs="仿宋_GB2312" w:hint="eastAsia"/>
          <w:b w:val="0"/>
          <w:sz w:val="32"/>
          <w:szCs w:val="32"/>
          <w:lang w:bidi="ar"/>
        </w:rPr>
        <w:t>万元，预算执行率为</w:t>
      </w:r>
      <w:r w:rsidR="007B6C32" w:rsidRPr="007B6C32">
        <w:rPr>
          <w:rStyle w:val="aa"/>
          <w:rFonts w:ascii="仿宋" w:eastAsia="仿宋" w:hAnsi="仿宋" w:cs="仿宋_GB2312"/>
          <w:b w:val="0"/>
          <w:sz w:val="32"/>
          <w:szCs w:val="32"/>
          <w:lang w:bidi="ar"/>
        </w:rPr>
        <w:t>75.04</w:t>
      </w:r>
      <w:r w:rsidRPr="007B6C32">
        <w:rPr>
          <w:rStyle w:val="aa"/>
          <w:rFonts w:ascii="仿宋" w:eastAsia="仿宋" w:hAnsi="仿宋" w:cs="仿宋_GB2312" w:hint="eastAsia"/>
          <w:b w:val="0"/>
          <w:sz w:val="32"/>
          <w:szCs w:val="32"/>
          <w:lang w:bidi="ar"/>
        </w:rPr>
        <w:t>%。</w:t>
      </w:r>
    </w:p>
    <w:p w14:paraId="6272137C"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4D6260E6" w14:textId="1623FB50" w:rsidR="00A43CAF" w:rsidRPr="007B6C32" w:rsidRDefault="00C01363">
      <w:pPr>
        <w:pStyle w:val="10"/>
        <w:snapToGrid w:val="0"/>
        <w:spacing w:line="540" w:lineRule="exact"/>
        <w:ind w:firstLine="640"/>
        <w:rPr>
          <w:rStyle w:val="aa"/>
          <w:rFonts w:ascii="仿宋" w:eastAsia="仿宋" w:hAnsi="仿宋" w:cs="仿宋_GB2312"/>
          <w:b w:val="0"/>
          <w:color w:val="FF0000"/>
          <w:sz w:val="32"/>
          <w:szCs w:val="32"/>
          <w:lang w:bidi="ar"/>
        </w:rPr>
      </w:pPr>
      <w:r w:rsidRPr="007B6C32">
        <w:rPr>
          <w:rStyle w:val="aa"/>
          <w:rFonts w:ascii="仿宋" w:eastAsia="仿宋" w:hAnsi="仿宋" w:cs="仿宋_GB2312" w:hint="eastAsia"/>
          <w:b w:val="0"/>
          <w:sz w:val="32"/>
          <w:szCs w:val="32"/>
          <w:lang w:bidi="ar"/>
        </w:rPr>
        <w:t>我单位年初批复预算数475.93万元，年中调整数</w:t>
      </w:r>
      <w:r w:rsidR="007B6C32" w:rsidRPr="007B6C32">
        <w:rPr>
          <w:rStyle w:val="aa"/>
          <w:rFonts w:ascii="仿宋" w:eastAsia="仿宋" w:hAnsi="仿宋" w:cs="仿宋_GB2312"/>
          <w:b w:val="0"/>
          <w:sz w:val="32"/>
          <w:szCs w:val="32"/>
          <w:lang w:bidi="ar"/>
        </w:rPr>
        <w:t>10092.41</w:t>
      </w:r>
      <w:r w:rsidRPr="007B6C32">
        <w:rPr>
          <w:rStyle w:val="aa"/>
          <w:rFonts w:ascii="仿宋" w:eastAsia="仿宋" w:hAnsi="仿宋" w:cs="仿宋_GB2312" w:hint="eastAsia"/>
          <w:b w:val="0"/>
          <w:sz w:val="32"/>
          <w:szCs w:val="32"/>
          <w:lang w:bidi="ar"/>
        </w:rPr>
        <w:t>万元，调整后全年预算数</w:t>
      </w:r>
      <w:r w:rsidR="007B6C32" w:rsidRPr="007B6C32">
        <w:rPr>
          <w:rStyle w:val="aa"/>
          <w:rFonts w:ascii="仿宋" w:eastAsia="仿宋" w:hAnsi="仿宋" w:cs="仿宋_GB2312"/>
          <w:b w:val="0"/>
          <w:sz w:val="32"/>
          <w:szCs w:val="32"/>
          <w:lang w:bidi="ar"/>
        </w:rPr>
        <w:t>10568.34</w:t>
      </w:r>
      <w:r w:rsidRPr="007B6C32">
        <w:rPr>
          <w:rStyle w:val="aa"/>
          <w:rFonts w:ascii="仿宋" w:eastAsia="仿宋" w:hAnsi="仿宋" w:cs="仿宋_GB2312" w:hint="eastAsia"/>
          <w:b w:val="0"/>
          <w:sz w:val="32"/>
          <w:szCs w:val="32"/>
          <w:lang w:bidi="ar"/>
        </w:rPr>
        <w:t>万元，预算调</w:t>
      </w:r>
      <w:r w:rsidRPr="007B6C32">
        <w:rPr>
          <w:rStyle w:val="aa"/>
          <w:rFonts w:ascii="仿宋" w:eastAsia="仿宋" w:hAnsi="仿宋" w:cs="仿宋_GB2312" w:hint="eastAsia"/>
          <w:b w:val="0"/>
          <w:sz w:val="32"/>
          <w:szCs w:val="32"/>
          <w:lang w:bidi="ar"/>
        </w:rPr>
        <w:lastRenderedPageBreak/>
        <w:t>整率</w:t>
      </w:r>
      <w:r w:rsidR="007B6C32" w:rsidRPr="007B6C32">
        <w:rPr>
          <w:rStyle w:val="aa"/>
          <w:rFonts w:ascii="仿宋" w:eastAsia="仿宋" w:hAnsi="仿宋" w:cs="仿宋_GB2312"/>
          <w:b w:val="0"/>
          <w:sz w:val="32"/>
          <w:szCs w:val="32"/>
          <w:lang w:bidi="ar"/>
        </w:rPr>
        <w:t>2112</w:t>
      </w:r>
      <w:r w:rsidRPr="007B6C32">
        <w:rPr>
          <w:rStyle w:val="aa"/>
          <w:rFonts w:ascii="仿宋" w:eastAsia="仿宋" w:hAnsi="仿宋" w:cs="仿宋_GB2312" w:hint="eastAsia"/>
          <w:b w:val="0"/>
          <w:sz w:val="32"/>
          <w:szCs w:val="32"/>
          <w:lang w:bidi="ar"/>
        </w:rPr>
        <w:t>%。</w:t>
      </w:r>
    </w:p>
    <w:p w14:paraId="522C4420"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073E6109" w14:textId="77777777" w:rsidR="00A43CAF" w:rsidRPr="007B6C32" w:rsidRDefault="00C01363">
      <w:pPr>
        <w:pStyle w:val="10"/>
        <w:snapToGrid w:val="0"/>
        <w:spacing w:line="540" w:lineRule="exact"/>
        <w:ind w:firstLine="640"/>
        <w:rPr>
          <w:rStyle w:val="aa"/>
          <w:rFonts w:ascii="仿宋" w:eastAsia="仿宋" w:hAnsi="仿宋" w:cs="仿宋_GB2312"/>
          <w:b w:val="0"/>
          <w:sz w:val="32"/>
          <w:szCs w:val="32"/>
          <w:lang w:bidi="ar"/>
        </w:rPr>
      </w:pPr>
      <w:r w:rsidRPr="007B6C32">
        <w:rPr>
          <w:rStyle w:val="aa"/>
          <w:rFonts w:ascii="仿宋" w:eastAsia="仿宋" w:hAnsi="仿宋" w:cs="仿宋_GB2312" w:hint="eastAsia"/>
          <w:b w:val="0"/>
          <w:sz w:val="32"/>
          <w:szCs w:val="32"/>
          <w:lang w:bidi="ar"/>
        </w:rPr>
        <w:t>年初政府采购预算数为3万元，实际政府采购数为0万元，政府采购执行率为0%。</w:t>
      </w:r>
    </w:p>
    <w:p w14:paraId="7F1D4ED6" w14:textId="77777777" w:rsidR="00A43CAF" w:rsidRDefault="00C01363">
      <w:pPr>
        <w:pStyle w:val="10"/>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22666D44"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4E7A978E" w14:textId="77777777" w:rsidR="00A43CAF" w:rsidRPr="007B6C32" w:rsidRDefault="00C01363">
      <w:pPr>
        <w:pStyle w:val="10"/>
        <w:snapToGrid w:val="0"/>
        <w:spacing w:line="540" w:lineRule="exact"/>
        <w:ind w:firstLine="640"/>
        <w:rPr>
          <w:rStyle w:val="aa"/>
          <w:rFonts w:ascii="仿宋" w:eastAsia="仿宋" w:hAnsi="仿宋" w:cs="仿宋_GB2312"/>
          <w:b w:val="0"/>
          <w:sz w:val="32"/>
          <w:szCs w:val="32"/>
          <w:lang w:bidi="ar"/>
        </w:rPr>
      </w:pPr>
      <w:bookmarkStart w:id="1" w:name="_Hlk49856735"/>
      <w:r w:rsidRPr="007B6C32">
        <w:rPr>
          <w:rStyle w:val="aa"/>
          <w:rFonts w:ascii="仿宋" w:eastAsia="仿宋" w:hAnsi="仿宋" w:cs="仿宋_GB2312" w:hint="eastAsia"/>
          <w:b w:val="0"/>
          <w:sz w:val="32"/>
          <w:szCs w:val="32"/>
          <w:lang w:bidi="ar"/>
        </w:rPr>
        <w:t>本次评价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14:paraId="5014F1DC"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4E8F6581" w14:textId="77777777" w:rsidR="00A43CAF" w:rsidRPr="007B6C32" w:rsidRDefault="00C01363">
      <w:pPr>
        <w:pStyle w:val="10"/>
        <w:snapToGrid w:val="0"/>
        <w:spacing w:line="540" w:lineRule="exact"/>
        <w:ind w:firstLine="640"/>
        <w:rPr>
          <w:rStyle w:val="aa"/>
          <w:rFonts w:ascii="仿宋" w:eastAsia="仿宋" w:hAnsi="仿宋" w:cs="仿宋_GB2312"/>
          <w:b w:val="0"/>
          <w:sz w:val="32"/>
          <w:szCs w:val="32"/>
          <w:lang w:bidi="ar"/>
        </w:rPr>
      </w:pPr>
      <w:r w:rsidRPr="007B6C32">
        <w:rPr>
          <w:rStyle w:val="aa"/>
          <w:rFonts w:ascii="仿宋" w:eastAsia="仿宋" w:hAnsi="仿宋" w:cs="仿宋_GB2312" w:hint="eastAsia"/>
          <w:b w:val="0"/>
          <w:color w:val="333333"/>
          <w:sz w:val="32"/>
          <w:szCs w:val="32"/>
          <w:lang w:bidi="ar"/>
        </w:rPr>
        <w:t>评价的对象及主要内容为:</w:t>
      </w:r>
      <w:r w:rsidRPr="007B6C32">
        <w:rPr>
          <w:rStyle w:val="aa"/>
          <w:rFonts w:ascii="仿宋" w:eastAsia="仿宋" w:hAnsi="仿宋" w:cs="仿宋_GB2312" w:hint="eastAsia"/>
          <w:bCs w:val="0"/>
          <w:color w:val="333333"/>
          <w:sz w:val="32"/>
          <w:szCs w:val="32"/>
          <w:lang w:bidi="ar"/>
        </w:rPr>
        <w:t>一是</w:t>
      </w:r>
      <w:r w:rsidRPr="007B6C32">
        <w:rPr>
          <w:rStyle w:val="aa"/>
          <w:rFonts w:ascii="仿宋" w:eastAsia="仿宋" w:hAnsi="仿宋" w:cs="仿宋_GB2312" w:hint="eastAsia"/>
          <w:b w:val="0"/>
          <w:color w:val="333333"/>
          <w:sz w:val="32"/>
          <w:szCs w:val="32"/>
          <w:lang w:bidi="ar"/>
        </w:rPr>
        <w:t>部门单位整体管理及使用情况，具体涉及预算管理、基本支出和专项支出的管理及使用情况；</w:t>
      </w:r>
      <w:r w:rsidRPr="007B6C32">
        <w:rPr>
          <w:rStyle w:val="aa"/>
          <w:rFonts w:ascii="仿宋" w:eastAsia="仿宋" w:hAnsi="仿宋" w:cs="仿宋_GB2312" w:hint="eastAsia"/>
          <w:bCs w:val="0"/>
          <w:color w:val="333333"/>
          <w:sz w:val="32"/>
          <w:szCs w:val="32"/>
          <w:lang w:bidi="ar"/>
        </w:rPr>
        <w:t>二是</w:t>
      </w:r>
      <w:r w:rsidRPr="007B6C32">
        <w:rPr>
          <w:rStyle w:val="aa"/>
          <w:rFonts w:ascii="仿宋" w:eastAsia="仿宋" w:hAnsi="仿宋" w:cs="仿宋_GB2312" w:hint="eastAsia"/>
          <w:b w:val="0"/>
          <w:color w:val="333333"/>
          <w:sz w:val="32"/>
          <w:szCs w:val="32"/>
          <w:lang w:bidi="ar"/>
        </w:rPr>
        <w:t>部门单位整体支出绩效情况，具体涉及部门单位整体支出绩效目标的实现程度，包括是否达到预定产出、效果和效益效率等；</w:t>
      </w:r>
      <w:r w:rsidRPr="007B6C32">
        <w:rPr>
          <w:rStyle w:val="aa"/>
          <w:rFonts w:ascii="仿宋" w:eastAsia="仿宋" w:hAnsi="仿宋" w:cs="仿宋_GB2312" w:hint="eastAsia"/>
          <w:bCs w:val="0"/>
          <w:color w:val="333333"/>
          <w:sz w:val="32"/>
          <w:szCs w:val="32"/>
          <w:lang w:bidi="ar"/>
        </w:rPr>
        <w:t>三是</w:t>
      </w:r>
      <w:r w:rsidRPr="007B6C32">
        <w:rPr>
          <w:rStyle w:val="aa"/>
          <w:rFonts w:ascii="仿宋" w:eastAsia="仿宋" w:hAnsi="仿宋" w:cs="仿宋_GB2312" w:hint="eastAsia"/>
          <w:b w:val="0"/>
          <w:color w:val="333333"/>
          <w:sz w:val="32"/>
          <w:szCs w:val="32"/>
          <w:lang w:bidi="ar"/>
        </w:rPr>
        <w:t>部门单位专项组织实施情况，具体涉及专项组织情况分析和相关管理情况；</w:t>
      </w:r>
      <w:r w:rsidRPr="007B6C32">
        <w:rPr>
          <w:rStyle w:val="aa"/>
          <w:rFonts w:ascii="仿宋" w:eastAsia="仿宋" w:hAnsi="仿宋" w:cs="仿宋_GB2312" w:hint="eastAsia"/>
          <w:bCs w:val="0"/>
          <w:color w:val="333333"/>
          <w:sz w:val="32"/>
          <w:szCs w:val="32"/>
          <w:lang w:bidi="ar"/>
        </w:rPr>
        <w:t>四是</w:t>
      </w:r>
      <w:r w:rsidRPr="007B6C32">
        <w:rPr>
          <w:rStyle w:val="aa"/>
          <w:rFonts w:ascii="仿宋" w:eastAsia="仿宋" w:hAnsi="仿宋" w:cs="仿宋_GB2312" w:hint="eastAsia"/>
          <w:b w:val="0"/>
          <w:color w:val="333333"/>
          <w:sz w:val="32"/>
          <w:szCs w:val="32"/>
          <w:lang w:bidi="ar"/>
        </w:rPr>
        <w:t>资产管理情况，具体涉及资产管理规范性和资产变动情况。</w:t>
      </w:r>
    </w:p>
    <w:p w14:paraId="6E35E4DF"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249A2524" w14:textId="77777777" w:rsidR="00A43CAF" w:rsidRPr="007B6C32" w:rsidRDefault="00C01363">
      <w:pPr>
        <w:pStyle w:val="10"/>
        <w:snapToGrid w:val="0"/>
        <w:spacing w:line="540" w:lineRule="exact"/>
        <w:ind w:firstLine="640"/>
        <w:rPr>
          <w:rStyle w:val="aa"/>
          <w:rFonts w:ascii="仿宋" w:eastAsia="仿宋" w:hAnsi="仿宋" w:cs="仿宋_GB2312"/>
          <w:b w:val="0"/>
          <w:color w:val="333333"/>
          <w:sz w:val="32"/>
          <w:szCs w:val="32"/>
          <w:lang w:bidi="ar"/>
        </w:rPr>
      </w:pPr>
      <w:r w:rsidRPr="007B6C32">
        <w:rPr>
          <w:rStyle w:val="aa"/>
          <w:rFonts w:ascii="仿宋" w:eastAsia="仿宋" w:hAnsi="仿宋"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488F9FBC" w14:textId="77777777" w:rsidR="00A43CAF" w:rsidRDefault="00C01363">
      <w:pPr>
        <w:pStyle w:val="10"/>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48EFB7FA" w14:textId="77777777" w:rsidR="00A43CAF" w:rsidRDefault="00C01363">
      <w:pPr>
        <w:pStyle w:val="10"/>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（一）预算管理情况</w:t>
      </w:r>
    </w:p>
    <w:p w14:paraId="2F71D301" w14:textId="77777777" w:rsidR="00A43CAF" w:rsidRDefault="00C01363">
      <w:pPr>
        <w:pStyle w:val="10"/>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3CB89765" w14:textId="77777777" w:rsidR="00A43CAF" w:rsidRPr="007B6C32" w:rsidRDefault="00C01363">
      <w:pPr>
        <w:pStyle w:val="10"/>
        <w:snapToGrid w:val="0"/>
        <w:spacing w:line="540" w:lineRule="exact"/>
        <w:ind w:firstLine="640"/>
        <w:rPr>
          <w:rStyle w:val="aa"/>
          <w:rFonts w:ascii="仿宋" w:eastAsia="仿宋" w:hAnsi="仿宋" w:cs="仿宋_GB2312"/>
          <w:b w:val="0"/>
          <w:color w:val="333333"/>
          <w:sz w:val="32"/>
          <w:szCs w:val="32"/>
          <w:lang w:bidi="ar"/>
        </w:rPr>
      </w:pPr>
      <w:r w:rsidRPr="007B6C32">
        <w:rPr>
          <w:rStyle w:val="aa"/>
          <w:rFonts w:ascii="仿宋" w:eastAsia="仿宋" w:hAnsi="仿宋" w:cs="仿宋_GB2312" w:hint="eastAsia"/>
          <w:b w:val="0"/>
          <w:color w:val="333333"/>
          <w:sz w:val="32"/>
          <w:szCs w:val="32"/>
          <w:lang w:bidi="ar"/>
        </w:rPr>
        <w:t>本单位为加强预算管理，规范财务行为，已制定《三重一大制度》和《财经领导小组工作制度》，</w:t>
      </w:r>
      <w:proofErr w:type="gramStart"/>
      <w:r w:rsidRPr="007B6C32">
        <w:rPr>
          <w:rStyle w:val="aa"/>
          <w:rFonts w:ascii="仿宋" w:eastAsia="仿宋" w:hAnsi="仿宋" w:cs="仿宋_GB2312" w:hint="eastAsia"/>
          <w:b w:val="0"/>
          <w:color w:val="333333"/>
          <w:sz w:val="32"/>
          <w:szCs w:val="32"/>
          <w:lang w:bidi="ar"/>
        </w:rPr>
        <w:t>等健全</w:t>
      </w:r>
      <w:proofErr w:type="gramEnd"/>
      <w:r w:rsidRPr="007B6C32">
        <w:rPr>
          <w:rStyle w:val="aa"/>
          <w:rFonts w:ascii="仿宋" w:eastAsia="仿宋" w:hAnsi="仿宋" w:cs="仿宋_GB2312" w:hint="eastAsia"/>
          <w:b w:val="0"/>
          <w:color w:val="333333"/>
          <w:sz w:val="32"/>
          <w:szCs w:val="32"/>
          <w:lang w:bidi="ar"/>
        </w:rPr>
        <w:t>完整的各项管理制度，有效保障了我单位高效的履行工作职能，较好的促进事业发展。</w:t>
      </w:r>
    </w:p>
    <w:p w14:paraId="1094C2DA"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3603F1C6" w14:textId="77777777" w:rsidR="00A43CAF" w:rsidRPr="007B6C32" w:rsidRDefault="00C01363">
      <w:pPr>
        <w:pStyle w:val="10"/>
        <w:snapToGrid w:val="0"/>
        <w:spacing w:line="540" w:lineRule="exact"/>
        <w:ind w:firstLine="640"/>
        <w:rPr>
          <w:rStyle w:val="aa"/>
          <w:rFonts w:ascii="仿宋" w:eastAsia="仿宋" w:hAnsi="仿宋" w:cs="仿宋_GB2312"/>
          <w:b w:val="0"/>
          <w:color w:val="333333"/>
          <w:sz w:val="32"/>
          <w:szCs w:val="32"/>
          <w:lang w:bidi="ar"/>
        </w:rPr>
      </w:pPr>
      <w:r w:rsidRPr="007B6C32">
        <w:rPr>
          <w:rStyle w:val="aa"/>
          <w:rFonts w:ascii="仿宋" w:eastAsia="仿宋" w:hAnsi="仿宋"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05F04D5"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6849394A" w14:textId="77777777" w:rsidR="00A43CAF" w:rsidRDefault="00C01363">
      <w:pPr>
        <w:pStyle w:val="10"/>
        <w:snapToGrid w:val="0"/>
        <w:spacing w:line="540" w:lineRule="exact"/>
        <w:ind w:firstLine="640"/>
        <w:rPr>
          <w:rStyle w:val="aa"/>
          <w:rFonts w:ascii="仿宋_GB2312" w:eastAsia="仿宋_GB2312" w:hAnsi="仿宋_GB2312" w:cs="仿宋_GB2312"/>
          <w:b w:val="0"/>
          <w:color w:val="FF0000"/>
          <w:sz w:val="32"/>
          <w:szCs w:val="32"/>
          <w:lang w:bidi="ar"/>
        </w:rPr>
      </w:pPr>
      <w:r>
        <w:rPr>
          <w:rFonts w:ascii="仿宋" w:eastAsia="仿宋" w:hAnsi="仿宋" w:cs="宋体" w:hint="eastAsia"/>
          <w:bCs/>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5C27CAE3" w14:textId="77777777" w:rsidR="00A43CAF" w:rsidRDefault="00C01363">
      <w:pPr>
        <w:pStyle w:val="10"/>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7D9F3BBB"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60C369E5" w14:textId="58C1CC69" w:rsidR="00A43CAF" w:rsidRPr="007B6C32" w:rsidRDefault="00C01363">
      <w:pPr>
        <w:pStyle w:val="10"/>
        <w:snapToGrid w:val="0"/>
        <w:spacing w:line="540" w:lineRule="exact"/>
        <w:ind w:firstLine="640"/>
        <w:rPr>
          <w:rStyle w:val="aa"/>
          <w:rFonts w:ascii="仿宋" w:eastAsia="仿宋" w:hAnsi="仿宋" w:cs="仿宋_GB2312"/>
          <w:b w:val="0"/>
          <w:sz w:val="32"/>
          <w:szCs w:val="32"/>
          <w:lang w:bidi="ar"/>
        </w:rPr>
      </w:pPr>
      <w:r w:rsidRPr="007B6C32">
        <w:rPr>
          <w:rStyle w:val="aa"/>
          <w:rFonts w:ascii="仿宋" w:eastAsia="仿宋" w:hAnsi="仿宋" w:cs="仿宋_GB2312" w:hint="eastAsia"/>
          <w:b w:val="0"/>
          <w:sz w:val="32"/>
          <w:szCs w:val="32"/>
          <w:lang w:bidi="ar"/>
        </w:rPr>
        <w:t>2021年本单位基本支出全年预算总额567.18万元，其中：人员经费525.39万元，公用经费41.79万元。实际支出542.77万元，基本支出预算执行率95.7</w:t>
      </w:r>
      <w:r w:rsidR="007B6C32">
        <w:rPr>
          <w:rStyle w:val="aa"/>
          <w:rFonts w:ascii="仿宋" w:eastAsia="仿宋" w:hAnsi="仿宋" w:cs="仿宋_GB2312"/>
          <w:b w:val="0"/>
          <w:sz w:val="32"/>
          <w:szCs w:val="32"/>
          <w:lang w:bidi="ar"/>
        </w:rPr>
        <w:t>%</w:t>
      </w:r>
      <w:r w:rsidRPr="007B6C32">
        <w:rPr>
          <w:rStyle w:val="aa"/>
          <w:rFonts w:ascii="仿宋" w:eastAsia="仿宋" w:hAnsi="仿宋" w:cs="仿宋_GB2312" w:hint="eastAsia"/>
          <w:b w:val="0"/>
          <w:sz w:val="32"/>
          <w:szCs w:val="32"/>
          <w:lang w:bidi="ar"/>
        </w:rPr>
        <w:t>。</w:t>
      </w:r>
    </w:p>
    <w:p w14:paraId="43C264DC" w14:textId="77777777" w:rsidR="00A43CAF" w:rsidRPr="007B6C32" w:rsidRDefault="00C01363">
      <w:pPr>
        <w:pStyle w:val="10"/>
        <w:snapToGrid w:val="0"/>
        <w:spacing w:line="540" w:lineRule="exact"/>
        <w:ind w:firstLine="640"/>
        <w:rPr>
          <w:rStyle w:val="aa"/>
          <w:rFonts w:ascii="仿宋" w:eastAsia="仿宋" w:hAnsi="仿宋" w:cs="仿宋_GB2312"/>
          <w:b w:val="0"/>
          <w:sz w:val="32"/>
          <w:szCs w:val="32"/>
          <w:lang w:bidi="ar"/>
        </w:rPr>
      </w:pPr>
      <w:r w:rsidRPr="007B6C32">
        <w:rPr>
          <w:rStyle w:val="aa"/>
          <w:rFonts w:ascii="仿宋" w:eastAsia="仿宋" w:hAnsi="仿宋" w:cs="仿宋_GB2312" w:hint="eastAsia"/>
          <w:b w:val="0"/>
          <w:sz w:val="32"/>
          <w:szCs w:val="32"/>
          <w:lang w:bidi="ar"/>
        </w:rPr>
        <w:t>基本支出严格按照财务管理制度执行。人员工资由编办、</w:t>
      </w:r>
      <w:proofErr w:type="gramStart"/>
      <w:r w:rsidRPr="007B6C32">
        <w:rPr>
          <w:rStyle w:val="aa"/>
          <w:rFonts w:ascii="仿宋" w:eastAsia="仿宋" w:hAnsi="仿宋" w:cs="仿宋_GB2312" w:hint="eastAsia"/>
          <w:b w:val="0"/>
          <w:sz w:val="32"/>
          <w:szCs w:val="32"/>
          <w:lang w:bidi="ar"/>
        </w:rPr>
        <w:t>人社局</w:t>
      </w:r>
      <w:proofErr w:type="gramEnd"/>
      <w:r w:rsidRPr="007B6C32">
        <w:rPr>
          <w:rStyle w:val="aa"/>
          <w:rFonts w:ascii="仿宋" w:eastAsia="仿宋" w:hAnsi="仿宋" w:cs="仿宋_GB2312" w:hint="eastAsia"/>
          <w:b w:val="0"/>
          <w:sz w:val="32"/>
          <w:szCs w:val="32"/>
          <w:lang w:bidi="ar"/>
        </w:rPr>
        <w:t>及财政局等部门逐个审核，按月申报及发放。基本公</w:t>
      </w:r>
      <w:r w:rsidRPr="007B6C32">
        <w:rPr>
          <w:rStyle w:val="aa"/>
          <w:rFonts w:ascii="仿宋" w:eastAsia="仿宋" w:hAnsi="仿宋" w:cs="仿宋_GB2312" w:hint="eastAsia"/>
          <w:b w:val="0"/>
          <w:sz w:val="32"/>
          <w:szCs w:val="32"/>
          <w:lang w:bidi="ar"/>
        </w:rPr>
        <w:lastRenderedPageBreak/>
        <w:t>用经费用于支付办公室日常的邮电费、办公用品、办公</w:t>
      </w:r>
      <w:proofErr w:type="gramStart"/>
      <w:r w:rsidRPr="007B6C32">
        <w:rPr>
          <w:rStyle w:val="aa"/>
          <w:rFonts w:ascii="仿宋" w:eastAsia="仿宋" w:hAnsi="仿宋" w:cs="仿宋_GB2312" w:hint="eastAsia"/>
          <w:b w:val="0"/>
          <w:sz w:val="32"/>
          <w:szCs w:val="32"/>
          <w:lang w:bidi="ar"/>
        </w:rPr>
        <w:t>耗材款</w:t>
      </w:r>
      <w:proofErr w:type="gramEnd"/>
      <w:r w:rsidRPr="007B6C32">
        <w:rPr>
          <w:rStyle w:val="aa"/>
          <w:rFonts w:ascii="仿宋" w:eastAsia="仿宋" w:hAnsi="仿宋" w:cs="仿宋_GB2312" w:hint="eastAsia"/>
          <w:b w:val="0"/>
          <w:sz w:val="32"/>
          <w:szCs w:val="32"/>
          <w:lang w:bidi="ar"/>
        </w:rPr>
        <w:t>等，公务用车运行维护费主要用于购买车辆保险。</w:t>
      </w:r>
    </w:p>
    <w:p w14:paraId="13A430A1" w14:textId="77777777" w:rsidR="00A43CAF" w:rsidRDefault="00C01363">
      <w:pPr>
        <w:pStyle w:val="10"/>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1CEA48C3" w14:textId="77777777" w:rsidR="00A43CAF" w:rsidRDefault="00C01363">
      <w:pPr>
        <w:pStyle w:val="10"/>
        <w:snapToGrid w:val="0"/>
        <w:spacing w:line="54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我单位坚决贯彻落实中央、自治区、阿克陶</w:t>
      </w:r>
      <w:r>
        <w:rPr>
          <w:rFonts w:ascii="仿宋" w:eastAsia="仿宋" w:hAnsi="仿宋" w:cs="宋体" w:hint="eastAsia"/>
          <w:bCs/>
          <w:color w:val="333333"/>
          <w:sz w:val="32"/>
          <w:szCs w:val="32"/>
          <w:lang w:eastAsia="zh-Hans" w:bidi="ar"/>
        </w:rPr>
        <w:t>县</w:t>
      </w:r>
      <w:r>
        <w:rPr>
          <w:rFonts w:ascii="仿宋" w:eastAsia="仿宋" w:hAnsi="仿宋" w:cs="宋体" w:hint="eastAsia"/>
          <w:bCs/>
          <w:color w:val="333333"/>
          <w:sz w:val="32"/>
          <w:szCs w:val="32"/>
          <w:lang w:bidi="ar"/>
        </w:rPr>
        <w:t>厉行勤俭办公的工作要求，提倡本单位全体干部职工，勤俭节约，切实降低行政运行成本，确保每年“三公经费”只减不增。2021年“三公经费”预算为5.9万元，实际支出1万元，“三公经费”控制率为16.95%，其中：因公出国（境）费预算为0万元，实际支出0万元；公务接待费预算为4.8万元，实际支出1万元；公务用车购置费预算为0万元，实际支出0万元；公务用车运行维护费预算为1.1万元，实际支出0万元，公务用车运行维护费控制率0%，符合财政部门本年预算要求和相关管理制度要求。</w:t>
      </w:r>
    </w:p>
    <w:p w14:paraId="62F62420" w14:textId="77777777" w:rsidR="00A43CAF" w:rsidRDefault="00C01363">
      <w:pPr>
        <w:pStyle w:val="10"/>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17D4BDD0" w14:textId="77777777" w:rsidR="00A43CAF" w:rsidRPr="00840176" w:rsidRDefault="00C01363">
      <w:pPr>
        <w:pStyle w:val="10"/>
        <w:snapToGrid w:val="0"/>
        <w:spacing w:line="540" w:lineRule="exact"/>
        <w:ind w:firstLine="640"/>
        <w:rPr>
          <w:rStyle w:val="aa"/>
          <w:rFonts w:ascii="仿宋" w:eastAsia="仿宋" w:hAnsi="仿宋" w:cs="仿宋_GB2312"/>
          <w:b w:val="0"/>
          <w:sz w:val="32"/>
          <w:szCs w:val="32"/>
          <w:lang w:bidi="ar"/>
        </w:rPr>
      </w:pPr>
      <w:r w:rsidRPr="00840176">
        <w:rPr>
          <w:rStyle w:val="aa"/>
          <w:rFonts w:ascii="仿宋" w:eastAsia="仿宋" w:hAnsi="仿宋"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57829466" w14:textId="4B4C78E2" w:rsidR="00A43CAF" w:rsidRPr="00840176" w:rsidRDefault="00C01363">
      <w:pPr>
        <w:pStyle w:val="10"/>
        <w:snapToGrid w:val="0"/>
        <w:spacing w:line="540" w:lineRule="exact"/>
        <w:ind w:firstLine="640"/>
        <w:rPr>
          <w:rStyle w:val="aa"/>
          <w:rFonts w:ascii="仿宋" w:eastAsia="仿宋" w:hAnsi="仿宋" w:cs="仿宋_GB2312"/>
          <w:b w:val="0"/>
          <w:sz w:val="32"/>
          <w:szCs w:val="32"/>
          <w:lang w:bidi="ar"/>
        </w:rPr>
      </w:pPr>
      <w:r w:rsidRPr="00840176">
        <w:rPr>
          <w:rStyle w:val="aa"/>
          <w:rFonts w:ascii="仿宋" w:eastAsia="仿宋" w:hAnsi="仿宋" w:cs="仿宋_GB2312" w:hint="eastAsia"/>
          <w:b w:val="0"/>
          <w:sz w:val="32"/>
          <w:szCs w:val="32"/>
          <w:lang w:bidi="ar"/>
        </w:rPr>
        <w:t>2021年本单位安排专项支出预算总额</w:t>
      </w:r>
      <w:r w:rsidR="00144F39">
        <w:rPr>
          <w:rStyle w:val="aa"/>
          <w:rFonts w:ascii="仿宋" w:eastAsia="仿宋" w:hAnsi="仿宋" w:cs="仿宋_GB2312"/>
          <w:b w:val="0"/>
          <w:sz w:val="32"/>
          <w:szCs w:val="32"/>
          <w:lang w:bidi="ar"/>
        </w:rPr>
        <w:t>10001.16</w:t>
      </w:r>
      <w:r w:rsidRPr="00840176">
        <w:rPr>
          <w:rStyle w:val="aa"/>
          <w:rFonts w:ascii="仿宋" w:eastAsia="仿宋" w:hAnsi="仿宋" w:cs="仿宋_GB2312" w:hint="eastAsia"/>
          <w:b w:val="0"/>
          <w:sz w:val="32"/>
          <w:szCs w:val="32"/>
          <w:lang w:bidi="ar"/>
        </w:rPr>
        <w:t>万元，实际支出</w:t>
      </w:r>
      <w:r w:rsidR="00144F39">
        <w:rPr>
          <w:rStyle w:val="aa"/>
          <w:rFonts w:ascii="仿宋" w:eastAsia="仿宋" w:hAnsi="仿宋" w:cs="仿宋_GB2312"/>
          <w:b w:val="0"/>
          <w:sz w:val="32"/>
          <w:szCs w:val="32"/>
          <w:lang w:bidi="ar"/>
        </w:rPr>
        <w:t>7388.1</w:t>
      </w:r>
      <w:r w:rsidR="001F069B">
        <w:rPr>
          <w:rStyle w:val="aa"/>
          <w:rFonts w:ascii="仿宋" w:eastAsia="仿宋" w:hAnsi="仿宋" w:cs="仿宋_GB2312"/>
          <w:b w:val="0"/>
          <w:sz w:val="32"/>
          <w:szCs w:val="32"/>
          <w:lang w:bidi="ar"/>
        </w:rPr>
        <w:t>9</w:t>
      </w:r>
      <w:r w:rsidRPr="00840176">
        <w:rPr>
          <w:rStyle w:val="aa"/>
          <w:rFonts w:ascii="仿宋" w:eastAsia="仿宋" w:hAnsi="仿宋" w:cs="仿宋_GB2312" w:hint="eastAsia"/>
          <w:b w:val="0"/>
          <w:sz w:val="32"/>
          <w:szCs w:val="32"/>
          <w:lang w:bidi="ar"/>
        </w:rPr>
        <w:t>万元，专项支出预算执行率</w:t>
      </w:r>
      <w:r w:rsidR="00144F39">
        <w:rPr>
          <w:rStyle w:val="aa"/>
          <w:rFonts w:ascii="仿宋" w:eastAsia="仿宋" w:hAnsi="仿宋" w:cs="仿宋_GB2312"/>
          <w:b w:val="0"/>
          <w:sz w:val="32"/>
          <w:szCs w:val="32"/>
          <w:lang w:bidi="ar"/>
        </w:rPr>
        <w:t>73.87</w:t>
      </w:r>
      <w:r w:rsidRPr="00840176">
        <w:rPr>
          <w:rStyle w:val="aa"/>
          <w:rFonts w:ascii="仿宋" w:eastAsia="仿宋" w:hAnsi="仿宋" w:cs="仿宋_GB2312" w:hint="eastAsia"/>
          <w:b w:val="0"/>
          <w:sz w:val="32"/>
          <w:szCs w:val="32"/>
          <w:lang w:bidi="ar"/>
        </w:rPr>
        <w:t>%。</w:t>
      </w:r>
    </w:p>
    <w:p w14:paraId="478403F7" w14:textId="672C4E26" w:rsidR="00A43CAF" w:rsidRPr="00840176" w:rsidRDefault="00C01363">
      <w:pPr>
        <w:pStyle w:val="10"/>
        <w:snapToGrid w:val="0"/>
        <w:spacing w:line="540" w:lineRule="exact"/>
        <w:ind w:firstLine="640"/>
        <w:rPr>
          <w:rStyle w:val="aa"/>
          <w:rFonts w:ascii="仿宋" w:eastAsia="仿宋" w:hAnsi="仿宋" w:cs="仿宋_GB2312"/>
          <w:b w:val="0"/>
          <w:sz w:val="32"/>
          <w:szCs w:val="32"/>
          <w:lang w:bidi="ar"/>
        </w:rPr>
      </w:pPr>
      <w:r w:rsidRPr="00840176">
        <w:rPr>
          <w:rStyle w:val="aa"/>
          <w:rFonts w:ascii="仿宋" w:eastAsia="仿宋" w:hAnsi="仿宋" w:cs="仿宋_GB2312" w:hint="eastAsia"/>
          <w:b w:val="0"/>
          <w:sz w:val="32"/>
          <w:szCs w:val="32"/>
          <w:lang w:bidi="ar"/>
        </w:rPr>
        <w:t>2021年本单位共有</w:t>
      </w:r>
      <w:r w:rsidR="00BD2162">
        <w:rPr>
          <w:rStyle w:val="aa"/>
          <w:rFonts w:ascii="仿宋" w:eastAsia="仿宋" w:hAnsi="仿宋" w:cs="仿宋_GB2312"/>
          <w:b w:val="0"/>
          <w:sz w:val="32"/>
          <w:szCs w:val="32"/>
          <w:lang w:bidi="ar"/>
        </w:rPr>
        <w:t>47</w:t>
      </w:r>
      <w:r w:rsidRPr="00840176">
        <w:rPr>
          <w:rStyle w:val="aa"/>
          <w:rFonts w:ascii="仿宋" w:eastAsia="仿宋" w:hAnsi="仿宋" w:cs="仿宋_GB2312" w:hint="eastAsia"/>
          <w:b w:val="0"/>
          <w:sz w:val="32"/>
          <w:szCs w:val="32"/>
          <w:lang w:bidi="ar"/>
        </w:rPr>
        <w:t>个资金项目，其中</w:t>
      </w:r>
      <w:r w:rsidR="00144F39">
        <w:rPr>
          <w:rStyle w:val="aa"/>
          <w:rFonts w:ascii="仿宋" w:eastAsia="仿宋" w:hAnsi="仿宋" w:cs="仿宋_GB2312"/>
          <w:b w:val="0"/>
          <w:sz w:val="32"/>
          <w:szCs w:val="32"/>
          <w:lang w:bidi="ar"/>
        </w:rPr>
        <w:t>36</w:t>
      </w:r>
      <w:r w:rsidRPr="00840176">
        <w:rPr>
          <w:rStyle w:val="aa"/>
          <w:rFonts w:ascii="仿宋" w:eastAsia="仿宋" w:hAnsi="仿宋" w:cs="仿宋_GB2312" w:hint="eastAsia"/>
          <w:b w:val="0"/>
          <w:sz w:val="32"/>
          <w:szCs w:val="32"/>
          <w:lang w:bidi="ar"/>
        </w:rPr>
        <w:t>个属经常性项目、11个属当年度新增项目，已完成项目</w:t>
      </w:r>
      <w:r w:rsidR="00144F39">
        <w:rPr>
          <w:rStyle w:val="aa"/>
          <w:rFonts w:ascii="仿宋" w:eastAsia="仿宋" w:hAnsi="仿宋" w:cs="仿宋_GB2312"/>
          <w:b w:val="0"/>
          <w:sz w:val="32"/>
          <w:szCs w:val="32"/>
          <w:lang w:bidi="ar"/>
        </w:rPr>
        <w:t>47</w:t>
      </w:r>
      <w:r w:rsidRPr="00840176">
        <w:rPr>
          <w:rStyle w:val="aa"/>
          <w:rFonts w:ascii="仿宋" w:eastAsia="仿宋" w:hAnsi="仿宋" w:cs="仿宋_GB2312" w:hint="eastAsia"/>
          <w:b w:val="0"/>
          <w:sz w:val="32"/>
          <w:szCs w:val="32"/>
          <w:lang w:bidi="ar"/>
        </w:rPr>
        <w:t>个、未完成项目0个。</w:t>
      </w:r>
    </w:p>
    <w:p w14:paraId="2E98FEB0" w14:textId="77777777" w:rsidR="00A43CAF" w:rsidRDefault="00C01363">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3E6F6541" w14:textId="5AB78D99" w:rsidR="00A43CAF" w:rsidRPr="00840176" w:rsidRDefault="00C01363">
      <w:pPr>
        <w:pStyle w:val="10"/>
        <w:snapToGrid w:val="0"/>
        <w:spacing w:line="540" w:lineRule="exact"/>
        <w:ind w:firstLine="640"/>
        <w:rPr>
          <w:rStyle w:val="aa"/>
          <w:rFonts w:ascii="仿宋" w:eastAsia="仿宋" w:hAnsi="仿宋" w:cs="仿宋_GB2312"/>
          <w:bCs w:val="0"/>
          <w:spacing w:val="-4"/>
          <w:sz w:val="32"/>
          <w:szCs w:val="32"/>
        </w:rPr>
      </w:pPr>
      <w:r w:rsidRPr="00840176">
        <w:rPr>
          <w:rStyle w:val="aa"/>
          <w:rFonts w:ascii="仿宋" w:eastAsia="仿宋" w:hAnsi="仿宋" w:cs="仿宋_GB2312" w:hint="eastAsia"/>
          <w:b w:val="0"/>
          <w:sz w:val="32"/>
          <w:szCs w:val="32"/>
          <w:lang w:bidi="ar"/>
        </w:rPr>
        <w:t>本年我单位实施专项项目</w:t>
      </w:r>
      <w:r w:rsidR="00DC01BA">
        <w:rPr>
          <w:rStyle w:val="aa"/>
          <w:rFonts w:ascii="仿宋" w:eastAsia="仿宋" w:hAnsi="仿宋" w:cs="仿宋_GB2312"/>
          <w:b w:val="0"/>
          <w:sz w:val="32"/>
          <w:szCs w:val="32"/>
          <w:lang w:bidi="ar"/>
        </w:rPr>
        <w:t>47</w:t>
      </w:r>
      <w:r w:rsidRPr="00840176">
        <w:rPr>
          <w:rStyle w:val="aa"/>
          <w:rFonts w:ascii="仿宋" w:eastAsia="仿宋" w:hAnsi="仿宋" w:cs="仿宋_GB2312" w:hint="eastAsia"/>
          <w:b w:val="0"/>
          <w:sz w:val="32"/>
          <w:szCs w:val="32"/>
          <w:lang w:bidi="ar"/>
        </w:rPr>
        <w:t>个，涉及金额</w:t>
      </w:r>
      <w:r w:rsidR="00DC01BA">
        <w:rPr>
          <w:rStyle w:val="aa"/>
          <w:rFonts w:ascii="仿宋" w:eastAsia="仿宋" w:hAnsi="仿宋" w:cs="仿宋_GB2312"/>
          <w:b w:val="0"/>
          <w:sz w:val="32"/>
          <w:szCs w:val="32"/>
          <w:lang w:bidi="ar"/>
        </w:rPr>
        <w:t>7338.19</w:t>
      </w:r>
      <w:r w:rsidRPr="00840176">
        <w:rPr>
          <w:rStyle w:val="aa"/>
          <w:rFonts w:ascii="仿宋" w:eastAsia="仿宋" w:hAnsi="仿宋" w:cs="仿宋_GB2312" w:hint="eastAsia"/>
          <w:b w:val="0"/>
          <w:sz w:val="32"/>
          <w:szCs w:val="32"/>
          <w:lang w:bidi="ar"/>
        </w:rPr>
        <w:t>万元，其中：中央专项项目</w:t>
      </w:r>
      <w:r w:rsidR="00DC01BA">
        <w:rPr>
          <w:rStyle w:val="aa"/>
          <w:rFonts w:ascii="仿宋" w:eastAsia="仿宋" w:hAnsi="仿宋" w:cs="仿宋_GB2312"/>
          <w:b w:val="0"/>
          <w:sz w:val="32"/>
          <w:szCs w:val="32"/>
          <w:lang w:bidi="ar"/>
        </w:rPr>
        <w:t>3</w:t>
      </w:r>
      <w:r w:rsidRPr="00840176">
        <w:rPr>
          <w:rStyle w:val="aa"/>
          <w:rFonts w:ascii="仿宋" w:eastAsia="仿宋" w:hAnsi="仿宋" w:cs="仿宋_GB2312" w:hint="eastAsia"/>
          <w:b w:val="0"/>
          <w:sz w:val="32"/>
          <w:szCs w:val="32"/>
          <w:lang w:bidi="ar"/>
        </w:rPr>
        <w:t>个涉及金额</w:t>
      </w:r>
      <w:r w:rsidR="00DC01BA">
        <w:rPr>
          <w:rStyle w:val="aa"/>
          <w:rFonts w:ascii="仿宋" w:eastAsia="仿宋" w:hAnsi="仿宋" w:cs="仿宋_GB2312"/>
          <w:b w:val="0"/>
          <w:sz w:val="32"/>
          <w:szCs w:val="32"/>
          <w:lang w:bidi="ar"/>
        </w:rPr>
        <w:t>170.34</w:t>
      </w:r>
      <w:r w:rsidRPr="00840176">
        <w:rPr>
          <w:rStyle w:val="aa"/>
          <w:rFonts w:ascii="仿宋" w:eastAsia="仿宋" w:hAnsi="仿宋" w:cs="仿宋_GB2312" w:hint="eastAsia"/>
          <w:b w:val="0"/>
          <w:sz w:val="32"/>
          <w:szCs w:val="32"/>
          <w:lang w:bidi="ar"/>
        </w:rPr>
        <w:t>万元，自治</w:t>
      </w:r>
      <w:r w:rsidRPr="00840176">
        <w:rPr>
          <w:rStyle w:val="aa"/>
          <w:rFonts w:ascii="仿宋" w:eastAsia="仿宋" w:hAnsi="仿宋" w:cs="仿宋_GB2312" w:hint="eastAsia"/>
          <w:b w:val="0"/>
          <w:sz w:val="32"/>
          <w:szCs w:val="32"/>
          <w:lang w:bidi="ar"/>
        </w:rPr>
        <w:lastRenderedPageBreak/>
        <w:t>区专项项目24个涉及金额</w:t>
      </w:r>
      <w:r w:rsidR="00DC01BA">
        <w:rPr>
          <w:rStyle w:val="aa"/>
          <w:rFonts w:ascii="仿宋" w:eastAsia="仿宋" w:hAnsi="仿宋" w:cs="仿宋_GB2312"/>
          <w:b w:val="0"/>
          <w:sz w:val="32"/>
          <w:szCs w:val="32"/>
          <w:lang w:bidi="ar"/>
        </w:rPr>
        <w:t>5529.2</w:t>
      </w:r>
      <w:r w:rsidRPr="00840176">
        <w:rPr>
          <w:rStyle w:val="aa"/>
          <w:rFonts w:ascii="仿宋" w:eastAsia="仿宋" w:hAnsi="仿宋" w:cs="仿宋_GB2312" w:hint="eastAsia"/>
          <w:b w:val="0"/>
          <w:sz w:val="32"/>
          <w:szCs w:val="32"/>
          <w:lang w:bidi="ar"/>
        </w:rPr>
        <w:t>万元，</w:t>
      </w:r>
      <w:proofErr w:type="gramStart"/>
      <w:r w:rsidR="00DC01BA">
        <w:rPr>
          <w:rStyle w:val="aa"/>
          <w:rFonts w:ascii="仿宋" w:eastAsia="仿宋" w:hAnsi="仿宋" w:cs="仿宋_GB2312" w:hint="eastAsia"/>
          <w:b w:val="0"/>
          <w:sz w:val="32"/>
          <w:szCs w:val="32"/>
          <w:lang w:bidi="ar"/>
        </w:rPr>
        <w:t>江西援疆1</w:t>
      </w:r>
      <w:r w:rsidR="00DC01BA">
        <w:rPr>
          <w:rStyle w:val="aa"/>
          <w:rFonts w:ascii="仿宋" w:eastAsia="仿宋" w:hAnsi="仿宋" w:cs="仿宋_GB2312"/>
          <w:b w:val="0"/>
          <w:sz w:val="32"/>
          <w:szCs w:val="32"/>
          <w:lang w:bidi="ar"/>
        </w:rPr>
        <w:t>4</w:t>
      </w:r>
      <w:r w:rsidR="00DC01BA">
        <w:rPr>
          <w:rStyle w:val="aa"/>
          <w:rFonts w:ascii="仿宋" w:eastAsia="仿宋" w:hAnsi="仿宋" w:cs="仿宋_GB2312" w:hint="eastAsia"/>
          <w:b w:val="0"/>
          <w:sz w:val="32"/>
          <w:szCs w:val="32"/>
          <w:lang w:bidi="ar"/>
        </w:rPr>
        <w:t>个</w:t>
      </w:r>
      <w:proofErr w:type="gramEnd"/>
      <w:r w:rsidR="00DC01BA">
        <w:rPr>
          <w:rStyle w:val="aa"/>
          <w:rFonts w:ascii="仿宋" w:eastAsia="仿宋" w:hAnsi="仿宋" w:cs="仿宋_GB2312" w:hint="eastAsia"/>
          <w:b w:val="0"/>
          <w:sz w:val="32"/>
          <w:szCs w:val="32"/>
          <w:lang w:bidi="ar"/>
        </w:rPr>
        <w:t>涉及金额</w:t>
      </w:r>
      <w:r w:rsidRPr="00840176">
        <w:rPr>
          <w:rStyle w:val="aa"/>
          <w:rFonts w:ascii="仿宋" w:eastAsia="仿宋" w:hAnsi="仿宋" w:cs="仿宋_GB2312" w:hint="eastAsia"/>
          <w:b w:val="0"/>
          <w:sz w:val="32"/>
          <w:szCs w:val="32"/>
          <w:lang w:bidi="ar"/>
        </w:rPr>
        <w:t>地区</w:t>
      </w:r>
      <w:r w:rsidR="00DC01BA">
        <w:rPr>
          <w:rStyle w:val="aa"/>
          <w:rFonts w:ascii="仿宋" w:eastAsia="仿宋" w:hAnsi="仿宋" w:cs="仿宋_GB2312" w:hint="eastAsia"/>
          <w:b w:val="0"/>
          <w:sz w:val="32"/>
          <w:szCs w:val="32"/>
          <w:lang w:bidi="ar"/>
        </w:rPr>
        <w:t>1</w:t>
      </w:r>
      <w:r w:rsidR="00DC01BA">
        <w:rPr>
          <w:rStyle w:val="aa"/>
          <w:rFonts w:ascii="仿宋" w:eastAsia="仿宋" w:hAnsi="仿宋" w:cs="仿宋_GB2312"/>
          <w:b w:val="0"/>
          <w:sz w:val="32"/>
          <w:szCs w:val="32"/>
          <w:lang w:bidi="ar"/>
        </w:rPr>
        <w:t>624.19</w:t>
      </w:r>
      <w:r w:rsidRPr="00840176">
        <w:rPr>
          <w:rStyle w:val="aa"/>
          <w:rFonts w:ascii="仿宋" w:eastAsia="仿宋" w:hAnsi="仿宋" w:cs="仿宋_GB2312" w:hint="eastAsia"/>
          <w:b w:val="0"/>
          <w:sz w:val="32"/>
          <w:szCs w:val="32"/>
          <w:lang w:bidi="ar"/>
        </w:rPr>
        <w:t>本级专项项目</w:t>
      </w:r>
      <w:r w:rsidR="00DC01BA">
        <w:rPr>
          <w:rStyle w:val="aa"/>
          <w:rFonts w:ascii="仿宋" w:eastAsia="仿宋" w:hAnsi="仿宋" w:cs="仿宋_GB2312"/>
          <w:b w:val="0"/>
          <w:sz w:val="32"/>
          <w:szCs w:val="32"/>
          <w:lang w:bidi="ar"/>
        </w:rPr>
        <w:t>6</w:t>
      </w:r>
      <w:r w:rsidRPr="00840176">
        <w:rPr>
          <w:rStyle w:val="aa"/>
          <w:rFonts w:ascii="仿宋" w:eastAsia="仿宋" w:hAnsi="仿宋" w:cs="仿宋_GB2312" w:hint="eastAsia"/>
          <w:b w:val="0"/>
          <w:sz w:val="32"/>
          <w:szCs w:val="32"/>
          <w:lang w:bidi="ar"/>
        </w:rPr>
        <w:t>个涉及金额</w:t>
      </w:r>
      <w:r w:rsidR="00DC01BA">
        <w:rPr>
          <w:rStyle w:val="aa"/>
          <w:rFonts w:ascii="仿宋" w:eastAsia="仿宋" w:hAnsi="仿宋" w:cs="仿宋_GB2312"/>
          <w:b w:val="0"/>
          <w:sz w:val="32"/>
          <w:szCs w:val="32"/>
          <w:lang w:bidi="ar"/>
        </w:rPr>
        <w:t>64.46</w:t>
      </w:r>
      <w:r w:rsidRPr="00840176">
        <w:rPr>
          <w:rStyle w:val="aa"/>
          <w:rFonts w:ascii="仿宋" w:eastAsia="仿宋" w:hAnsi="仿宋" w:cs="仿宋_GB2312" w:hint="eastAsia"/>
          <w:b w:val="0"/>
          <w:sz w:val="32"/>
          <w:szCs w:val="32"/>
          <w:lang w:bidi="ar"/>
        </w:rPr>
        <w:t>万元，</w:t>
      </w:r>
    </w:p>
    <w:p w14:paraId="528C34BF" w14:textId="1FD80D3B" w:rsidR="00A43CAF" w:rsidRDefault="00C01363">
      <w:pPr>
        <w:pStyle w:val="10"/>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w:t>
      </w:r>
      <w:r w:rsidR="00784F91">
        <w:rPr>
          <w:rStyle w:val="aa"/>
          <w:rFonts w:ascii="仿宋_GB2312" w:eastAsia="仿宋_GB2312" w:hAnsi="仿宋_GB2312" w:cs="仿宋_GB2312" w:hint="eastAsia"/>
          <w:bCs w:val="0"/>
          <w:spacing w:val="-4"/>
          <w:sz w:val="32"/>
          <w:szCs w:val="32"/>
        </w:rPr>
        <w:t>阿克陶县商信局</w:t>
      </w:r>
      <w:r>
        <w:rPr>
          <w:rStyle w:val="aa"/>
          <w:rFonts w:ascii="仿宋_GB2312" w:eastAsia="仿宋_GB2312" w:hAnsi="仿宋_GB2312" w:cs="仿宋_GB2312" w:hint="eastAsia"/>
          <w:bCs w:val="0"/>
          <w:spacing w:val="-4"/>
          <w:sz w:val="32"/>
          <w:szCs w:val="32"/>
        </w:rPr>
        <w:t>项目专项组织情况分析</w:t>
      </w:r>
    </w:p>
    <w:p w14:paraId="67D05DD3"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3FAC4AB5" w14:textId="77777777" w:rsidR="00A43CAF" w:rsidRPr="00784F91" w:rsidRDefault="00C01363">
      <w:pPr>
        <w:pStyle w:val="10"/>
        <w:snapToGrid w:val="0"/>
        <w:spacing w:line="540" w:lineRule="exact"/>
        <w:ind w:firstLine="640"/>
        <w:rPr>
          <w:rStyle w:val="aa"/>
          <w:rFonts w:ascii="仿宋" w:eastAsia="仿宋" w:hAnsi="仿宋" w:cs="仿宋_GB2312"/>
          <w:b w:val="0"/>
          <w:sz w:val="32"/>
          <w:szCs w:val="32"/>
          <w:lang w:bidi="ar"/>
        </w:rPr>
      </w:pPr>
      <w:r w:rsidRPr="00784F91">
        <w:rPr>
          <w:rStyle w:val="aa"/>
          <w:rFonts w:ascii="仿宋" w:eastAsia="仿宋" w:hAnsi="仿宋" w:cs="仿宋_GB2312" w:hint="eastAsia"/>
          <w:b w:val="0"/>
          <w:sz w:val="32"/>
          <w:szCs w:val="32"/>
          <w:lang w:bidi="ar"/>
        </w:rPr>
        <w:t>我单位成立专项支出绩效评价小组，成员如下：</w:t>
      </w:r>
    </w:p>
    <w:p w14:paraId="4FBAE08A" w14:textId="77777777" w:rsidR="00A43CAF" w:rsidRPr="00784F91" w:rsidRDefault="00C01363">
      <w:pPr>
        <w:pStyle w:val="10"/>
        <w:snapToGrid w:val="0"/>
        <w:spacing w:line="540" w:lineRule="exact"/>
        <w:ind w:firstLine="640"/>
        <w:rPr>
          <w:rStyle w:val="aa"/>
          <w:rFonts w:ascii="仿宋" w:eastAsia="仿宋" w:hAnsi="仿宋" w:cs="仿宋_GB2312"/>
          <w:b w:val="0"/>
          <w:sz w:val="32"/>
          <w:szCs w:val="32"/>
          <w:lang w:bidi="ar"/>
        </w:rPr>
      </w:pPr>
      <w:r w:rsidRPr="00784F91">
        <w:rPr>
          <w:rStyle w:val="aa"/>
          <w:rFonts w:ascii="仿宋" w:eastAsia="仿宋" w:hAnsi="仿宋" w:cs="仿宋_GB2312" w:hint="eastAsia"/>
          <w:b w:val="0"/>
          <w:sz w:val="32"/>
          <w:szCs w:val="32"/>
          <w:lang w:bidi="ar"/>
        </w:rPr>
        <w:t>阿不来提</w:t>
      </w:r>
      <w:r w:rsidRPr="00784F91">
        <w:rPr>
          <w:rStyle w:val="aa"/>
          <w:rFonts w:ascii="仿宋" w:eastAsia="仿宋" w:hAnsi="仿宋" w:cs="方正仿宋_GBK" w:hint="eastAsia"/>
          <w:b w:val="0"/>
          <w:sz w:val="32"/>
          <w:szCs w:val="32"/>
          <w:lang w:bidi="ar"/>
        </w:rPr>
        <w:t>·</w:t>
      </w:r>
      <w:r w:rsidRPr="00784F91">
        <w:rPr>
          <w:rStyle w:val="aa"/>
          <w:rFonts w:ascii="仿宋" w:eastAsia="仿宋" w:hAnsi="仿宋" w:cs="仿宋_GB2312" w:hint="eastAsia"/>
          <w:b w:val="0"/>
          <w:sz w:val="32"/>
          <w:szCs w:val="32"/>
          <w:lang w:bidi="ar"/>
        </w:rPr>
        <w:t>托合提任</w:t>
      </w:r>
      <w:proofErr w:type="gramStart"/>
      <w:r w:rsidRPr="00784F91">
        <w:rPr>
          <w:rStyle w:val="aa"/>
          <w:rFonts w:ascii="仿宋" w:eastAsia="仿宋" w:hAnsi="仿宋" w:cs="仿宋_GB2312" w:hint="eastAsia"/>
          <w:b w:val="0"/>
          <w:sz w:val="32"/>
          <w:szCs w:val="32"/>
          <w:lang w:bidi="ar"/>
        </w:rPr>
        <w:t>评价组</w:t>
      </w:r>
      <w:proofErr w:type="gramEnd"/>
      <w:r w:rsidRPr="00784F91">
        <w:rPr>
          <w:rStyle w:val="aa"/>
          <w:rFonts w:ascii="仿宋" w:eastAsia="仿宋" w:hAnsi="仿宋" w:cs="仿宋_GB2312" w:hint="eastAsia"/>
          <w:b w:val="0"/>
          <w:sz w:val="32"/>
          <w:szCs w:val="32"/>
          <w:lang w:bidi="ar"/>
        </w:rPr>
        <w:t>组长，绩效评价工作职责为负责全盘工作。</w:t>
      </w:r>
    </w:p>
    <w:p w14:paraId="4F44DF5B" w14:textId="77777777" w:rsidR="00A43CAF" w:rsidRPr="00784F91" w:rsidRDefault="00C01363">
      <w:pPr>
        <w:pStyle w:val="10"/>
        <w:snapToGrid w:val="0"/>
        <w:spacing w:line="540" w:lineRule="exact"/>
        <w:ind w:firstLine="640"/>
        <w:rPr>
          <w:rStyle w:val="aa"/>
          <w:rFonts w:ascii="仿宋" w:eastAsia="仿宋" w:hAnsi="仿宋" w:cs="仿宋_GB2312"/>
          <w:b w:val="0"/>
          <w:sz w:val="32"/>
          <w:szCs w:val="32"/>
          <w:lang w:bidi="ar"/>
        </w:rPr>
      </w:pPr>
      <w:r w:rsidRPr="00784F91">
        <w:rPr>
          <w:rStyle w:val="aa"/>
          <w:rFonts w:ascii="仿宋" w:eastAsia="仿宋" w:hAnsi="仿宋" w:cs="仿宋_GB2312" w:hint="eastAsia"/>
          <w:b w:val="0"/>
          <w:sz w:val="32"/>
          <w:szCs w:val="32"/>
          <w:lang w:bidi="ar"/>
        </w:rPr>
        <w:t>刘周波</w:t>
      </w:r>
      <w:proofErr w:type="gramStart"/>
      <w:r w:rsidRPr="00784F91">
        <w:rPr>
          <w:rStyle w:val="aa"/>
          <w:rFonts w:ascii="仿宋" w:eastAsia="仿宋" w:hAnsi="仿宋" w:cs="仿宋_GB2312" w:hint="eastAsia"/>
          <w:b w:val="0"/>
          <w:sz w:val="32"/>
          <w:szCs w:val="32"/>
          <w:lang w:bidi="ar"/>
        </w:rPr>
        <w:t>任评价组</w:t>
      </w:r>
      <w:proofErr w:type="gramEnd"/>
      <w:r w:rsidRPr="00784F91">
        <w:rPr>
          <w:rStyle w:val="aa"/>
          <w:rFonts w:ascii="仿宋" w:eastAsia="仿宋" w:hAnsi="仿宋" w:cs="仿宋_GB2312" w:hint="eastAsia"/>
          <w:b w:val="0"/>
          <w:sz w:val="32"/>
          <w:szCs w:val="32"/>
          <w:lang w:bidi="ar"/>
        </w:rPr>
        <w:t>副组长，绩效评价工作职责为</w:t>
      </w:r>
      <w:proofErr w:type="gramStart"/>
      <w:r w:rsidRPr="00784F91">
        <w:rPr>
          <w:rStyle w:val="aa"/>
          <w:rFonts w:ascii="仿宋" w:eastAsia="仿宋" w:hAnsi="仿宋" w:cs="仿宋_GB2312" w:hint="eastAsia"/>
          <w:b w:val="0"/>
          <w:sz w:val="32"/>
          <w:szCs w:val="32"/>
          <w:lang w:bidi="ar"/>
        </w:rPr>
        <w:t>为</w:t>
      </w:r>
      <w:proofErr w:type="gramEnd"/>
      <w:r w:rsidRPr="00784F91">
        <w:rPr>
          <w:rStyle w:val="aa"/>
          <w:rFonts w:ascii="仿宋" w:eastAsia="仿宋" w:hAnsi="仿宋" w:cs="仿宋_GB2312" w:hint="eastAsia"/>
          <w:b w:val="0"/>
          <w:sz w:val="32"/>
          <w:szCs w:val="32"/>
          <w:lang w:bidi="ar"/>
        </w:rPr>
        <w:t>对项目实施情况进行实地调查。</w:t>
      </w:r>
    </w:p>
    <w:p w14:paraId="20397C01" w14:textId="77777777" w:rsidR="00A43CAF" w:rsidRPr="00784F91" w:rsidRDefault="00C01363">
      <w:pPr>
        <w:pStyle w:val="10"/>
        <w:snapToGrid w:val="0"/>
        <w:spacing w:line="540" w:lineRule="exact"/>
        <w:ind w:firstLine="640"/>
        <w:rPr>
          <w:rStyle w:val="aa"/>
          <w:rFonts w:ascii="仿宋" w:eastAsia="仿宋" w:hAnsi="仿宋" w:cs="仿宋_GB2312"/>
          <w:b w:val="0"/>
          <w:sz w:val="32"/>
          <w:szCs w:val="32"/>
          <w:lang w:bidi="ar"/>
        </w:rPr>
      </w:pPr>
      <w:r w:rsidRPr="00784F91">
        <w:rPr>
          <w:rStyle w:val="aa"/>
          <w:rFonts w:ascii="仿宋" w:eastAsia="仿宋" w:hAnsi="仿宋" w:cs="仿宋_GB2312" w:hint="eastAsia"/>
          <w:b w:val="0"/>
          <w:sz w:val="32"/>
          <w:szCs w:val="32"/>
          <w:lang w:bidi="ar"/>
        </w:rPr>
        <w:t>徐</w:t>
      </w:r>
      <w:proofErr w:type="gramStart"/>
      <w:r w:rsidRPr="00784F91">
        <w:rPr>
          <w:rStyle w:val="aa"/>
          <w:rFonts w:ascii="仿宋" w:eastAsia="仿宋" w:hAnsi="仿宋" w:cs="仿宋_GB2312" w:hint="eastAsia"/>
          <w:b w:val="0"/>
          <w:sz w:val="32"/>
          <w:szCs w:val="32"/>
          <w:lang w:bidi="ar"/>
        </w:rPr>
        <w:t>峰任评价组</w:t>
      </w:r>
      <w:proofErr w:type="gramEnd"/>
      <w:r w:rsidRPr="00784F91">
        <w:rPr>
          <w:rStyle w:val="aa"/>
          <w:rFonts w:ascii="仿宋" w:eastAsia="仿宋" w:hAnsi="仿宋"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5856F2F3"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1AB34426" w14:textId="785AB573" w:rsidR="00A43CAF" w:rsidRDefault="00C01363">
      <w:pPr>
        <w:pStyle w:val="10"/>
        <w:snapToGrid w:val="0"/>
        <w:spacing w:line="540" w:lineRule="exact"/>
        <w:ind w:firstLine="640"/>
        <w:rPr>
          <w:rStyle w:val="aa"/>
          <w:rFonts w:ascii="仿宋" w:eastAsia="仿宋" w:hAnsi="仿宋" w:cs="仿宋_GB2312"/>
          <w:b w:val="0"/>
          <w:sz w:val="32"/>
          <w:szCs w:val="32"/>
          <w:lang w:bidi="ar"/>
        </w:rPr>
      </w:pPr>
      <w:r w:rsidRPr="00784F91">
        <w:rPr>
          <w:rStyle w:val="aa"/>
          <w:rFonts w:ascii="仿宋" w:eastAsia="仿宋" w:hAnsi="仿宋" w:cs="仿宋_GB2312" w:hint="eastAsia"/>
          <w:b w:val="0"/>
          <w:sz w:val="32"/>
          <w:szCs w:val="32"/>
          <w:lang w:bidi="ar"/>
        </w:rPr>
        <w:t>根据前期沟通了解评价对象基本情况，编制评价工作方案，经</w:t>
      </w:r>
      <w:proofErr w:type="gramStart"/>
      <w:r w:rsidRPr="00784F91">
        <w:rPr>
          <w:rStyle w:val="aa"/>
          <w:rFonts w:ascii="仿宋" w:eastAsia="仿宋" w:hAnsi="仿宋" w:cs="仿宋_GB2312" w:hint="eastAsia"/>
          <w:b w:val="0"/>
          <w:sz w:val="32"/>
          <w:szCs w:val="32"/>
          <w:lang w:bidi="ar"/>
        </w:rPr>
        <w:t>评价组</w:t>
      </w:r>
      <w:proofErr w:type="gramEnd"/>
      <w:r w:rsidRPr="00784F91">
        <w:rPr>
          <w:rStyle w:val="aa"/>
          <w:rFonts w:ascii="仿宋" w:eastAsia="仿宋" w:hAnsi="仿宋"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AF002D3" w14:textId="623B4C7A" w:rsidR="00D2631B" w:rsidRPr="00144F39" w:rsidRDefault="00D2631B" w:rsidP="00144F39">
      <w:pPr>
        <w:pStyle w:val="10"/>
        <w:snapToGrid w:val="0"/>
        <w:spacing w:line="540" w:lineRule="exact"/>
        <w:ind w:firstLine="624"/>
        <w:outlineLvl w:val="2"/>
        <w:rPr>
          <w:rStyle w:val="aa"/>
          <w:rFonts w:ascii="仿宋_GB2312" w:eastAsia="仿宋_GB2312" w:hAnsi="仿宋_GB2312" w:cs="仿宋_GB2312"/>
          <w:spacing w:val="-4"/>
          <w:sz w:val="32"/>
          <w:szCs w:val="32"/>
        </w:rPr>
      </w:pPr>
      <w:r w:rsidRPr="00144F39">
        <w:rPr>
          <w:rStyle w:val="aa"/>
          <w:rFonts w:ascii="仿宋_GB2312" w:eastAsia="仿宋_GB2312" w:hAnsi="仿宋_GB2312" w:cs="仿宋_GB2312" w:hint="eastAsia"/>
          <w:spacing w:val="-4"/>
          <w:sz w:val="32"/>
          <w:szCs w:val="32"/>
        </w:rPr>
        <w:t>3</w:t>
      </w:r>
      <w:r w:rsidRPr="00144F39">
        <w:rPr>
          <w:rStyle w:val="aa"/>
          <w:rFonts w:ascii="仿宋_GB2312" w:eastAsia="仿宋_GB2312" w:hAnsi="仿宋_GB2312" w:cs="仿宋_GB2312"/>
          <w:spacing w:val="-4"/>
          <w:sz w:val="32"/>
          <w:szCs w:val="32"/>
        </w:rPr>
        <w:t>.</w:t>
      </w:r>
      <w:r w:rsidRPr="00144F39">
        <w:rPr>
          <w:rStyle w:val="aa"/>
          <w:rFonts w:ascii="仿宋_GB2312" w:eastAsia="仿宋_GB2312" w:hAnsi="仿宋_GB2312" w:cs="仿宋_GB2312" w:hint="eastAsia"/>
          <w:spacing w:val="-4"/>
          <w:sz w:val="32"/>
          <w:szCs w:val="32"/>
        </w:rPr>
        <w:t>项目绩效情况</w:t>
      </w:r>
    </w:p>
    <w:p w14:paraId="17F1D0AB" w14:textId="3176DD86" w:rsidR="00D2631B" w:rsidRPr="00784F91" w:rsidRDefault="00D2631B">
      <w:pPr>
        <w:pStyle w:val="10"/>
        <w:snapToGrid w:val="0"/>
        <w:spacing w:line="540" w:lineRule="exact"/>
        <w:ind w:firstLine="640"/>
        <w:rPr>
          <w:rStyle w:val="aa"/>
          <w:rFonts w:ascii="仿宋" w:eastAsia="仿宋" w:hAnsi="仿宋" w:cs="仿宋_GB2312"/>
          <w:b w:val="0"/>
          <w:sz w:val="32"/>
          <w:szCs w:val="32"/>
          <w:lang w:bidi="ar"/>
        </w:rPr>
      </w:pPr>
      <w:r>
        <w:rPr>
          <w:rStyle w:val="aa"/>
          <w:rFonts w:ascii="仿宋" w:eastAsia="仿宋" w:hAnsi="仿宋" w:cs="仿宋_GB2312" w:hint="eastAsia"/>
          <w:b w:val="0"/>
          <w:sz w:val="32"/>
          <w:szCs w:val="32"/>
          <w:lang w:bidi="ar"/>
        </w:rPr>
        <w:t>2</w:t>
      </w:r>
      <w:r>
        <w:rPr>
          <w:rStyle w:val="aa"/>
          <w:rFonts w:ascii="仿宋" w:eastAsia="仿宋" w:hAnsi="仿宋" w:cs="仿宋_GB2312"/>
          <w:b w:val="0"/>
          <w:sz w:val="32"/>
          <w:szCs w:val="32"/>
          <w:lang w:bidi="ar"/>
        </w:rPr>
        <w:t>021</w:t>
      </w:r>
      <w:r>
        <w:rPr>
          <w:rStyle w:val="aa"/>
          <w:rFonts w:ascii="仿宋" w:eastAsia="仿宋" w:hAnsi="仿宋" w:cs="仿宋_GB2312" w:hint="eastAsia"/>
          <w:b w:val="0"/>
          <w:sz w:val="32"/>
          <w:szCs w:val="32"/>
          <w:lang w:bidi="ar"/>
        </w:rPr>
        <w:t>本单位共实施项目</w:t>
      </w:r>
      <w:r w:rsidR="00DC01BA">
        <w:rPr>
          <w:rStyle w:val="aa"/>
          <w:rFonts w:ascii="仿宋" w:eastAsia="仿宋" w:hAnsi="仿宋" w:cs="仿宋_GB2312" w:hint="eastAsia"/>
          <w:b w:val="0"/>
          <w:sz w:val="32"/>
          <w:szCs w:val="32"/>
          <w:lang w:bidi="ar"/>
        </w:rPr>
        <w:t>4</w:t>
      </w:r>
      <w:r w:rsidR="00DC01BA">
        <w:rPr>
          <w:rStyle w:val="aa"/>
          <w:rFonts w:ascii="仿宋" w:eastAsia="仿宋" w:hAnsi="仿宋" w:cs="仿宋_GB2312"/>
          <w:b w:val="0"/>
          <w:sz w:val="32"/>
          <w:szCs w:val="32"/>
          <w:lang w:bidi="ar"/>
        </w:rPr>
        <w:t>7</w:t>
      </w:r>
      <w:r w:rsidR="00DC01BA">
        <w:rPr>
          <w:rStyle w:val="aa"/>
          <w:rFonts w:ascii="仿宋" w:eastAsia="仿宋" w:hAnsi="仿宋" w:cs="仿宋_GB2312" w:hint="eastAsia"/>
          <w:b w:val="0"/>
          <w:sz w:val="32"/>
          <w:szCs w:val="32"/>
          <w:lang w:bidi="ar"/>
        </w:rPr>
        <w:t>个，分别为</w:t>
      </w:r>
      <w:r w:rsidR="00600B9B" w:rsidRPr="00600B9B">
        <w:rPr>
          <w:rStyle w:val="aa"/>
          <w:rFonts w:ascii="仿宋" w:eastAsia="仿宋" w:hAnsi="仿宋" w:cs="仿宋_GB2312" w:hint="eastAsia"/>
          <w:b w:val="0"/>
          <w:sz w:val="32"/>
          <w:szCs w:val="32"/>
          <w:lang w:bidi="ar"/>
        </w:rPr>
        <w:t>2018年江西农科院水稻研究所优质水稻高产高效栽培技术示范项目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克</w:t>
      </w:r>
      <w:proofErr w:type="gramStart"/>
      <w:r w:rsidR="00600B9B" w:rsidRPr="00600B9B">
        <w:rPr>
          <w:rStyle w:val="aa"/>
          <w:rFonts w:ascii="仿宋" w:eastAsia="仿宋" w:hAnsi="仿宋" w:cs="仿宋_GB2312" w:hint="eastAsia"/>
          <w:b w:val="0"/>
          <w:sz w:val="32"/>
          <w:szCs w:val="32"/>
          <w:lang w:bidi="ar"/>
        </w:rPr>
        <w:t>孜</w:t>
      </w:r>
      <w:proofErr w:type="gramEnd"/>
      <w:r w:rsidR="00600B9B" w:rsidRPr="00600B9B">
        <w:rPr>
          <w:rStyle w:val="aa"/>
          <w:rFonts w:ascii="仿宋" w:eastAsia="仿宋" w:hAnsi="仿宋" w:cs="仿宋_GB2312" w:hint="eastAsia"/>
          <w:b w:val="0"/>
          <w:sz w:val="32"/>
          <w:szCs w:val="32"/>
          <w:lang w:bidi="ar"/>
        </w:rPr>
        <w:t>勒陶乡塔木村扶贫就业基地建设项目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喀热开其克乡博斯坦村扶贫就业基地建设项目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塔尔乡阿巴提村扶贫就业基地建设</w:t>
      </w:r>
      <w:r w:rsidR="00600B9B" w:rsidRPr="00600B9B">
        <w:rPr>
          <w:rStyle w:val="aa"/>
          <w:rFonts w:ascii="仿宋" w:eastAsia="仿宋" w:hAnsi="仿宋" w:cs="仿宋_GB2312" w:hint="eastAsia"/>
          <w:b w:val="0"/>
          <w:sz w:val="32"/>
          <w:szCs w:val="32"/>
          <w:lang w:bidi="ar"/>
        </w:rPr>
        <w:lastRenderedPageBreak/>
        <w:t>项目</w:t>
      </w:r>
      <w:r w:rsidR="00600B9B">
        <w:rPr>
          <w:rStyle w:val="aa"/>
          <w:rFonts w:ascii="仿宋" w:eastAsia="仿宋" w:hAnsi="仿宋" w:cs="仿宋_GB2312" w:hint="eastAsia"/>
          <w:b w:val="0"/>
          <w:sz w:val="32"/>
          <w:szCs w:val="32"/>
          <w:lang w:bidi="ar"/>
        </w:rPr>
        <w:t>，</w:t>
      </w:r>
      <w:proofErr w:type="gramStart"/>
      <w:r w:rsidR="00600B9B" w:rsidRPr="00600B9B">
        <w:rPr>
          <w:rStyle w:val="aa"/>
          <w:rFonts w:ascii="仿宋" w:eastAsia="仿宋" w:hAnsi="仿宋" w:cs="仿宋_GB2312" w:hint="eastAsia"/>
          <w:b w:val="0"/>
          <w:sz w:val="32"/>
          <w:szCs w:val="32"/>
          <w:lang w:bidi="ar"/>
        </w:rPr>
        <w:t>巴仁乡</w:t>
      </w:r>
      <w:proofErr w:type="gramEnd"/>
      <w:r w:rsidR="00600B9B" w:rsidRPr="00600B9B">
        <w:rPr>
          <w:rStyle w:val="aa"/>
          <w:rFonts w:ascii="仿宋" w:eastAsia="仿宋" w:hAnsi="仿宋" w:cs="仿宋_GB2312" w:hint="eastAsia"/>
          <w:b w:val="0"/>
          <w:sz w:val="32"/>
          <w:szCs w:val="32"/>
          <w:lang w:bidi="ar"/>
        </w:rPr>
        <w:t>克</w:t>
      </w:r>
      <w:proofErr w:type="gramStart"/>
      <w:r w:rsidR="00600B9B" w:rsidRPr="00600B9B">
        <w:rPr>
          <w:rStyle w:val="aa"/>
          <w:rFonts w:ascii="仿宋" w:eastAsia="仿宋" w:hAnsi="仿宋" w:cs="仿宋_GB2312" w:hint="eastAsia"/>
          <w:b w:val="0"/>
          <w:sz w:val="32"/>
          <w:szCs w:val="32"/>
          <w:lang w:bidi="ar"/>
        </w:rPr>
        <w:t>孜</w:t>
      </w:r>
      <w:proofErr w:type="gramEnd"/>
      <w:r w:rsidR="00600B9B" w:rsidRPr="00600B9B">
        <w:rPr>
          <w:rStyle w:val="aa"/>
          <w:rFonts w:ascii="仿宋" w:eastAsia="仿宋" w:hAnsi="仿宋" w:cs="仿宋_GB2312" w:hint="eastAsia"/>
          <w:b w:val="0"/>
          <w:sz w:val="32"/>
          <w:szCs w:val="32"/>
          <w:lang w:bidi="ar"/>
        </w:rPr>
        <w:t>勒吾斯</w:t>
      </w:r>
      <w:proofErr w:type="gramStart"/>
      <w:r w:rsidR="00600B9B" w:rsidRPr="00600B9B">
        <w:rPr>
          <w:rStyle w:val="aa"/>
          <w:rFonts w:ascii="仿宋" w:eastAsia="仿宋" w:hAnsi="仿宋" w:cs="仿宋_GB2312" w:hint="eastAsia"/>
          <w:b w:val="0"/>
          <w:sz w:val="32"/>
          <w:szCs w:val="32"/>
          <w:lang w:bidi="ar"/>
        </w:rPr>
        <w:t>塘扶贫</w:t>
      </w:r>
      <w:proofErr w:type="gramEnd"/>
      <w:r w:rsidR="00600B9B" w:rsidRPr="00600B9B">
        <w:rPr>
          <w:rStyle w:val="aa"/>
          <w:rFonts w:ascii="仿宋" w:eastAsia="仿宋" w:hAnsi="仿宋" w:cs="仿宋_GB2312" w:hint="eastAsia"/>
          <w:b w:val="0"/>
          <w:sz w:val="32"/>
          <w:szCs w:val="32"/>
          <w:lang w:bidi="ar"/>
        </w:rPr>
        <w:t>就业基地建设项目</w:t>
      </w:r>
      <w:r w:rsidR="00600B9B">
        <w:rPr>
          <w:rStyle w:val="aa"/>
          <w:rFonts w:ascii="仿宋" w:eastAsia="仿宋" w:hAnsi="仿宋" w:cs="仿宋_GB2312" w:hint="eastAsia"/>
          <w:b w:val="0"/>
          <w:sz w:val="32"/>
          <w:szCs w:val="32"/>
          <w:lang w:bidi="ar"/>
        </w:rPr>
        <w:t>，</w:t>
      </w:r>
      <w:proofErr w:type="gramStart"/>
      <w:r w:rsidR="00600B9B" w:rsidRPr="00600B9B">
        <w:rPr>
          <w:rStyle w:val="aa"/>
          <w:rFonts w:ascii="仿宋" w:eastAsia="仿宋" w:hAnsi="仿宋" w:cs="仿宋_GB2312" w:hint="eastAsia"/>
          <w:b w:val="0"/>
          <w:sz w:val="32"/>
          <w:szCs w:val="32"/>
          <w:lang w:bidi="ar"/>
        </w:rPr>
        <w:t>玉麦乡喀什</w:t>
      </w:r>
      <w:proofErr w:type="gramEnd"/>
      <w:r w:rsidR="00600B9B" w:rsidRPr="00600B9B">
        <w:rPr>
          <w:rStyle w:val="aa"/>
          <w:rFonts w:ascii="仿宋" w:eastAsia="仿宋" w:hAnsi="仿宋" w:cs="仿宋_GB2312" w:hint="eastAsia"/>
          <w:b w:val="0"/>
          <w:sz w:val="32"/>
          <w:szCs w:val="32"/>
          <w:lang w:bidi="ar"/>
        </w:rPr>
        <w:t>艾日克村扶贫就业基地建设项目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玉</w:t>
      </w:r>
      <w:proofErr w:type="gramStart"/>
      <w:r w:rsidR="00600B9B" w:rsidRPr="00600B9B">
        <w:rPr>
          <w:rStyle w:val="aa"/>
          <w:rFonts w:ascii="仿宋" w:eastAsia="仿宋" w:hAnsi="仿宋" w:cs="仿宋_GB2312" w:hint="eastAsia"/>
          <w:b w:val="0"/>
          <w:sz w:val="32"/>
          <w:szCs w:val="32"/>
          <w:lang w:bidi="ar"/>
        </w:rPr>
        <w:t>麦乡玉</w:t>
      </w:r>
      <w:proofErr w:type="gramEnd"/>
      <w:r w:rsidR="00600B9B" w:rsidRPr="00600B9B">
        <w:rPr>
          <w:rStyle w:val="aa"/>
          <w:rFonts w:ascii="仿宋" w:eastAsia="仿宋" w:hAnsi="仿宋" w:cs="仿宋_GB2312" w:hint="eastAsia"/>
          <w:b w:val="0"/>
          <w:sz w:val="32"/>
          <w:szCs w:val="32"/>
          <w:lang w:bidi="ar"/>
        </w:rPr>
        <w:t>麦村卫星工厂配套设施建设项目</w:t>
      </w:r>
      <w:r w:rsidR="00600B9B">
        <w:rPr>
          <w:rStyle w:val="aa"/>
          <w:rFonts w:ascii="仿宋" w:eastAsia="仿宋" w:hAnsi="仿宋" w:cs="仿宋_GB2312" w:hint="eastAsia"/>
          <w:b w:val="0"/>
          <w:sz w:val="32"/>
          <w:szCs w:val="32"/>
          <w:lang w:bidi="ar"/>
        </w:rPr>
        <w:t>，</w:t>
      </w:r>
      <w:proofErr w:type="gramStart"/>
      <w:r w:rsidR="00600B9B" w:rsidRPr="00600B9B">
        <w:rPr>
          <w:rStyle w:val="aa"/>
          <w:rFonts w:ascii="仿宋" w:eastAsia="仿宋" w:hAnsi="仿宋" w:cs="仿宋_GB2312" w:hint="eastAsia"/>
          <w:b w:val="0"/>
          <w:sz w:val="32"/>
          <w:szCs w:val="32"/>
          <w:lang w:bidi="ar"/>
        </w:rPr>
        <w:t>巴仁墩</w:t>
      </w:r>
      <w:proofErr w:type="gramEnd"/>
      <w:r w:rsidR="00600B9B" w:rsidRPr="00600B9B">
        <w:rPr>
          <w:rStyle w:val="aa"/>
          <w:rFonts w:ascii="仿宋" w:eastAsia="仿宋" w:hAnsi="仿宋" w:cs="仿宋_GB2312" w:hint="eastAsia"/>
          <w:b w:val="0"/>
          <w:sz w:val="32"/>
          <w:szCs w:val="32"/>
          <w:lang w:bidi="ar"/>
        </w:rPr>
        <w:t>巴格村扶贫就业基地建设项目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加马铁热克乡</w:t>
      </w:r>
      <w:proofErr w:type="gramStart"/>
      <w:r w:rsidR="00600B9B" w:rsidRPr="00600B9B">
        <w:rPr>
          <w:rStyle w:val="aa"/>
          <w:rFonts w:ascii="仿宋" w:eastAsia="仿宋" w:hAnsi="仿宋" w:cs="仿宋_GB2312" w:hint="eastAsia"/>
          <w:b w:val="0"/>
          <w:sz w:val="32"/>
          <w:szCs w:val="32"/>
          <w:lang w:bidi="ar"/>
        </w:rPr>
        <w:t>阔什铁</w:t>
      </w:r>
      <w:proofErr w:type="gramEnd"/>
      <w:r w:rsidR="00600B9B" w:rsidRPr="00600B9B">
        <w:rPr>
          <w:rStyle w:val="aa"/>
          <w:rFonts w:ascii="仿宋" w:eastAsia="仿宋" w:hAnsi="仿宋" w:cs="仿宋_GB2312" w:hint="eastAsia"/>
          <w:b w:val="0"/>
          <w:sz w:val="32"/>
          <w:szCs w:val="32"/>
          <w:lang w:bidi="ar"/>
        </w:rPr>
        <w:t>热克村扶贫就业基地建设项目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加马铁力克</w:t>
      </w:r>
      <w:proofErr w:type="gramStart"/>
      <w:r w:rsidR="00600B9B" w:rsidRPr="00600B9B">
        <w:rPr>
          <w:rStyle w:val="aa"/>
          <w:rFonts w:ascii="仿宋" w:eastAsia="仿宋" w:hAnsi="仿宋" w:cs="仿宋_GB2312" w:hint="eastAsia"/>
          <w:b w:val="0"/>
          <w:sz w:val="32"/>
          <w:szCs w:val="32"/>
          <w:lang w:bidi="ar"/>
        </w:rPr>
        <w:t>乡赛克孜</w:t>
      </w:r>
      <w:proofErr w:type="gramEnd"/>
      <w:r w:rsidR="00600B9B" w:rsidRPr="00600B9B">
        <w:rPr>
          <w:rStyle w:val="aa"/>
          <w:rFonts w:ascii="仿宋" w:eastAsia="仿宋" w:hAnsi="仿宋" w:cs="仿宋_GB2312" w:hint="eastAsia"/>
          <w:b w:val="0"/>
          <w:sz w:val="32"/>
          <w:szCs w:val="32"/>
          <w:lang w:bidi="ar"/>
        </w:rPr>
        <w:t>艾日克村扶贫就业基地建设项目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喀热开其克乡博斯坦村托普热利克村扶贫就业基地项目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阿克陶镇喀依恰艾日克村仓库建设项目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阿克陶镇央其买里村扶贫就业建设项目</w:t>
      </w:r>
      <w:r w:rsidR="00600B9B">
        <w:rPr>
          <w:rStyle w:val="aa"/>
          <w:rFonts w:ascii="仿宋" w:eastAsia="仿宋" w:hAnsi="仿宋" w:cs="仿宋_GB2312" w:hint="eastAsia"/>
          <w:b w:val="0"/>
          <w:sz w:val="32"/>
          <w:szCs w:val="32"/>
          <w:lang w:bidi="ar"/>
        </w:rPr>
        <w:t>，</w:t>
      </w:r>
      <w:proofErr w:type="gramStart"/>
      <w:r w:rsidR="00600B9B" w:rsidRPr="00600B9B">
        <w:rPr>
          <w:rStyle w:val="aa"/>
          <w:rFonts w:ascii="仿宋" w:eastAsia="仿宋" w:hAnsi="仿宋" w:cs="仿宋_GB2312" w:hint="eastAsia"/>
          <w:b w:val="0"/>
          <w:sz w:val="32"/>
          <w:szCs w:val="32"/>
          <w:lang w:bidi="ar"/>
        </w:rPr>
        <w:t>巴仁乡也勒</w:t>
      </w:r>
      <w:proofErr w:type="gramEnd"/>
      <w:r w:rsidR="00600B9B" w:rsidRPr="00600B9B">
        <w:rPr>
          <w:rStyle w:val="aa"/>
          <w:rFonts w:ascii="仿宋" w:eastAsia="仿宋" w:hAnsi="仿宋" w:cs="仿宋_GB2312" w:hint="eastAsia"/>
          <w:b w:val="0"/>
          <w:sz w:val="32"/>
          <w:szCs w:val="32"/>
          <w:lang w:bidi="ar"/>
        </w:rPr>
        <w:t>干村扶贫就业基地建设项目</w:t>
      </w:r>
      <w:r w:rsidR="00600B9B">
        <w:rPr>
          <w:rStyle w:val="aa"/>
          <w:rFonts w:ascii="仿宋" w:eastAsia="仿宋" w:hAnsi="仿宋" w:cs="仿宋_GB2312" w:hint="eastAsia"/>
          <w:b w:val="0"/>
          <w:sz w:val="32"/>
          <w:szCs w:val="32"/>
          <w:lang w:bidi="ar"/>
        </w:rPr>
        <w:t>，</w:t>
      </w:r>
      <w:proofErr w:type="gramStart"/>
      <w:r w:rsidR="00600B9B" w:rsidRPr="00600B9B">
        <w:rPr>
          <w:rStyle w:val="aa"/>
          <w:rFonts w:ascii="仿宋" w:eastAsia="仿宋" w:hAnsi="仿宋" w:cs="仿宋_GB2312" w:hint="eastAsia"/>
          <w:b w:val="0"/>
          <w:sz w:val="32"/>
          <w:szCs w:val="32"/>
          <w:lang w:bidi="ar"/>
        </w:rPr>
        <w:t>玉麦乡英阿依玛克村</w:t>
      </w:r>
      <w:proofErr w:type="gramEnd"/>
      <w:r w:rsidR="00600B9B" w:rsidRPr="00600B9B">
        <w:rPr>
          <w:rStyle w:val="aa"/>
          <w:rFonts w:ascii="仿宋" w:eastAsia="仿宋" w:hAnsi="仿宋" w:cs="仿宋_GB2312" w:hint="eastAsia"/>
          <w:b w:val="0"/>
          <w:sz w:val="32"/>
          <w:szCs w:val="32"/>
          <w:lang w:bidi="ar"/>
        </w:rPr>
        <w:t>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皮拉勒乡阿克土村扶贫就业基地建设项目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加马铁力克乡喀什博依村扶贫就业基地提升改造项目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克</w:t>
      </w:r>
      <w:proofErr w:type="gramStart"/>
      <w:r w:rsidR="00600B9B" w:rsidRPr="00600B9B">
        <w:rPr>
          <w:rStyle w:val="aa"/>
          <w:rFonts w:ascii="仿宋" w:eastAsia="仿宋" w:hAnsi="仿宋" w:cs="仿宋_GB2312" w:hint="eastAsia"/>
          <w:b w:val="0"/>
          <w:sz w:val="32"/>
          <w:szCs w:val="32"/>
          <w:lang w:bidi="ar"/>
        </w:rPr>
        <w:t>孜</w:t>
      </w:r>
      <w:proofErr w:type="gramEnd"/>
      <w:r w:rsidR="00600B9B" w:rsidRPr="00600B9B">
        <w:rPr>
          <w:rStyle w:val="aa"/>
          <w:rFonts w:ascii="仿宋" w:eastAsia="仿宋" w:hAnsi="仿宋" w:cs="仿宋_GB2312" w:hint="eastAsia"/>
          <w:b w:val="0"/>
          <w:sz w:val="32"/>
          <w:szCs w:val="32"/>
          <w:lang w:bidi="ar"/>
        </w:rPr>
        <w:t>勒陶乡塔木村扶贫就业基地建设项目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喀热开其克乡博斯坦村扶贫就业基地建设项目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塔尔乡阿巴提村扶贫就业基地建设项目</w:t>
      </w:r>
      <w:r w:rsidR="00600B9B">
        <w:rPr>
          <w:rStyle w:val="aa"/>
          <w:rFonts w:ascii="仿宋" w:eastAsia="仿宋" w:hAnsi="仿宋" w:cs="仿宋_GB2312" w:hint="eastAsia"/>
          <w:b w:val="0"/>
          <w:sz w:val="32"/>
          <w:szCs w:val="32"/>
          <w:lang w:bidi="ar"/>
        </w:rPr>
        <w:t>，</w:t>
      </w:r>
      <w:proofErr w:type="gramStart"/>
      <w:r w:rsidR="00600B9B" w:rsidRPr="00600B9B">
        <w:rPr>
          <w:rStyle w:val="aa"/>
          <w:rFonts w:ascii="仿宋" w:eastAsia="仿宋" w:hAnsi="仿宋" w:cs="仿宋_GB2312" w:hint="eastAsia"/>
          <w:b w:val="0"/>
          <w:sz w:val="32"/>
          <w:szCs w:val="32"/>
          <w:lang w:bidi="ar"/>
        </w:rPr>
        <w:t>巴仁乡</w:t>
      </w:r>
      <w:proofErr w:type="gramEnd"/>
      <w:r w:rsidR="00600B9B" w:rsidRPr="00600B9B">
        <w:rPr>
          <w:rStyle w:val="aa"/>
          <w:rFonts w:ascii="仿宋" w:eastAsia="仿宋" w:hAnsi="仿宋" w:cs="仿宋_GB2312" w:hint="eastAsia"/>
          <w:b w:val="0"/>
          <w:sz w:val="32"/>
          <w:szCs w:val="32"/>
          <w:lang w:bidi="ar"/>
        </w:rPr>
        <w:t>克</w:t>
      </w:r>
      <w:proofErr w:type="gramStart"/>
      <w:r w:rsidR="00600B9B" w:rsidRPr="00600B9B">
        <w:rPr>
          <w:rStyle w:val="aa"/>
          <w:rFonts w:ascii="仿宋" w:eastAsia="仿宋" w:hAnsi="仿宋" w:cs="仿宋_GB2312" w:hint="eastAsia"/>
          <w:b w:val="0"/>
          <w:sz w:val="32"/>
          <w:szCs w:val="32"/>
          <w:lang w:bidi="ar"/>
        </w:rPr>
        <w:t>孜</w:t>
      </w:r>
      <w:proofErr w:type="gramEnd"/>
      <w:r w:rsidR="00600B9B" w:rsidRPr="00600B9B">
        <w:rPr>
          <w:rStyle w:val="aa"/>
          <w:rFonts w:ascii="仿宋" w:eastAsia="仿宋" w:hAnsi="仿宋" w:cs="仿宋_GB2312" w:hint="eastAsia"/>
          <w:b w:val="0"/>
          <w:sz w:val="32"/>
          <w:szCs w:val="32"/>
          <w:lang w:bidi="ar"/>
        </w:rPr>
        <w:t>勒吾斯</w:t>
      </w:r>
      <w:proofErr w:type="gramStart"/>
      <w:r w:rsidR="00600B9B" w:rsidRPr="00600B9B">
        <w:rPr>
          <w:rStyle w:val="aa"/>
          <w:rFonts w:ascii="仿宋" w:eastAsia="仿宋" w:hAnsi="仿宋" w:cs="仿宋_GB2312" w:hint="eastAsia"/>
          <w:b w:val="0"/>
          <w:sz w:val="32"/>
          <w:szCs w:val="32"/>
          <w:lang w:bidi="ar"/>
        </w:rPr>
        <w:t>塘扶贫</w:t>
      </w:r>
      <w:proofErr w:type="gramEnd"/>
      <w:r w:rsidR="00600B9B" w:rsidRPr="00600B9B">
        <w:rPr>
          <w:rStyle w:val="aa"/>
          <w:rFonts w:ascii="仿宋" w:eastAsia="仿宋" w:hAnsi="仿宋" w:cs="仿宋_GB2312" w:hint="eastAsia"/>
          <w:b w:val="0"/>
          <w:sz w:val="32"/>
          <w:szCs w:val="32"/>
          <w:lang w:bidi="ar"/>
        </w:rPr>
        <w:t>就业基地建设项目</w:t>
      </w:r>
      <w:r w:rsidR="00600B9B">
        <w:rPr>
          <w:rStyle w:val="aa"/>
          <w:rFonts w:ascii="仿宋" w:eastAsia="仿宋" w:hAnsi="仿宋" w:cs="仿宋_GB2312" w:hint="eastAsia"/>
          <w:b w:val="0"/>
          <w:sz w:val="32"/>
          <w:szCs w:val="32"/>
          <w:lang w:bidi="ar"/>
        </w:rPr>
        <w:t>，</w:t>
      </w:r>
      <w:proofErr w:type="gramStart"/>
      <w:r w:rsidR="00600B9B" w:rsidRPr="00600B9B">
        <w:rPr>
          <w:rStyle w:val="aa"/>
          <w:rFonts w:ascii="仿宋" w:eastAsia="仿宋" w:hAnsi="仿宋" w:cs="仿宋_GB2312" w:hint="eastAsia"/>
          <w:b w:val="0"/>
          <w:sz w:val="32"/>
          <w:szCs w:val="32"/>
          <w:lang w:bidi="ar"/>
        </w:rPr>
        <w:t>巴仁乡</w:t>
      </w:r>
      <w:proofErr w:type="gramEnd"/>
      <w:r w:rsidR="00600B9B" w:rsidRPr="00600B9B">
        <w:rPr>
          <w:rStyle w:val="aa"/>
          <w:rFonts w:ascii="仿宋" w:eastAsia="仿宋" w:hAnsi="仿宋" w:cs="仿宋_GB2312" w:hint="eastAsia"/>
          <w:b w:val="0"/>
          <w:sz w:val="32"/>
          <w:szCs w:val="32"/>
          <w:lang w:bidi="ar"/>
        </w:rPr>
        <w:t>加依村扶贫就业基地建设项目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皮拉勒乡帕拉其村卫星工厂配套设施建设项目</w:t>
      </w:r>
      <w:r w:rsidR="00600B9B">
        <w:rPr>
          <w:rStyle w:val="aa"/>
          <w:rFonts w:ascii="仿宋" w:eastAsia="仿宋" w:hAnsi="仿宋" w:cs="仿宋_GB2312" w:hint="eastAsia"/>
          <w:b w:val="0"/>
          <w:sz w:val="32"/>
          <w:szCs w:val="32"/>
          <w:lang w:bidi="ar"/>
        </w:rPr>
        <w:t>，</w:t>
      </w:r>
      <w:proofErr w:type="gramStart"/>
      <w:r w:rsidR="00600B9B" w:rsidRPr="00600B9B">
        <w:rPr>
          <w:rStyle w:val="aa"/>
          <w:rFonts w:ascii="仿宋" w:eastAsia="仿宋" w:hAnsi="仿宋" w:cs="仿宋_GB2312" w:hint="eastAsia"/>
          <w:b w:val="0"/>
          <w:sz w:val="32"/>
          <w:szCs w:val="32"/>
          <w:lang w:bidi="ar"/>
        </w:rPr>
        <w:t>玉麦乡喀什</w:t>
      </w:r>
      <w:proofErr w:type="gramEnd"/>
      <w:r w:rsidR="00600B9B" w:rsidRPr="00600B9B">
        <w:rPr>
          <w:rStyle w:val="aa"/>
          <w:rFonts w:ascii="仿宋" w:eastAsia="仿宋" w:hAnsi="仿宋" w:cs="仿宋_GB2312" w:hint="eastAsia"/>
          <w:b w:val="0"/>
          <w:sz w:val="32"/>
          <w:szCs w:val="32"/>
          <w:lang w:bidi="ar"/>
        </w:rPr>
        <w:t>艾日克村扶贫就业基地建设项目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玉</w:t>
      </w:r>
      <w:proofErr w:type="gramStart"/>
      <w:r w:rsidR="00600B9B" w:rsidRPr="00600B9B">
        <w:rPr>
          <w:rStyle w:val="aa"/>
          <w:rFonts w:ascii="仿宋" w:eastAsia="仿宋" w:hAnsi="仿宋" w:cs="仿宋_GB2312" w:hint="eastAsia"/>
          <w:b w:val="0"/>
          <w:sz w:val="32"/>
          <w:szCs w:val="32"/>
          <w:lang w:bidi="ar"/>
        </w:rPr>
        <w:t>麦乡玉</w:t>
      </w:r>
      <w:proofErr w:type="gramEnd"/>
      <w:r w:rsidR="00600B9B" w:rsidRPr="00600B9B">
        <w:rPr>
          <w:rStyle w:val="aa"/>
          <w:rFonts w:ascii="仿宋" w:eastAsia="仿宋" w:hAnsi="仿宋" w:cs="仿宋_GB2312" w:hint="eastAsia"/>
          <w:b w:val="0"/>
          <w:sz w:val="32"/>
          <w:szCs w:val="32"/>
          <w:lang w:bidi="ar"/>
        </w:rPr>
        <w:t>麦村卫星工厂配套设施建设项目</w:t>
      </w:r>
      <w:r w:rsidR="00600B9B">
        <w:rPr>
          <w:rStyle w:val="aa"/>
          <w:rFonts w:ascii="仿宋" w:eastAsia="仿宋" w:hAnsi="仿宋" w:cs="仿宋_GB2312" w:hint="eastAsia"/>
          <w:b w:val="0"/>
          <w:sz w:val="32"/>
          <w:szCs w:val="32"/>
          <w:lang w:bidi="ar"/>
        </w:rPr>
        <w:t>，</w:t>
      </w:r>
      <w:proofErr w:type="gramStart"/>
      <w:r w:rsidR="00600B9B" w:rsidRPr="00600B9B">
        <w:rPr>
          <w:rStyle w:val="aa"/>
          <w:rFonts w:ascii="仿宋" w:eastAsia="仿宋" w:hAnsi="仿宋" w:cs="仿宋_GB2312" w:hint="eastAsia"/>
          <w:b w:val="0"/>
          <w:sz w:val="32"/>
          <w:szCs w:val="32"/>
          <w:lang w:bidi="ar"/>
        </w:rPr>
        <w:t>巴仁墩</w:t>
      </w:r>
      <w:proofErr w:type="gramEnd"/>
      <w:r w:rsidR="00600B9B" w:rsidRPr="00600B9B">
        <w:rPr>
          <w:rStyle w:val="aa"/>
          <w:rFonts w:ascii="仿宋" w:eastAsia="仿宋" w:hAnsi="仿宋" w:cs="仿宋_GB2312" w:hint="eastAsia"/>
          <w:b w:val="0"/>
          <w:sz w:val="32"/>
          <w:szCs w:val="32"/>
          <w:lang w:bidi="ar"/>
        </w:rPr>
        <w:t>巴格村扶贫就业基地建设项目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加马铁热克乡</w:t>
      </w:r>
      <w:proofErr w:type="gramStart"/>
      <w:r w:rsidR="00600B9B" w:rsidRPr="00600B9B">
        <w:rPr>
          <w:rStyle w:val="aa"/>
          <w:rFonts w:ascii="仿宋" w:eastAsia="仿宋" w:hAnsi="仿宋" w:cs="仿宋_GB2312" w:hint="eastAsia"/>
          <w:b w:val="0"/>
          <w:sz w:val="32"/>
          <w:szCs w:val="32"/>
          <w:lang w:bidi="ar"/>
        </w:rPr>
        <w:t>阔什铁</w:t>
      </w:r>
      <w:proofErr w:type="gramEnd"/>
      <w:r w:rsidR="00600B9B" w:rsidRPr="00600B9B">
        <w:rPr>
          <w:rStyle w:val="aa"/>
          <w:rFonts w:ascii="仿宋" w:eastAsia="仿宋" w:hAnsi="仿宋" w:cs="仿宋_GB2312" w:hint="eastAsia"/>
          <w:b w:val="0"/>
          <w:sz w:val="32"/>
          <w:szCs w:val="32"/>
          <w:lang w:bidi="ar"/>
        </w:rPr>
        <w:t>热克村扶贫就业基地建设项目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加马铁力克</w:t>
      </w:r>
      <w:proofErr w:type="gramStart"/>
      <w:r w:rsidR="00600B9B" w:rsidRPr="00600B9B">
        <w:rPr>
          <w:rStyle w:val="aa"/>
          <w:rFonts w:ascii="仿宋" w:eastAsia="仿宋" w:hAnsi="仿宋" w:cs="仿宋_GB2312" w:hint="eastAsia"/>
          <w:b w:val="0"/>
          <w:sz w:val="32"/>
          <w:szCs w:val="32"/>
          <w:lang w:bidi="ar"/>
        </w:rPr>
        <w:t>乡赛克孜</w:t>
      </w:r>
      <w:proofErr w:type="gramEnd"/>
      <w:r w:rsidR="00600B9B" w:rsidRPr="00600B9B">
        <w:rPr>
          <w:rStyle w:val="aa"/>
          <w:rFonts w:ascii="仿宋" w:eastAsia="仿宋" w:hAnsi="仿宋" w:cs="仿宋_GB2312" w:hint="eastAsia"/>
          <w:b w:val="0"/>
          <w:sz w:val="32"/>
          <w:szCs w:val="32"/>
          <w:lang w:bidi="ar"/>
        </w:rPr>
        <w:t>艾日克村扶贫就业基地建设项目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喀热开其克乡博斯坦村托普热利克村扶贫就业基地项目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阿克陶镇喀依恰艾日克村仓库建设项目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阿克陶镇央其买里村扶贫就业建设项目</w:t>
      </w:r>
      <w:r w:rsidR="00600B9B">
        <w:rPr>
          <w:rStyle w:val="aa"/>
          <w:rFonts w:ascii="仿宋" w:eastAsia="仿宋" w:hAnsi="仿宋" w:cs="仿宋_GB2312" w:hint="eastAsia"/>
          <w:b w:val="0"/>
          <w:sz w:val="32"/>
          <w:szCs w:val="32"/>
          <w:lang w:bidi="ar"/>
        </w:rPr>
        <w:t>，</w:t>
      </w:r>
      <w:proofErr w:type="gramStart"/>
      <w:r w:rsidR="00600B9B" w:rsidRPr="00600B9B">
        <w:rPr>
          <w:rStyle w:val="aa"/>
          <w:rFonts w:ascii="仿宋" w:eastAsia="仿宋" w:hAnsi="仿宋" w:cs="仿宋_GB2312" w:hint="eastAsia"/>
          <w:b w:val="0"/>
          <w:sz w:val="32"/>
          <w:szCs w:val="32"/>
          <w:lang w:bidi="ar"/>
        </w:rPr>
        <w:t>巴仁乡也勒</w:t>
      </w:r>
      <w:proofErr w:type="gramEnd"/>
      <w:r w:rsidR="00600B9B" w:rsidRPr="00600B9B">
        <w:rPr>
          <w:rStyle w:val="aa"/>
          <w:rFonts w:ascii="仿宋" w:eastAsia="仿宋" w:hAnsi="仿宋" w:cs="仿宋_GB2312" w:hint="eastAsia"/>
          <w:b w:val="0"/>
          <w:sz w:val="32"/>
          <w:szCs w:val="32"/>
          <w:lang w:bidi="ar"/>
        </w:rPr>
        <w:t>干村扶贫就业基地建设项目</w:t>
      </w:r>
      <w:r w:rsidR="00600B9B">
        <w:rPr>
          <w:rStyle w:val="aa"/>
          <w:rFonts w:ascii="仿宋" w:eastAsia="仿宋" w:hAnsi="仿宋" w:cs="仿宋_GB2312" w:hint="eastAsia"/>
          <w:b w:val="0"/>
          <w:sz w:val="32"/>
          <w:szCs w:val="32"/>
          <w:lang w:bidi="ar"/>
        </w:rPr>
        <w:t>，</w:t>
      </w:r>
      <w:proofErr w:type="gramStart"/>
      <w:r w:rsidR="00600B9B" w:rsidRPr="00600B9B">
        <w:rPr>
          <w:rStyle w:val="aa"/>
          <w:rFonts w:ascii="仿宋" w:eastAsia="仿宋" w:hAnsi="仿宋" w:cs="仿宋_GB2312" w:hint="eastAsia"/>
          <w:b w:val="0"/>
          <w:sz w:val="32"/>
          <w:szCs w:val="32"/>
          <w:lang w:bidi="ar"/>
        </w:rPr>
        <w:t>玉麦乡英阿依玛克村</w:t>
      </w:r>
      <w:proofErr w:type="gramEnd"/>
      <w:r w:rsidR="00600B9B" w:rsidRPr="00600B9B">
        <w:rPr>
          <w:rStyle w:val="aa"/>
          <w:rFonts w:ascii="仿宋" w:eastAsia="仿宋" w:hAnsi="仿宋" w:cs="仿宋_GB2312" w:hint="eastAsia"/>
          <w:b w:val="0"/>
          <w:sz w:val="32"/>
          <w:szCs w:val="32"/>
          <w:lang w:bidi="ar"/>
        </w:rPr>
        <w:t>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皮拉勒乡阿克土村扶贫就业基地建设项目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昆仑</w:t>
      </w:r>
      <w:proofErr w:type="gramStart"/>
      <w:r w:rsidR="00600B9B" w:rsidRPr="00600B9B">
        <w:rPr>
          <w:rStyle w:val="aa"/>
          <w:rFonts w:ascii="仿宋" w:eastAsia="仿宋" w:hAnsi="仿宋" w:cs="仿宋_GB2312" w:hint="eastAsia"/>
          <w:b w:val="0"/>
          <w:sz w:val="32"/>
          <w:szCs w:val="32"/>
          <w:lang w:bidi="ar"/>
        </w:rPr>
        <w:t>佳苑扶贫</w:t>
      </w:r>
      <w:proofErr w:type="gramEnd"/>
      <w:r w:rsidR="00600B9B" w:rsidRPr="00600B9B">
        <w:rPr>
          <w:rStyle w:val="aa"/>
          <w:rFonts w:ascii="仿宋" w:eastAsia="仿宋" w:hAnsi="仿宋" w:cs="仿宋_GB2312" w:hint="eastAsia"/>
          <w:b w:val="0"/>
          <w:sz w:val="32"/>
          <w:szCs w:val="32"/>
          <w:lang w:bidi="ar"/>
        </w:rPr>
        <w:t>车间建设项目占用林地罚款</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2018年-2020年度自治区纺织服装产业发展专项资金</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2018年电</w:t>
      </w:r>
      <w:r w:rsidR="00600B9B" w:rsidRPr="00600B9B">
        <w:rPr>
          <w:rStyle w:val="aa"/>
          <w:rFonts w:ascii="仿宋" w:eastAsia="仿宋" w:hAnsi="仿宋" w:cs="仿宋_GB2312" w:hint="eastAsia"/>
          <w:b w:val="0"/>
          <w:sz w:val="32"/>
          <w:szCs w:val="32"/>
          <w:lang w:bidi="ar"/>
        </w:rPr>
        <w:lastRenderedPageBreak/>
        <w:t>子装配等劳动密集型产业发展专项资金</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自治州支持产业发展专项资金</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国家级电子商务进农村综合示范项目</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自治区纺织服装和口罩生产企业流动资金贷款贴息资金</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2019年度外经贸小小企业开拓市场费</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2020年第二批外贸发展专项资金</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2019年访</w:t>
      </w:r>
      <w:proofErr w:type="gramStart"/>
      <w:r w:rsidR="00600B9B" w:rsidRPr="00600B9B">
        <w:rPr>
          <w:rStyle w:val="aa"/>
          <w:rFonts w:ascii="仿宋" w:eastAsia="仿宋" w:hAnsi="仿宋" w:cs="仿宋_GB2312" w:hint="eastAsia"/>
          <w:b w:val="0"/>
          <w:sz w:val="32"/>
          <w:szCs w:val="32"/>
          <w:lang w:bidi="ar"/>
        </w:rPr>
        <w:t>惠聚工作</w:t>
      </w:r>
      <w:proofErr w:type="gramEnd"/>
      <w:r w:rsidR="00600B9B" w:rsidRPr="00600B9B">
        <w:rPr>
          <w:rStyle w:val="aa"/>
          <w:rFonts w:ascii="仿宋" w:eastAsia="仿宋" w:hAnsi="仿宋" w:cs="仿宋_GB2312" w:hint="eastAsia"/>
          <w:b w:val="0"/>
          <w:sz w:val="32"/>
          <w:szCs w:val="32"/>
          <w:lang w:bidi="ar"/>
        </w:rPr>
        <w:t>经费（木吉）</w:t>
      </w:r>
      <w:r w:rsidR="00600B9B">
        <w:rPr>
          <w:rStyle w:val="aa"/>
          <w:rFonts w:ascii="仿宋" w:eastAsia="仿宋" w:hAnsi="仿宋" w:cs="仿宋_GB2312" w:hint="eastAsia"/>
          <w:b w:val="0"/>
          <w:sz w:val="32"/>
          <w:szCs w:val="32"/>
          <w:lang w:bidi="ar"/>
        </w:rPr>
        <w:t>，</w:t>
      </w:r>
      <w:r w:rsidR="00600B9B" w:rsidRPr="00600B9B">
        <w:rPr>
          <w:rStyle w:val="aa"/>
          <w:rFonts w:ascii="仿宋" w:eastAsia="仿宋" w:hAnsi="仿宋" w:cs="仿宋_GB2312" w:hint="eastAsia"/>
          <w:b w:val="0"/>
          <w:sz w:val="32"/>
          <w:szCs w:val="32"/>
          <w:lang w:bidi="ar"/>
        </w:rPr>
        <w:t>2018年电子装配等劳动密集型产业发展专项资金</w:t>
      </w:r>
      <w:r w:rsidR="00600B9B">
        <w:rPr>
          <w:rStyle w:val="aa"/>
          <w:rFonts w:ascii="仿宋" w:eastAsia="仿宋" w:hAnsi="仿宋" w:cs="仿宋_GB2312" w:hint="eastAsia"/>
          <w:b w:val="0"/>
          <w:sz w:val="32"/>
          <w:szCs w:val="32"/>
          <w:lang w:bidi="ar"/>
        </w:rPr>
        <w:t>，</w:t>
      </w:r>
      <w:r w:rsidR="001F069B">
        <w:rPr>
          <w:rStyle w:val="aa"/>
          <w:rFonts w:ascii="仿宋" w:eastAsia="仿宋" w:hAnsi="仿宋" w:cs="仿宋_GB2312" w:hint="eastAsia"/>
          <w:b w:val="0"/>
          <w:sz w:val="32"/>
          <w:szCs w:val="32"/>
          <w:lang w:bidi="ar"/>
        </w:rPr>
        <w:t>支持少数民族，</w:t>
      </w:r>
      <w:r w:rsidR="001F069B" w:rsidRPr="001F069B">
        <w:rPr>
          <w:rStyle w:val="aa"/>
          <w:rFonts w:ascii="仿宋" w:eastAsia="仿宋" w:hAnsi="仿宋" w:cs="仿宋_GB2312" w:hint="eastAsia"/>
          <w:b w:val="0"/>
          <w:sz w:val="32"/>
          <w:szCs w:val="32"/>
          <w:lang w:bidi="ar"/>
        </w:rPr>
        <w:t>产业发展扶持项目补助</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产业发展扶持工作经费</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产业发展扶持资金</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2019年江西农科院水稻研究所优质水稻高产高效栽培技术示范项目</w:t>
      </w:r>
      <w:r w:rsidR="001F069B">
        <w:rPr>
          <w:rStyle w:val="aa"/>
          <w:rFonts w:ascii="仿宋" w:eastAsia="仿宋" w:hAnsi="仿宋" w:cs="仿宋_GB2312" w:hint="eastAsia"/>
          <w:b w:val="0"/>
          <w:sz w:val="32"/>
          <w:szCs w:val="32"/>
          <w:lang w:bidi="ar"/>
        </w:rPr>
        <w:t>，</w:t>
      </w:r>
      <w:proofErr w:type="gramStart"/>
      <w:r w:rsidR="001F069B" w:rsidRPr="001F069B">
        <w:rPr>
          <w:rStyle w:val="aa"/>
          <w:rFonts w:ascii="仿宋" w:eastAsia="仿宋" w:hAnsi="仿宋" w:cs="仿宋_GB2312" w:hint="eastAsia"/>
          <w:b w:val="0"/>
          <w:sz w:val="32"/>
          <w:szCs w:val="32"/>
          <w:lang w:bidi="ar"/>
        </w:rPr>
        <w:t>2019年果桑协作</w:t>
      </w:r>
      <w:proofErr w:type="gramEnd"/>
      <w:r w:rsidR="001F069B" w:rsidRPr="001F069B">
        <w:rPr>
          <w:rStyle w:val="aa"/>
          <w:rFonts w:ascii="仿宋" w:eastAsia="仿宋" w:hAnsi="仿宋" w:cs="仿宋_GB2312" w:hint="eastAsia"/>
          <w:b w:val="0"/>
          <w:sz w:val="32"/>
          <w:szCs w:val="32"/>
          <w:lang w:bidi="ar"/>
        </w:rPr>
        <w:t>经费</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特派员工作经费</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克州文化旅游局拨</w:t>
      </w:r>
      <w:proofErr w:type="gramStart"/>
      <w:r w:rsidR="001F069B" w:rsidRPr="001F069B">
        <w:rPr>
          <w:rStyle w:val="aa"/>
          <w:rFonts w:ascii="仿宋" w:eastAsia="仿宋" w:hAnsi="仿宋" w:cs="仿宋_GB2312" w:hint="eastAsia"/>
          <w:b w:val="0"/>
          <w:sz w:val="32"/>
          <w:szCs w:val="32"/>
          <w:lang w:bidi="ar"/>
        </w:rPr>
        <w:t>玛</w:t>
      </w:r>
      <w:proofErr w:type="gramEnd"/>
      <w:r w:rsidR="001F069B" w:rsidRPr="001F069B">
        <w:rPr>
          <w:rStyle w:val="aa"/>
          <w:rFonts w:ascii="仿宋" w:eastAsia="仿宋" w:hAnsi="仿宋" w:cs="仿宋_GB2312" w:hint="eastAsia"/>
          <w:b w:val="0"/>
          <w:sz w:val="32"/>
          <w:szCs w:val="32"/>
          <w:lang w:bidi="ar"/>
        </w:rPr>
        <w:t>纳斯节活动经费</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新疆桑树生态治理及其资源高效利用技术集成与示范项目</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阿克陶县陶小</w:t>
      </w:r>
      <w:proofErr w:type="gramStart"/>
      <w:r w:rsidR="001F069B" w:rsidRPr="001F069B">
        <w:rPr>
          <w:rStyle w:val="aa"/>
          <w:rFonts w:ascii="仿宋" w:eastAsia="仿宋" w:hAnsi="仿宋" w:cs="仿宋_GB2312" w:hint="eastAsia"/>
          <w:b w:val="0"/>
          <w:sz w:val="32"/>
          <w:szCs w:val="32"/>
          <w:lang w:bidi="ar"/>
        </w:rPr>
        <w:t>馕</w:t>
      </w:r>
      <w:proofErr w:type="gramEnd"/>
      <w:r w:rsidR="001F069B" w:rsidRPr="001F069B">
        <w:rPr>
          <w:rStyle w:val="aa"/>
          <w:rFonts w:ascii="仿宋" w:eastAsia="仿宋" w:hAnsi="仿宋" w:cs="仿宋_GB2312" w:hint="eastAsia"/>
          <w:b w:val="0"/>
          <w:sz w:val="32"/>
          <w:szCs w:val="32"/>
          <w:lang w:bidi="ar"/>
        </w:rPr>
        <w:t>产业基地及基础设施建设项目</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2021年1月20日-2月20日期间重要生活物资运输费</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阿克陶县委组织部拨两</w:t>
      </w:r>
      <w:proofErr w:type="gramStart"/>
      <w:r w:rsidR="001F069B" w:rsidRPr="001F069B">
        <w:rPr>
          <w:rStyle w:val="aa"/>
          <w:rFonts w:ascii="仿宋" w:eastAsia="仿宋" w:hAnsi="仿宋" w:cs="仿宋_GB2312" w:hint="eastAsia"/>
          <w:b w:val="0"/>
          <w:sz w:val="32"/>
          <w:szCs w:val="32"/>
          <w:lang w:bidi="ar"/>
        </w:rPr>
        <w:t>心组织</w:t>
      </w:r>
      <w:proofErr w:type="gramEnd"/>
      <w:r w:rsidR="001F069B" w:rsidRPr="001F069B">
        <w:rPr>
          <w:rStyle w:val="aa"/>
          <w:rFonts w:ascii="仿宋" w:eastAsia="仿宋" w:hAnsi="仿宋" w:cs="仿宋_GB2312" w:hint="eastAsia"/>
          <w:b w:val="0"/>
          <w:sz w:val="32"/>
          <w:szCs w:val="32"/>
          <w:lang w:bidi="ar"/>
        </w:rPr>
        <w:t>党建工作经费</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市场开发中心转入资金</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2021年</w:t>
      </w:r>
      <w:proofErr w:type="gramStart"/>
      <w:r w:rsidR="001F069B" w:rsidRPr="001F069B">
        <w:rPr>
          <w:rStyle w:val="aa"/>
          <w:rFonts w:ascii="仿宋" w:eastAsia="仿宋" w:hAnsi="仿宋" w:cs="仿宋_GB2312" w:hint="eastAsia"/>
          <w:b w:val="0"/>
          <w:sz w:val="32"/>
          <w:szCs w:val="32"/>
          <w:lang w:bidi="ar"/>
        </w:rPr>
        <w:t>馕</w:t>
      </w:r>
      <w:proofErr w:type="gramEnd"/>
      <w:r w:rsidR="001F069B" w:rsidRPr="001F069B">
        <w:rPr>
          <w:rStyle w:val="aa"/>
          <w:rFonts w:ascii="仿宋" w:eastAsia="仿宋" w:hAnsi="仿宋" w:cs="仿宋_GB2312" w:hint="eastAsia"/>
          <w:b w:val="0"/>
          <w:sz w:val="32"/>
          <w:szCs w:val="32"/>
          <w:lang w:bidi="ar"/>
        </w:rPr>
        <w:t>产业配套设施建设项目资金</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2021年冷链物流建设项目资金</w:t>
      </w:r>
      <w:r w:rsidR="001F069B">
        <w:rPr>
          <w:rStyle w:val="aa"/>
          <w:rFonts w:ascii="仿宋" w:eastAsia="仿宋" w:hAnsi="仿宋" w:cs="仿宋_GB2312" w:hint="eastAsia"/>
          <w:b w:val="0"/>
          <w:sz w:val="32"/>
          <w:szCs w:val="32"/>
          <w:lang w:bidi="ar"/>
        </w:rPr>
        <w:t>，</w:t>
      </w:r>
      <w:r w:rsidR="001F069B" w:rsidRPr="001F069B">
        <w:rPr>
          <w:rStyle w:val="aa"/>
          <w:rFonts w:ascii="仿宋" w:eastAsia="仿宋" w:hAnsi="仿宋" w:cs="仿宋_GB2312" w:hint="eastAsia"/>
          <w:b w:val="0"/>
          <w:sz w:val="32"/>
          <w:szCs w:val="32"/>
          <w:lang w:bidi="ar"/>
        </w:rPr>
        <w:t>克</w:t>
      </w:r>
      <w:proofErr w:type="gramStart"/>
      <w:r w:rsidR="001F069B" w:rsidRPr="001F069B">
        <w:rPr>
          <w:rStyle w:val="aa"/>
          <w:rFonts w:ascii="仿宋" w:eastAsia="仿宋" w:hAnsi="仿宋" w:cs="仿宋_GB2312" w:hint="eastAsia"/>
          <w:b w:val="0"/>
          <w:sz w:val="32"/>
          <w:szCs w:val="32"/>
          <w:lang w:bidi="ar"/>
        </w:rPr>
        <w:t>州科技局拨科技</w:t>
      </w:r>
      <w:proofErr w:type="gramEnd"/>
      <w:r w:rsidR="001F069B" w:rsidRPr="001F069B">
        <w:rPr>
          <w:rStyle w:val="aa"/>
          <w:rFonts w:ascii="仿宋" w:eastAsia="仿宋" w:hAnsi="仿宋" w:cs="仿宋_GB2312" w:hint="eastAsia"/>
          <w:b w:val="0"/>
          <w:sz w:val="32"/>
          <w:szCs w:val="32"/>
          <w:lang w:bidi="ar"/>
        </w:rPr>
        <w:t>特派员领导小组办公经费</w:t>
      </w:r>
      <w:r w:rsidR="001F069B">
        <w:rPr>
          <w:rStyle w:val="aa"/>
          <w:rFonts w:ascii="仿宋" w:eastAsia="仿宋" w:hAnsi="仿宋" w:cs="仿宋_GB2312" w:hint="eastAsia"/>
          <w:b w:val="0"/>
          <w:sz w:val="32"/>
          <w:szCs w:val="32"/>
          <w:lang w:bidi="ar"/>
        </w:rPr>
        <w:t>。以上项目均已完成。</w:t>
      </w:r>
    </w:p>
    <w:p w14:paraId="1EC3D255" w14:textId="77777777" w:rsidR="00A43CAF" w:rsidRDefault="00C01363">
      <w:pPr>
        <w:pStyle w:val="10"/>
        <w:snapToGrid w:val="0"/>
        <w:spacing w:line="540" w:lineRule="exact"/>
        <w:ind w:firstLineChars="100" w:firstLine="312"/>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5968C36B"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231DD716" w14:textId="07CFECE3" w:rsidR="00A43CAF" w:rsidRPr="00784F91" w:rsidRDefault="00C01363">
      <w:pPr>
        <w:pStyle w:val="10"/>
        <w:snapToGrid w:val="0"/>
        <w:spacing w:line="540" w:lineRule="exact"/>
        <w:ind w:firstLine="624"/>
        <w:rPr>
          <w:rStyle w:val="aa"/>
          <w:rFonts w:ascii="仿宋" w:eastAsia="仿宋" w:hAnsi="仿宋" w:cs="仿宋_GB2312"/>
          <w:b w:val="0"/>
          <w:bCs w:val="0"/>
          <w:spacing w:val="-4"/>
          <w:sz w:val="32"/>
          <w:szCs w:val="32"/>
        </w:rPr>
      </w:pPr>
      <w:r w:rsidRPr="00784F91">
        <w:rPr>
          <w:rStyle w:val="aa"/>
          <w:rFonts w:ascii="仿宋" w:eastAsia="仿宋" w:hAnsi="仿宋" w:cs="仿宋_GB2312" w:hint="eastAsia"/>
          <w:b w:val="0"/>
          <w:bCs w:val="0"/>
          <w:spacing w:val="-4"/>
          <w:sz w:val="32"/>
          <w:szCs w:val="32"/>
        </w:rPr>
        <w:t>该项目预算资金</w:t>
      </w:r>
      <w:r w:rsidR="001F069B">
        <w:rPr>
          <w:rStyle w:val="aa"/>
          <w:rFonts w:ascii="仿宋" w:eastAsia="仿宋" w:hAnsi="仿宋" w:cs="仿宋_GB2312"/>
          <w:b w:val="0"/>
          <w:bCs w:val="0"/>
          <w:spacing w:val="-4"/>
          <w:sz w:val="32"/>
          <w:szCs w:val="32"/>
        </w:rPr>
        <w:t>10001.16</w:t>
      </w:r>
      <w:r w:rsidRPr="00784F91">
        <w:rPr>
          <w:rStyle w:val="aa"/>
          <w:rFonts w:ascii="仿宋" w:eastAsia="仿宋" w:hAnsi="仿宋" w:cs="仿宋_GB2312" w:hint="eastAsia"/>
          <w:b w:val="0"/>
          <w:bCs w:val="0"/>
          <w:spacing w:val="-4"/>
          <w:sz w:val="32"/>
          <w:szCs w:val="32"/>
        </w:rPr>
        <w:t>万元，实际到位</w:t>
      </w:r>
      <w:r w:rsidR="001F069B">
        <w:rPr>
          <w:rStyle w:val="aa"/>
          <w:rFonts w:ascii="仿宋" w:eastAsia="仿宋" w:hAnsi="仿宋" w:cs="仿宋_GB2312"/>
          <w:b w:val="0"/>
          <w:bCs w:val="0"/>
          <w:spacing w:val="-4"/>
          <w:sz w:val="32"/>
          <w:szCs w:val="32"/>
        </w:rPr>
        <w:t>10001.16</w:t>
      </w:r>
      <w:r w:rsidRPr="00784F91">
        <w:rPr>
          <w:rStyle w:val="aa"/>
          <w:rFonts w:ascii="仿宋" w:eastAsia="仿宋" w:hAnsi="仿宋" w:cs="仿宋_GB2312" w:hint="eastAsia"/>
          <w:b w:val="0"/>
          <w:bCs w:val="0"/>
          <w:spacing w:val="-4"/>
          <w:sz w:val="32"/>
          <w:szCs w:val="32"/>
        </w:rPr>
        <w:t>万元，实际支出</w:t>
      </w:r>
      <w:r w:rsidR="001F069B">
        <w:rPr>
          <w:rStyle w:val="aa"/>
          <w:rFonts w:ascii="仿宋" w:eastAsia="仿宋" w:hAnsi="仿宋" w:cs="仿宋_GB2312"/>
          <w:b w:val="0"/>
          <w:bCs w:val="0"/>
          <w:spacing w:val="-4"/>
          <w:sz w:val="32"/>
          <w:szCs w:val="32"/>
        </w:rPr>
        <w:t>7388.19</w:t>
      </w:r>
      <w:r w:rsidRPr="00784F91">
        <w:rPr>
          <w:rStyle w:val="aa"/>
          <w:rFonts w:ascii="仿宋" w:eastAsia="仿宋" w:hAnsi="仿宋" w:cs="仿宋_GB2312" w:hint="eastAsia"/>
          <w:b w:val="0"/>
          <w:bCs w:val="0"/>
          <w:spacing w:val="-4"/>
          <w:sz w:val="32"/>
          <w:szCs w:val="32"/>
        </w:rPr>
        <w:t>万元。到位足额及时，预算编制依据充分，预算编制准确，资金不存在截留、挪用，支付审批合</w:t>
      </w:r>
      <w:proofErr w:type="gramStart"/>
      <w:r w:rsidRPr="00784F91">
        <w:rPr>
          <w:rStyle w:val="aa"/>
          <w:rFonts w:ascii="仿宋" w:eastAsia="仿宋" w:hAnsi="仿宋" w:cs="仿宋_GB2312" w:hint="eastAsia"/>
          <w:b w:val="0"/>
          <w:bCs w:val="0"/>
          <w:spacing w:val="-4"/>
          <w:sz w:val="32"/>
          <w:szCs w:val="32"/>
        </w:rPr>
        <w:t>规</w:t>
      </w:r>
      <w:proofErr w:type="gramEnd"/>
      <w:r w:rsidRPr="00784F91">
        <w:rPr>
          <w:rStyle w:val="aa"/>
          <w:rFonts w:ascii="仿宋" w:eastAsia="仿宋" w:hAnsi="仿宋" w:cs="仿宋_GB2312" w:hint="eastAsia"/>
          <w:b w:val="0"/>
          <w:bCs w:val="0"/>
          <w:spacing w:val="-4"/>
          <w:sz w:val="32"/>
          <w:szCs w:val="32"/>
        </w:rPr>
        <w:t>、不存在用途改变、范围超支和虚列项目支出等情况；本项目严格按照《财务管理制度》执行项目资金，实行专账核算、逐级审批。认真落实项目资金的使用各项管理制度，确保专款专用，及时拨付到位。</w:t>
      </w:r>
    </w:p>
    <w:p w14:paraId="4AD11A18"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2.项目实施情况</w:t>
      </w:r>
    </w:p>
    <w:p w14:paraId="52E2DFE9"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sidRPr="004248BE">
        <w:rPr>
          <w:rStyle w:val="aa"/>
          <w:rFonts w:ascii="仿宋" w:eastAsia="仿宋" w:hAnsi="仿宋" w:cs="仿宋_GB2312" w:hint="eastAsia"/>
          <w:b w:val="0"/>
          <w:bCs w:val="0"/>
          <w:spacing w:val="-4"/>
          <w:sz w:val="32"/>
          <w:szCs w:val="32"/>
        </w:rPr>
        <w:t>为保证项目实施的质量和时间进度，</w:t>
      </w:r>
      <w:proofErr w:type="gramStart"/>
      <w:r w:rsidRPr="004248BE">
        <w:rPr>
          <w:rStyle w:val="aa"/>
          <w:rFonts w:ascii="仿宋" w:eastAsia="仿宋" w:hAnsi="仿宋" w:cs="仿宋_GB2312" w:hint="eastAsia"/>
          <w:b w:val="0"/>
          <w:bCs w:val="0"/>
          <w:spacing w:val="-4"/>
          <w:sz w:val="32"/>
          <w:szCs w:val="32"/>
        </w:rPr>
        <w:t>评价组</w:t>
      </w:r>
      <w:proofErr w:type="gramEnd"/>
      <w:r w:rsidRPr="004248BE">
        <w:rPr>
          <w:rStyle w:val="aa"/>
          <w:rFonts w:ascii="仿宋" w:eastAsia="仿宋" w:hAnsi="仿宋" w:cs="仿宋_GB2312" w:hint="eastAsia"/>
          <w:b w:val="0"/>
          <w:bCs w:val="0"/>
          <w:spacing w:val="-4"/>
          <w:sz w:val="32"/>
          <w:szCs w:val="32"/>
        </w:rPr>
        <w:t>根据项目人员专业技能、业务水平进行分工，组成项目小组。在项目实施过程</w:t>
      </w:r>
      <w:proofErr w:type="gramStart"/>
      <w:r w:rsidRPr="004248BE">
        <w:rPr>
          <w:rStyle w:val="aa"/>
          <w:rFonts w:ascii="仿宋" w:eastAsia="仿宋" w:hAnsi="仿宋" w:cs="仿宋_GB2312" w:hint="eastAsia"/>
          <w:b w:val="0"/>
          <w:bCs w:val="0"/>
          <w:spacing w:val="-4"/>
          <w:sz w:val="32"/>
          <w:szCs w:val="32"/>
        </w:rPr>
        <w:t>中项目</w:t>
      </w:r>
      <w:proofErr w:type="gramEnd"/>
      <w:r w:rsidRPr="004248BE">
        <w:rPr>
          <w:rStyle w:val="aa"/>
          <w:rFonts w:ascii="仿宋" w:eastAsia="仿宋" w:hAnsi="仿宋" w:cs="仿宋_GB2312" w:hint="eastAsia"/>
          <w:b w:val="0"/>
          <w:bCs w:val="0"/>
          <w:spacing w:val="-4"/>
          <w:sz w:val="32"/>
          <w:szCs w:val="32"/>
        </w:rPr>
        <w:t>成员针对每日工作完成情况向项目组汇报，项目组长根据汇报情况合理调度，确保项目及时完成。</w:t>
      </w:r>
    </w:p>
    <w:p w14:paraId="64B4DBA3" w14:textId="77777777" w:rsidR="00A43CAF" w:rsidRPr="00D564B9" w:rsidRDefault="00C01363">
      <w:pPr>
        <w:pStyle w:val="10"/>
        <w:snapToGrid w:val="0"/>
        <w:spacing w:line="540" w:lineRule="exact"/>
        <w:ind w:firstLine="624"/>
        <w:rPr>
          <w:rStyle w:val="aa"/>
          <w:rFonts w:ascii="仿宋" w:eastAsia="仿宋" w:hAnsi="仿宋"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sidRPr="00D564B9">
        <w:rPr>
          <w:rStyle w:val="aa"/>
          <w:rFonts w:ascii="仿宋" w:eastAsia="仿宋" w:hAnsi="仿宋"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95AEEEF" w14:textId="77777777" w:rsidR="00A43CAF" w:rsidRPr="00D564B9" w:rsidRDefault="00C01363">
      <w:pPr>
        <w:pStyle w:val="10"/>
        <w:snapToGrid w:val="0"/>
        <w:spacing w:line="540" w:lineRule="exact"/>
        <w:ind w:firstLine="624"/>
        <w:rPr>
          <w:rStyle w:val="aa"/>
          <w:rFonts w:ascii="仿宋" w:eastAsia="仿宋" w:hAnsi="仿宋"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sidRPr="00D564B9">
        <w:rPr>
          <w:rStyle w:val="aa"/>
          <w:rFonts w:ascii="仿宋" w:eastAsia="仿宋" w:hAnsi="仿宋"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008CFDD3"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3BF24791"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sidRPr="00D564B9">
        <w:rPr>
          <w:rStyle w:val="aa"/>
          <w:rFonts w:ascii="仿宋" w:eastAsia="仿宋" w:hAnsi="仿宋" w:cs="仿宋_GB2312" w:hint="eastAsia"/>
          <w:b w:val="0"/>
          <w:bCs w:val="0"/>
          <w:spacing w:val="-4"/>
          <w:sz w:val="32"/>
          <w:szCs w:val="32"/>
        </w:rPr>
        <w:t>严格按照相关的专项资金管理办法，实行</w:t>
      </w:r>
      <w:proofErr w:type="gramStart"/>
      <w:r w:rsidRPr="00D564B9">
        <w:rPr>
          <w:rStyle w:val="aa"/>
          <w:rFonts w:ascii="仿宋" w:eastAsia="仿宋" w:hAnsi="仿宋" w:cs="仿宋_GB2312" w:hint="eastAsia"/>
          <w:b w:val="0"/>
          <w:bCs w:val="0"/>
          <w:spacing w:val="-4"/>
          <w:sz w:val="32"/>
          <w:szCs w:val="32"/>
        </w:rPr>
        <w:t>多重审批</w:t>
      </w:r>
      <w:proofErr w:type="gramEnd"/>
      <w:r w:rsidRPr="00D564B9">
        <w:rPr>
          <w:rStyle w:val="aa"/>
          <w:rFonts w:ascii="仿宋" w:eastAsia="仿宋" w:hAnsi="仿宋" w:cs="仿宋_GB2312" w:hint="eastAsia"/>
          <w:b w:val="0"/>
          <w:bCs w:val="0"/>
          <w:spacing w:val="-4"/>
          <w:sz w:val="32"/>
          <w:szCs w:val="32"/>
        </w:rPr>
        <w:t>控制专项经费的支出。</w:t>
      </w:r>
    </w:p>
    <w:p w14:paraId="58B05D31" w14:textId="77777777" w:rsidR="00A43CAF" w:rsidRPr="00D564B9" w:rsidRDefault="00C01363">
      <w:pPr>
        <w:pStyle w:val="10"/>
        <w:snapToGrid w:val="0"/>
        <w:spacing w:line="540" w:lineRule="exact"/>
        <w:ind w:firstLine="624"/>
        <w:rPr>
          <w:rStyle w:val="aa"/>
          <w:rFonts w:ascii="仿宋" w:eastAsia="仿宋" w:hAnsi="仿宋"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sidRPr="00D564B9">
        <w:rPr>
          <w:rStyle w:val="aa"/>
          <w:rFonts w:ascii="仿宋" w:eastAsia="仿宋" w:hAnsi="仿宋" w:cs="仿宋_GB2312" w:hint="eastAsia"/>
          <w:b w:val="0"/>
          <w:bCs w:val="0"/>
          <w:spacing w:val="-4"/>
          <w:sz w:val="32"/>
          <w:szCs w:val="32"/>
        </w:rPr>
        <w:t>项目根据实际情况做出合理预算，支出严格控制在预算范围内，本着节约成本，防止资源浪费的原则将项目成效最大化。</w:t>
      </w:r>
    </w:p>
    <w:p w14:paraId="00F40C1A"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2D80F91E"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sidRPr="0012009C">
        <w:rPr>
          <w:rStyle w:val="aa"/>
          <w:rFonts w:ascii="仿宋" w:eastAsia="仿宋" w:hAnsi="仿宋"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7E1CC2A"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3C624B8D"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21F92BC1"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F10422F" w14:textId="77777777" w:rsidR="00A43CAF" w:rsidRDefault="00C01363">
      <w:pPr>
        <w:pStyle w:val="10"/>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DC7F251" w14:textId="77777777" w:rsidR="00A43CAF" w:rsidRDefault="00C01363">
      <w:pPr>
        <w:pStyle w:val="10"/>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36DB5E78" w14:textId="77777777" w:rsidR="00A43CAF" w:rsidRDefault="00C01363">
      <w:pPr>
        <w:pStyle w:val="10"/>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18C3F6CA" w14:textId="77777777" w:rsidR="00A43CAF" w:rsidRPr="0012009C" w:rsidRDefault="00C01363">
      <w:pPr>
        <w:pStyle w:val="10"/>
        <w:snapToGrid w:val="0"/>
        <w:spacing w:line="540" w:lineRule="exact"/>
        <w:ind w:firstLine="640"/>
        <w:rPr>
          <w:rFonts w:ascii="仿宋" w:eastAsia="仿宋" w:hAnsi="仿宋" w:cs="宋体"/>
          <w:bCs/>
          <w:color w:val="FF0000"/>
          <w:sz w:val="32"/>
          <w:szCs w:val="32"/>
          <w:lang w:bidi="ar"/>
        </w:rPr>
      </w:pPr>
      <w:r w:rsidRPr="0012009C">
        <w:rPr>
          <w:rFonts w:ascii="仿宋" w:eastAsia="仿宋" w:hAnsi="仿宋" w:cs="宋体" w:hint="eastAsia"/>
          <w:bCs/>
          <w:color w:val="333333"/>
          <w:sz w:val="32"/>
          <w:szCs w:val="32"/>
          <w:lang w:bidi="ar"/>
        </w:rPr>
        <w:t>我单位2021年资产合计数为6045.02万元，比上年增</w:t>
      </w:r>
      <w:r w:rsidRPr="0012009C">
        <w:rPr>
          <w:rFonts w:ascii="仿宋" w:eastAsia="仿宋" w:hAnsi="仿宋" w:cs="宋体" w:hint="eastAsia"/>
          <w:bCs/>
          <w:sz w:val="32"/>
          <w:szCs w:val="32"/>
          <w:lang w:bidi="ar"/>
        </w:rPr>
        <w:t>加426.74万元，主要原因是项目履约保证金未退回，拨入项目资金，货币增加、项目未完工，在建增加；其中：货币资金2936.23万元，比上年增加853.46万元；财政应返还额度0万元，比上年相比无变化；房屋</w:t>
      </w:r>
      <w:r w:rsidRPr="0012009C">
        <w:rPr>
          <w:rFonts w:ascii="仿宋" w:eastAsia="仿宋" w:hAnsi="仿宋" w:cs="宋体" w:hint="eastAsia"/>
          <w:kern w:val="0"/>
          <w:sz w:val="32"/>
          <w:szCs w:val="32"/>
        </w:rPr>
        <w:t>1772.2</w:t>
      </w:r>
      <w:r w:rsidRPr="0012009C">
        <w:rPr>
          <w:rFonts w:ascii="仿宋" w:eastAsia="仿宋" w:hAnsi="仿宋" w:cs="宋体" w:hint="eastAsia"/>
          <w:bCs/>
          <w:sz w:val="32"/>
          <w:szCs w:val="32"/>
          <w:lang w:bidi="ar"/>
        </w:rPr>
        <w:t>平方米</w:t>
      </w:r>
      <w:r w:rsidRPr="0012009C">
        <w:rPr>
          <w:rFonts w:ascii="仿宋" w:eastAsia="仿宋" w:hAnsi="仿宋" w:cs="宋体" w:hint="eastAsia"/>
          <w:kern w:val="0"/>
          <w:sz w:val="32"/>
          <w:szCs w:val="32"/>
        </w:rPr>
        <w:t>524.9</w:t>
      </w:r>
      <w:r w:rsidRPr="0012009C">
        <w:rPr>
          <w:rFonts w:ascii="仿宋" w:eastAsia="仿宋" w:hAnsi="仿宋" w:cs="宋体" w:hint="eastAsia"/>
          <w:bCs/>
          <w:sz w:val="32"/>
          <w:szCs w:val="32"/>
          <w:lang w:bidi="ar"/>
        </w:rPr>
        <w:t>万元，比上年减少1516.63万元；车辆4辆</w:t>
      </w:r>
      <w:r w:rsidRPr="0012009C">
        <w:rPr>
          <w:rFonts w:ascii="仿宋" w:eastAsia="仿宋" w:hAnsi="仿宋" w:cs="宋体" w:hint="eastAsia"/>
          <w:kern w:val="0"/>
          <w:sz w:val="32"/>
          <w:szCs w:val="32"/>
        </w:rPr>
        <w:t>60.35</w:t>
      </w:r>
      <w:r w:rsidRPr="0012009C">
        <w:rPr>
          <w:rFonts w:ascii="仿宋" w:eastAsia="仿宋" w:hAnsi="仿宋" w:cs="宋体" w:hint="eastAsia"/>
          <w:bCs/>
          <w:sz w:val="32"/>
          <w:szCs w:val="32"/>
          <w:lang w:bidi="ar"/>
        </w:rPr>
        <w:t>万元，与上年相比无变化；在建工程2512.65万元，比上年增加1034.15万元；办公设备及家具72.85万元，比上年减少0.76万元。我单位本年无资产处置情况资</w:t>
      </w:r>
      <w:r w:rsidRPr="0012009C">
        <w:rPr>
          <w:rFonts w:ascii="仿宋" w:eastAsia="仿宋" w:hAnsi="仿宋" w:cs="宋体" w:hint="eastAsia"/>
          <w:bCs/>
          <w:color w:val="000000" w:themeColor="text1"/>
          <w:sz w:val="32"/>
          <w:szCs w:val="32"/>
          <w:lang w:bidi="ar"/>
        </w:rPr>
        <w:t>产配置合理，使用规范，安全完整。</w:t>
      </w:r>
    </w:p>
    <w:p w14:paraId="30DF6B04" w14:textId="77777777" w:rsidR="00A43CAF" w:rsidRPr="0012009C" w:rsidRDefault="00C01363">
      <w:pPr>
        <w:pStyle w:val="10"/>
        <w:snapToGrid w:val="0"/>
        <w:spacing w:line="540" w:lineRule="exact"/>
        <w:ind w:firstLine="640"/>
        <w:rPr>
          <w:rFonts w:ascii="仿宋" w:eastAsia="仿宋" w:hAnsi="仿宋" w:cs="宋体"/>
          <w:bCs/>
          <w:color w:val="333333"/>
          <w:sz w:val="32"/>
          <w:szCs w:val="32"/>
          <w:lang w:bidi="ar"/>
        </w:rPr>
      </w:pPr>
      <w:r w:rsidRPr="0012009C">
        <w:rPr>
          <w:rFonts w:ascii="仿宋" w:eastAsia="仿宋" w:hAnsi="仿宋" w:cs="宋体" w:hint="eastAsia"/>
          <w:bCs/>
          <w:color w:val="333333"/>
          <w:sz w:val="32"/>
          <w:szCs w:val="32"/>
          <w:lang w:bidi="ar"/>
        </w:rPr>
        <w:t>1.资产管理情况。</w:t>
      </w:r>
    </w:p>
    <w:p w14:paraId="061944CF" w14:textId="77777777" w:rsidR="00A43CAF" w:rsidRPr="0012009C" w:rsidRDefault="00C01363">
      <w:pPr>
        <w:pStyle w:val="10"/>
        <w:snapToGrid w:val="0"/>
        <w:spacing w:line="540" w:lineRule="exact"/>
        <w:ind w:firstLine="640"/>
        <w:rPr>
          <w:rFonts w:ascii="仿宋" w:eastAsia="仿宋" w:hAnsi="仿宋" w:cs="宋体"/>
          <w:bCs/>
          <w:sz w:val="32"/>
          <w:szCs w:val="32"/>
          <w:lang w:bidi="ar"/>
        </w:rPr>
      </w:pPr>
      <w:r w:rsidRPr="0012009C">
        <w:rPr>
          <w:rFonts w:ascii="仿宋" w:eastAsia="仿宋" w:hAnsi="仿宋"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w:t>
      </w:r>
      <w:r w:rsidRPr="0012009C">
        <w:rPr>
          <w:rFonts w:ascii="仿宋" w:eastAsia="仿宋" w:hAnsi="仿宋" w:cs="宋体" w:hint="eastAsia"/>
          <w:bCs/>
          <w:color w:val="333333"/>
          <w:sz w:val="32"/>
          <w:szCs w:val="32"/>
          <w:lang w:bidi="ar"/>
        </w:rPr>
        <w:lastRenderedPageBreak/>
        <w:t>定资产的数量、价值和使用状况，确保账</w:t>
      </w:r>
      <w:proofErr w:type="gramStart"/>
      <w:r w:rsidRPr="0012009C">
        <w:rPr>
          <w:rFonts w:ascii="仿宋" w:eastAsia="仿宋" w:hAnsi="仿宋" w:cs="宋体" w:hint="eastAsia"/>
          <w:bCs/>
          <w:color w:val="333333"/>
          <w:sz w:val="32"/>
          <w:szCs w:val="32"/>
          <w:lang w:bidi="ar"/>
        </w:rPr>
        <w:t>账</w:t>
      </w:r>
      <w:proofErr w:type="gramEnd"/>
      <w:r w:rsidRPr="0012009C">
        <w:rPr>
          <w:rFonts w:ascii="仿宋" w:eastAsia="仿宋" w:hAnsi="仿宋" w:cs="宋体" w:hint="eastAsia"/>
          <w:bCs/>
          <w:color w:val="333333"/>
          <w:sz w:val="32"/>
          <w:szCs w:val="32"/>
          <w:lang w:bidi="ar"/>
        </w:rPr>
        <w:t>相符、账实相符。四是在摸清固定资产存量基础上，严格审核各股室资产配置</w:t>
      </w:r>
      <w:r w:rsidRPr="0012009C">
        <w:rPr>
          <w:rFonts w:ascii="仿宋" w:eastAsia="仿宋" w:hAnsi="仿宋" w:cs="宋体" w:hint="eastAsia"/>
          <w:bCs/>
          <w:sz w:val="32"/>
          <w:szCs w:val="32"/>
          <w:lang w:bidi="ar"/>
        </w:rPr>
        <w:t>需求，资产配置能通过调剂、收回出租出借等方式解决的，原则上不重新购置、建设、租用。</w:t>
      </w:r>
    </w:p>
    <w:p w14:paraId="12717033" w14:textId="77777777" w:rsidR="00A43CAF" w:rsidRPr="0012009C" w:rsidRDefault="00C01363">
      <w:pPr>
        <w:pStyle w:val="10"/>
        <w:snapToGrid w:val="0"/>
        <w:spacing w:line="540" w:lineRule="exact"/>
        <w:ind w:firstLine="640"/>
        <w:rPr>
          <w:rFonts w:ascii="仿宋" w:eastAsia="仿宋" w:hAnsi="仿宋" w:cs="宋体"/>
          <w:bCs/>
          <w:sz w:val="32"/>
          <w:szCs w:val="32"/>
          <w:lang w:bidi="ar"/>
        </w:rPr>
      </w:pPr>
      <w:r w:rsidRPr="0012009C">
        <w:rPr>
          <w:rFonts w:ascii="仿宋" w:eastAsia="仿宋" w:hAnsi="仿宋" w:cs="宋体" w:hint="eastAsia"/>
          <w:bCs/>
          <w:sz w:val="32"/>
          <w:szCs w:val="32"/>
          <w:lang w:bidi="ar"/>
        </w:rPr>
        <w:t>2.固定资产利用情况。</w:t>
      </w:r>
    </w:p>
    <w:p w14:paraId="24EA1471" w14:textId="77777777" w:rsidR="00A43CAF" w:rsidRPr="0012009C" w:rsidRDefault="00C01363">
      <w:pPr>
        <w:pStyle w:val="10"/>
        <w:snapToGrid w:val="0"/>
        <w:spacing w:line="540" w:lineRule="exact"/>
        <w:ind w:firstLine="640"/>
        <w:rPr>
          <w:rFonts w:ascii="仿宋" w:eastAsia="仿宋" w:hAnsi="仿宋" w:cs="宋体"/>
          <w:bCs/>
          <w:sz w:val="32"/>
          <w:szCs w:val="32"/>
          <w:lang w:bidi="ar"/>
        </w:rPr>
      </w:pPr>
      <w:r w:rsidRPr="0012009C">
        <w:rPr>
          <w:rFonts w:ascii="仿宋" w:eastAsia="仿宋" w:hAnsi="仿宋" w:cs="宋体" w:hint="eastAsia"/>
          <w:bCs/>
          <w:sz w:val="32"/>
          <w:szCs w:val="32"/>
          <w:lang w:bidi="ar"/>
        </w:rPr>
        <w:t>我单位固定资产658.11万元,其中:三套房屋524.9万元，均为业务用房，4辆车60.35万元，3个专用设备46.43万元，279个办公设备72.85万元。目前正在使用的固定资产总额658.11万元，固定资产利用率为100%。</w:t>
      </w:r>
    </w:p>
    <w:p w14:paraId="431F0A91" w14:textId="77777777" w:rsidR="00A43CAF" w:rsidRPr="0012009C" w:rsidRDefault="00C01363">
      <w:pPr>
        <w:pStyle w:val="10"/>
        <w:snapToGrid w:val="0"/>
        <w:spacing w:line="540" w:lineRule="exact"/>
        <w:ind w:firstLine="624"/>
        <w:rPr>
          <w:rStyle w:val="aa"/>
          <w:rFonts w:ascii="仿宋" w:eastAsia="仿宋" w:hAnsi="仿宋"/>
          <w:b w:val="0"/>
          <w:bCs w:val="0"/>
          <w:spacing w:val="-4"/>
          <w:sz w:val="32"/>
          <w:szCs w:val="32"/>
        </w:rPr>
      </w:pPr>
      <w:r w:rsidRPr="0012009C">
        <w:rPr>
          <w:rStyle w:val="aa"/>
          <w:rFonts w:ascii="仿宋" w:eastAsia="仿宋" w:hAnsi="仿宋" w:hint="eastAsia"/>
          <w:b w:val="0"/>
          <w:bCs w:val="0"/>
          <w:spacing w:val="-4"/>
          <w:sz w:val="32"/>
          <w:szCs w:val="32"/>
        </w:rPr>
        <w:t>3.流动资产管理情况。</w:t>
      </w:r>
    </w:p>
    <w:p w14:paraId="18E53C83" w14:textId="77777777" w:rsidR="00A43CAF" w:rsidRPr="0012009C" w:rsidRDefault="00C01363">
      <w:pPr>
        <w:pStyle w:val="10"/>
        <w:snapToGrid w:val="0"/>
        <w:spacing w:line="540" w:lineRule="exact"/>
        <w:ind w:firstLine="624"/>
        <w:rPr>
          <w:rStyle w:val="aa"/>
          <w:rFonts w:ascii="仿宋" w:eastAsia="仿宋" w:hAnsi="仿宋" w:cs="仿宋_GB2312"/>
          <w:spacing w:val="-4"/>
          <w:sz w:val="32"/>
          <w:szCs w:val="32"/>
        </w:rPr>
      </w:pPr>
      <w:r w:rsidRPr="0012009C">
        <w:rPr>
          <w:rStyle w:val="aa"/>
          <w:rFonts w:ascii="仿宋" w:eastAsia="仿宋" w:hAnsi="仿宋"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D4F2D48" w14:textId="77777777" w:rsidR="00A43CAF" w:rsidRDefault="00C01363">
      <w:pPr>
        <w:pStyle w:val="10"/>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5188E5C4" w14:textId="77777777" w:rsidR="00A43CAF" w:rsidRDefault="00C01363">
      <w:pPr>
        <w:pStyle w:val="10"/>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截止本年度固定资产账面净值558.33万元，年末实际在用固定资产558.33万元，固定资产利用率为100%。</w:t>
      </w:r>
    </w:p>
    <w:p w14:paraId="0BE37C67" w14:textId="77777777" w:rsidR="00A43CAF" w:rsidRDefault="00C01363">
      <w:pPr>
        <w:pStyle w:val="10"/>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312839FC"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部门单位整体支出自评表，共设置一级指标3个，二级指标9个，三级指标21个。</w:t>
      </w:r>
    </w:p>
    <w:p w14:paraId="6F4545B8" w14:textId="77777777" w:rsidR="00A43CAF" w:rsidRDefault="00C01363">
      <w:pPr>
        <w:pStyle w:val="10"/>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（一）产出指标完成情况分析</w:t>
      </w:r>
    </w:p>
    <w:p w14:paraId="4F90A77E"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7B766C27"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保障职工人数指标，预期指标是大于等于</w:t>
      </w:r>
      <w:r>
        <w:rPr>
          <w:rFonts w:ascii="仿宋" w:eastAsia="仿宋" w:hAnsi="仿宋" w:cs="宋体" w:hint="eastAsia"/>
          <w:bCs/>
          <w:sz w:val="32"/>
          <w:szCs w:val="32"/>
          <w:lang w:bidi="ar"/>
        </w:rPr>
        <w:t>58</w:t>
      </w:r>
      <w:r>
        <w:rPr>
          <w:rStyle w:val="aa"/>
          <w:rFonts w:ascii="仿宋_GB2312" w:eastAsia="仿宋_GB2312" w:hAnsi="仿宋_GB2312" w:cs="仿宋_GB2312" w:hint="eastAsia"/>
          <w:b w:val="0"/>
          <w:bCs w:val="0"/>
          <w:spacing w:val="-4"/>
          <w:sz w:val="32"/>
          <w:szCs w:val="32"/>
        </w:rPr>
        <w:t>人，实际完成值是</w:t>
      </w:r>
      <w:r>
        <w:rPr>
          <w:rFonts w:ascii="仿宋" w:eastAsia="仿宋" w:hAnsi="仿宋" w:cs="宋体" w:hint="eastAsia"/>
          <w:bCs/>
          <w:sz w:val="32"/>
          <w:szCs w:val="32"/>
          <w:lang w:bidi="ar"/>
        </w:rPr>
        <w:t>58</w:t>
      </w:r>
      <w:r>
        <w:rPr>
          <w:rStyle w:val="aa"/>
          <w:rFonts w:ascii="仿宋_GB2312" w:eastAsia="仿宋_GB2312" w:hAnsi="仿宋_GB2312" w:cs="仿宋_GB2312" w:hint="eastAsia"/>
          <w:b w:val="0"/>
          <w:bCs w:val="0"/>
          <w:spacing w:val="-4"/>
          <w:sz w:val="32"/>
          <w:szCs w:val="32"/>
        </w:rPr>
        <w:t>人，指标完成率是</w:t>
      </w:r>
      <w:r>
        <w:rPr>
          <w:rFonts w:ascii="仿宋" w:eastAsia="仿宋" w:hAnsi="仿宋" w:cs="宋体" w:hint="eastAsia"/>
          <w:bCs/>
          <w:sz w:val="32"/>
          <w:szCs w:val="32"/>
          <w:lang w:bidi="ar"/>
        </w:rPr>
        <w:t>100</w:t>
      </w:r>
      <w:r>
        <w:rPr>
          <w:rStyle w:val="aa"/>
          <w:rFonts w:ascii="仿宋_GB2312" w:eastAsia="仿宋_GB2312" w:hAnsi="仿宋_GB2312" w:cs="仿宋_GB2312" w:hint="eastAsia"/>
          <w:b w:val="0"/>
          <w:bCs w:val="0"/>
          <w:spacing w:val="-4"/>
          <w:sz w:val="32"/>
          <w:szCs w:val="32"/>
        </w:rPr>
        <w:t>%，达到预期目标。</w:t>
      </w:r>
    </w:p>
    <w:p w14:paraId="09201D24"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保障车辆数指标，预期指标是大于等于</w:t>
      </w:r>
      <w:r>
        <w:rPr>
          <w:rFonts w:ascii="仿宋" w:eastAsia="仿宋" w:hAnsi="仿宋" w:cs="宋体" w:hint="eastAsia"/>
          <w:bCs/>
          <w:sz w:val="32"/>
          <w:szCs w:val="32"/>
          <w:lang w:bidi="ar"/>
        </w:rPr>
        <w:t>4</w:t>
      </w:r>
      <w:r>
        <w:rPr>
          <w:rStyle w:val="aa"/>
          <w:rFonts w:ascii="仿宋_GB2312" w:eastAsia="仿宋_GB2312" w:hAnsi="仿宋_GB2312" w:cs="仿宋_GB2312" w:hint="eastAsia"/>
          <w:b w:val="0"/>
          <w:bCs w:val="0"/>
          <w:spacing w:val="-4"/>
          <w:sz w:val="32"/>
          <w:szCs w:val="32"/>
        </w:rPr>
        <w:t>辆，实际完成值是</w:t>
      </w:r>
      <w:r>
        <w:rPr>
          <w:rFonts w:ascii="仿宋" w:eastAsia="仿宋" w:hAnsi="仿宋" w:cs="宋体" w:hint="eastAsia"/>
          <w:bCs/>
          <w:sz w:val="32"/>
          <w:szCs w:val="32"/>
          <w:lang w:bidi="ar"/>
        </w:rPr>
        <w:t>1辆</w:t>
      </w:r>
      <w:r>
        <w:rPr>
          <w:rStyle w:val="aa"/>
          <w:rFonts w:ascii="仿宋_GB2312" w:eastAsia="仿宋_GB2312" w:hAnsi="仿宋_GB2312" w:cs="仿宋_GB2312" w:hint="eastAsia"/>
          <w:b w:val="0"/>
          <w:bCs w:val="0"/>
          <w:spacing w:val="-4"/>
          <w:sz w:val="32"/>
          <w:szCs w:val="32"/>
        </w:rPr>
        <w:t>，指标完成率是</w:t>
      </w:r>
      <w:r>
        <w:rPr>
          <w:rFonts w:ascii="仿宋" w:eastAsia="仿宋" w:hAnsi="仿宋" w:cs="宋体" w:hint="eastAsia"/>
          <w:bCs/>
          <w:sz w:val="32"/>
          <w:szCs w:val="32"/>
          <w:lang w:bidi="ar"/>
        </w:rPr>
        <w:t>25</w:t>
      </w:r>
      <w:r>
        <w:rPr>
          <w:rStyle w:val="aa"/>
          <w:rFonts w:ascii="仿宋_GB2312" w:eastAsia="仿宋_GB2312" w:hAnsi="仿宋_GB2312" w:cs="仿宋_GB2312" w:hint="eastAsia"/>
          <w:b w:val="0"/>
          <w:bCs w:val="0"/>
          <w:spacing w:val="-4"/>
          <w:sz w:val="32"/>
          <w:szCs w:val="32"/>
        </w:rPr>
        <w:t>%，未达成预期目标，未完成的原因是财务紧张，无法支付。</w:t>
      </w:r>
    </w:p>
    <w:p w14:paraId="300AA30E"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举办招商引资活动数量指标，预期指标是大于等于2个，实际完成值是5个，达到预期目标。</w:t>
      </w:r>
    </w:p>
    <w:p w14:paraId="231E13AC"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引进入驻企业并投产指标，预期指标是大于等于2家，实际完成值是9家，达到预期目标。</w:t>
      </w:r>
    </w:p>
    <w:p w14:paraId="53E5812E"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引进入驻企业并投产指标，预期指标是大于等于60人，实际完成值是120人，达到预期目标。</w:t>
      </w:r>
    </w:p>
    <w:p w14:paraId="2699976E"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仿宋" w:eastAsia="仿宋" w:hAnsi="仿宋" w:cs="宋体" w:hint="eastAsia"/>
          <w:bCs/>
          <w:sz w:val="32"/>
          <w:szCs w:val="32"/>
          <w:lang w:bidi="ar"/>
        </w:rPr>
        <w:t>5</w:t>
      </w:r>
      <w:r>
        <w:rPr>
          <w:rStyle w:val="aa"/>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4</w:t>
      </w:r>
      <w:r>
        <w:rPr>
          <w:rStyle w:val="aa"/>
          <w:rFonts w:ascii="仿宋_GB2312" w:eastAsia="仿宋_GB2312" w:hAnsi="仿宋_GB2312" w:cs="仿宋_GB2312" w:hint="eastAsia"/>
          <w:b w:val="0"/>
          <w:bCs w:val="0"/>
          <w:spacing w:val="-4"/>
          <w:sz w:val="32"/>
          <w:szCs w:val="32"/>
        </w:rPr>
        <w:t>个，达到预期目标，数量指标完成。</w:t>
      </w:r>
    </w:p>
    <w:p w14:paraId="6D532901"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2A590799"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车辆保险及时购买率指标，预期指标是等于</w:t>
      </w:r>
      <w:r>
        <w:rPr>
          <w:rFonts w:ascii="仿宋" w:eastAsia="仿宋" w:hAnsi="仿宋" w:cs="宋体" w:hint="eastAsia"/>
          <w:bCs/>
          <w:sz w:val="32"/>
          <w:szCs w:val="32"/>
          <w:lang w:bidi="ar"/>
        </w:rPr>
        <w:t>100</w:t>
      </w:r>
      <w:r>
        <w:rPr>
          <w:rStyle w:val="aa"/>
          <w:rFonts w:ascii="仿宋_GB2312" w:eastAsia="仿宋_GB2312" w:hAnsi="仿宋_GB2312" w:cs="仿宋_GB2312" w:hint="eastAsia"/>
          <w:b w:val="0"/>
          <w:bCs w:val="0"/>
          <w:spacing w:val="-4"/>
          <w:sz w:val="32"/>
          <w:szCs w:val="32"/>
        </w:rPr>
        <w:t>%，实际完成值是</w:t>
      </w:r>
      <w:r>
        <w:rPr>
          <w:rFonts w:ascii="仿宋" w:eastAsia="仿宋" w:hAnsi="仿宋" w:cs="宋体" w:hint="eastAsia"/>
          <w:bCs/>
          <w:sz w:val="32"/>
          <w:szCs w:val="32"/>
          <w:lang w:bidi="ar"/>
        </w:rPr>
        <w:t>100</w:t>
      </w:r>
      <w:r>
        <w:rPr>
          <w:rStyle w:val="aa"/>
          <w:rFonts w:ascii="仿宋_GB2312" w:eastAsia="仿宋_GB2312" w:hAnsi="仿宋_GB2312" w:cs="仿宋_GB2312" w:hint="eastAsia"/>
          <w:b w:val="0"/>
          <w:bCs w:val="0"/>
          <w:spacing w:val="-4"/>
          <w:sz w:val="32"/>
          <w:szCs w:val="32"/>
        </w:rPr>
        <w:t>%，指标完成率是100%，达到质量提升及标准。</w:t>
      </w:r>
    </w:p>
    <w:p w14:paraId="3485325A"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完成招商考察、招商推介活动，进一步宣传和推介阿克陶县，提升城市品牌影响力指标，预期指标是大于等于</w:t>
      </w:r>
      <w:r>
        <w:rPr>
          <w:rFonts w:ascii="仿宋" w:eastAsia="仿宋" w:hAnsi="仿宋" w:cs="宋体" w:hint="eastAsia"/>
          <w:bCs/>
          <w:sz w:val="32"/>
          <w:szCs w:val="32"/>
          <w:lang w:bidi="ar"/>
        </w:rPr>
        <w:t>2</w:t>
      </w:r>
      <w:r>
        <w:rPr>
          <w:rStyle w:val="aa"/>
          <w:rFonts w:ascii="仿宋_GB2312" w:eastAsia="仿宋_GB2312" w:hAnsi="仿宋_GB2312" w:cs="仿宋_GB2312" w:hint="eastAsia"/>
          <w:b w:val="0"/>
          <w:bCs w:val="0"/>
          <w:spacing w:val="-4"/>
          <w:sz w:val="32"/>
          <w:szCs w:val="32"/>
        </w:rPr>
        <w:t>%，实际完成值是</w:t>
      </w:r>
      <w:r>
        <w:rPr>
          <w:rFonts w:ascii="仿宋" w:eastAsia="仿宋" w:hAnsi="仿宋" w:cs="宋体" w:hint="eastAsia"/>
          <w:bCs/>
          <w:sz w:val="32"/>
          <w:szCs w:val="32"/>
          <w:lang w:bidi="ar"/>
        </w:rPr>
        <w:t>2</w:t>
      </w:r>
      <w:r>
        <w:rPr>
          <w:rStyle w:val="aa"/>
          <w:rFonts w:ascii="仿宋_GB2312" w:eastAsia="仿宋_GB2312" w:hAnsi="仿宋_GB2312" w:cs="仿宋_GB2312" w:hint="eastAsia"/>
          <w:b w:val="0"/>
          <w:bCs w:val="0"/>
          <w:spacing w:val="-4"/>
          <w:sz w:val="32"/>
          <w:szCs w:val="32"/>
        </w:rPr>
        <w:t>%，指标完成率是100%，达到质量提升及标准。</w:t>
      </w:r>
    </w:p>
    <w:p w14:paraId="74E98241"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资金使用合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率指标，预期指标是等于</w:t>
      </w:r>
      <w:r>
        <w:rPr>
          <w:rFonts w:ascii="仿宋" w:eastAsia="仿宋" w:hAnsi="仿宋" w:cs="宋体" w:hint="eastAsia"/>
          <w:bCs/>
          <w:sz w:val="32"/>
          <w:szCs w:val="32"/>
          <w:lang w:bidi="ar"/>
        </w:rPr>
        <w:t>100</w:t>
      </w:r>
      <w:r>
        <w:rPr>
          <w:rStyle w:val="aa"/>
          <w:rFonts w:ascii="仿宋_GB2312" w:eastAsia="仿宋_GB2312" w:hAnsi="仿宋_GB2312" w:cs="仿宋_GB2312" w:hint="eastAsia"/>
          <w:b w:val="0"/>
          <w:bCs w:val="0"/>
          <w:spacing w:val="-4"/>
          <w:sz w:val="32"/>
          <w:szCs w:val="32"/>
        </w:rPr>
        <w:t>%，实际完成值是</w:t>
      </w:r>
      <w:r>
        <w:rPr>
          <w:rFonts w:ascii="仿宋" w:eastAsia="仿宋" w:hAnsi="仿宋" w:cs="宋体" w:hint="eastAsia"/>
          <w:bCs/>
          <w:sz w:val="32"/>
          <w:szCs w:val="32"/>
          <w:lang w:bidi="ar"/>
        </w:rPr>
        <w:t>100</w:t>
      </w:r>
      <w:r>
        <w:rPr>
          <w:rStyle w:val="aa"/>
          <w:rFonts w:ascii="仿宋_GB2312" w:eastAsia="仿宋_GB2312" w:hAnsi="仿宋_GB2312" w:cs="仿宋_GB2312" w:hint="eastAsia"/>
          <w:b w:val="0"/>
          <w:bCs w:val="0"/>
          <w:spacing w:val="-4"/>
          <w:sz w:val="32"/>
          <w:szCs w:val="32"/>
        </w:rPr>
        <w:t>%，指标完成率是100%，达到质量提升及标准。</w:t>
      </w:r>
    </w:p>
    <w:p w14:paraId="3D36F678"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仿宋" w:eastAsia="仿宋" w:hAnsi="仿宋" w:cs="宋体" w:hint="eastAsia"/>
          <w:bCs/>
          <w:sz w:val="32"/>
          <w:szCs w:val="32"/>
          <w:lang w:bidi="ar"/>
        </w:rPr>
        <w:t>3</w:t>
      </w:r>
      <w:r>
        <w:rPr>
          <w:rStyle w:val="aa"/>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3</w:t>
      </w:r>
      <w:r>
        <w:rPr>
          <w:rStyle w:val="aa"/>
          <w:rFonts w:ascii="仿宋_GB2312" w:eastAsia="仿宋_GB2312" w:hAnsi="仿宋_GB2312" w:cs="仿宋_GB2312" w:hint="eastAsia"/>
          <w:b w:val="0"/>
          <w:bCs w:val="0"/>
          <w:spacing w:val="-4"/>
          <w:sz w:val="32"/>
          <w:szCs w:val="32"/>
        </w:rPr>
        <w:t>个，达到质量提升及标准。质量指标完成。</w:t>
      </w:r>
    </w:p>
    <w:p w14:paraId="009A2101"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3.产出进度</w:t>
      </w:r>
    </w:p>
    <w:p w14:paraId="33F0DAD0"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人员工资及时发放率指标，预期指标是等于100%，实际完成值是100%，指标完成率是100%，达到预期目标。</w:t>
      </w:r>
    </w:p>
    <w:p w14:paraId="3A0720ED"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工资发放时间指标，预期指标是等于12个月，实际完成值是12个月，指标完成率是100%，达到预期目标。</w:t>
      </w:r>
    </w:p>
    <w:p w14:paraId="3E86EE64"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工作经费按期完成率指标，预期指标是等于100%，实际完成值是100%，指标完成率是100%，达到预期目标。</w:t>
      </w:r>
    </w:p>
    <w:p w14:paraId="59743CA8"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招商引资工作周期指标，预期指标是等于12个月，实际完成值是12个月，指标完成率是100%，达到预期目标。</w:t>
      </w:r>
    </w:p>
    <w:p w14:paraId="5B47DA10"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仿宋" w:eastAsia="仿宋" w:hAnsi="仿宋" w:cs="宋体" w:hint="eastAsia"/>
          <w:bCs/>
          <w:sz w:val="32"/>
          <w:szCs w:val="32"/>
          <w:lang w:bidi="ar"/>
        </w:rPr>
        <w:t>4</w:t>
      </w:r>
      <w:r>
        <w:rPr>
          <w:rStyle w:val="aa"/>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4</w:t>
      </w:r>
      <w:r>
        <w:rPr>
          <w:rStyle w:val="aa"/>
          <w:rFonts w:ascii="仿宋_GB2312" w:eastAsia="仿宋_GB2312" w:hAnsi="仿宋_GB2312" w:cs="仿宋_GB2312" w:hint="eastAsia"/>
          <w:b w:val="0"/>
          <w:bCs w:val="0"/>
          <w:spacing w:val="-4"/>
          <w:sz w:val="32"/>
          <w:szCs w:val="32"/>
        </w:rPr>
        <w:t>个，达到预期目标，数量指标完成。</w:t>
      </w:r>
    </w:p>
    <w:p w14:paraId="6E857A44"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11B07678"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人员经费指标，预期指标是等于457.4万元，实际完成值是525.39万元，指标完成率是100%，达到成本控制及改善目标。</w:t>
      </w:r>
    </w:p>
    <w:p w14:paraId="39BDA57F"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公用经费指标，预期指标是等于9.73万元，实际完成值是1.99万元，指标完成率是20.45%，未达到成本控制及改善目标。未完成原因是财政经费紧张，无法支出。</w:t>
      </w:r>
    </w:p>
    <w:p w14:paraId="3B82D30D"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招商接待费指标，预期指标是等于4.8万元，实际完成值是1万元，指标完成率是20.83%，未达到成本控制及改善目标。未完成原因是财政经费紧张，无法支出。</w:t>
      </w:r>
    </w:p>
    <w:p w14:paraId="24E7725D"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招商工作经费指标，预期指标是等于4万元，实际完成值是1万元，指标完成率是25%，未达到成本控制及改善目标。未完成原因是财政经费紧张，无法支出。</w:t>
      </w:r>
    </w:p>
    <w:p w14:paraId="5E1B2F0D"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成本指标共计4个，完成1个，未达到成本控制及改善</w:t>
      </w:r>
      <w:r>
        <w:rPr>
          <w:rStyle w:val="aa"/>
          <w:rFonts w:ascii="仿宋_GB2312" w:eastAsia="仿宋_GB2312" w:hAnsi="仿宋_GB2312" w:cs="仿宋_GB2312" w:hint="eastAsia"/>
          <w:b w:val="0"/>
          <w:bCs w:val="0"/>
          <w:spacing w:val="-4"/>
          <w:sz w:val="32"/>
          <w:szCs w:val="32"/>
        </w:rPr>
        <w:lastRenderedPageBreak/>
        <w:t>目标，成本指标完成。</w:t>
      </w:r>
    </w:p>
    <w:p w14:paraId="53E8FAAF" w14:textId="77777777" w:rsidR="00A43CAF" w:rsidRDefault="00C01363">
      <w:pPr>
        <w:pStyle w:val="10"/>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2BE5FA2C"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30BB215C"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15FB82D1"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6CD64ED6"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业务保障能力提升指标，预期指标是有效保障，实际完成值是有效保障，指标完成率是100%，达到单位业务保障能力预期目标。</w:t>
      </w:r>
    </w:p>
    <w:p w14:paraId="749B4972"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提高干部积极性指标，预期指标是效果显著，实际完成值是效果显著，指标完成率是100%，达到单位干部积极性预期目标。</w:t>
      </w:r>
    </w:p>
    <w:p w14:paraId="045D953A"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社会效益指标共计2个，完成2个，达到单位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职能力对社会带来的影响预期目标，社会效益指标完成。</w:t>
      </w:r>
    </w:p>
    <w:p w14:paraId="15327A76"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4C90B0AC"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65D68BFA" w14:textId="77777777" w:rsidR="00A43CAF" w:rsidRDefault="00C01363">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72C4D953"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发挥作用期限指标，预期指标是确保干部职工正常生活，保障单位各项业务正常开展，实际完成值是100%，指标完成率是**%，实现部门绩效长效机制建设，提高工作效率目标。</w:t>
      </w:r>
    </w:p>
    <w:p w14:paraId="04D22763"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可持续影响指标共计1个，完成1个，达到预期目标，可持续影响指标完成。</w:t>
      </w:r>
    </w:p>
    <w:p w14:paraId="0D3DB98A" w14:textId="77777777" w:rsidR="00A43CAF" w:rsidRDefault="00C01363">
      <w:pPr>
        <w:pStyle w:val="10"/>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14039BEE"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6981C729"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职工满意度指标，预期指标是大于等于98%，实际完成</w:t>
      </w:r>
      <w:r>
        <w:rPr>
          <w:rStyle w:val="aa"/>
          <w:rFonts w:ascii="仿宋_GB2312" w:eastAsia="仿宋_GB2312" w:hAnsi="仿宋_GB2312" w:cs="仿宋_GB2312" w:hint="eastAsia"/>
          <w:b w:val="0"/>
          <w:bCs w:val="0"/>
          <w:spacing w:val="-4"/>
          <w:sz w:val="32"/>
          <w:szCs w:val="32"/>
        </w:rPr>
        <w:lastRenderedPageBreak/>
        <w:t>值是98%，指标完成率是100%，达到职工对部门履职效果的满意度。</w:t>
      </w:r>
    </w:p>
    <w:p w14:paraId="32C25799"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客商满意度指标，预期指标是大于等于98%，实际完成值是98%，指标完成率是100%，达到服务对象对部门履职效果的满意度。</w:t>
      </w:r>
    </w:p>
    <w:p w14:paraId="64A74B0B"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满意度指标共计2个，完成2个，达到服务对象对部门履职效果的满意度，服务对象满意度指标完成。</w:t>
      </w:r>
    </w:p>
    <w:p w14:paraId="00F6C343" w14:textId="77777777" w:rsidR="00A43CAF" w:rsidRDefault="00C01363">
      <w:pPr>
        <w:pStyle w:val="10"/>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15AD81C9" w14:textId="77777777" w:rsidR="00A43CAF" w:rsidRDefault="00C01363">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3C58C873" w14:textId="77777777" w:rsidR="00A43CAF" w:rsidRDefault="00C01363">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“公用经费”、“招商接待费”、“招商工作经费”资金未使用完，主要原因是财政资金紧张，无法支付。</w:t>
      </w:r>
    </w:p>
    <w:p w14:paraId="350EAD3F" w14:textId="77777777" w:rsidR="00A43CAF" w:rsidRDefault="00C01363">
      <w:pPr>
        <w:pStyle w:val="10"/>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0F19145E" w14:textId="77777777" w:rsidR="00A43CAF" w:rsidRDefault="00C01363">
      <w:pPr>
        <w:pStyle w:val="10"/>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502F22C1"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3B552054"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每月对年初预算中的项目进行监控，推进项目实施进度及拨款进度，做好项目实施登记台</w:t>
      </w:r>
      <w:proofErr w:type="gramStart"/>
      <w:r>
        <w:rPr>
          <w:rStyle w:val="aa"/>
          <w:rFonts w:ascii="仿宋_GB2312" w:eastAsia="仿宋_GB2312" w:hAnsi="仿宋_GB2312" w:cs="仿宋_GB2312" w:hint="eastAsia"/>
          <w:b w:val="0"/>
          <w:bCs w:val="0"/>
          <w:spacing w:val="-4"/>
          <w:sz w:val="32"/>
          <w:szCs w:val="32"/>
        </w:rPr>
        <w:t>账推进表</w:t>
      </w:r>
      <w:proofErr w:type="gramEnd"/>
      <w:r>
        <w:rPr>
          <w:rStyle w:val="aa"/>
          <w:rFonts w:ascii="仿宋_GB2312" w:eastAsia="仿宋_GB2312" w:hAnsi="仿宋_GB2312" w:cs="仿宋_GB2312" w:hint="eastAsia"/>
          <w:b w:val="0"/>
          <w:bCs w:val="0"/>
          <w:spacing w:val="-4"/>
          <w:sz w:val="32"/>
          <w:szCs w:val="32"/>
        </w:rPr>
        <w:t>，每月统计通报一次项目实施进度，进一步加大财政经费保障力度；四是及时足额拨付。</w:t>
      </w:r>
    </w:p>
    <w:p w14:paraId="4BC604AA"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06ADD8E9"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6670C61" w14:textId="77777777" w:rsidR="00A43CAF" w:rsidRDefault="00C01363">
      <w:pPr>
        <w:pStyle w:val="10"/>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4A52C5BF" w14:textId="77777777" w:rsidR="00A43CAF" w:rsidRDefault="00C01363">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加强预算绩效目标管理工作。明确预算项目绩效目标编制要求，分类别建立科学合理、细化量化、可比可测预算绩效指标体系，突出结果导向，重点考核实绩。</w:t>
      </w:r>
    </w:p>
    <w:p w14:paraId="6479086D" w14:textId="77777777" w:rsidR="00A43CAF" w:rsidRDefault="00C01363">
      <w:pPr>
        <w:pStyle w:val="10"/>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r>
        <w:rPr>
          <w:rStyle w:val="aa"/>
          <w:rFonts w:ascii="仿宋_GB2312" w:eastAsia="仿宋_GB2312" w:hAnsi="仿宋_GB2312" w:cs="仿宋_GB2312" w:hint="eastAsia"/>
          <w:b w:val="0"/>
          <w:bCs w:val="0"/>
          <w:color w:val="FF0000"/>
          <w:spacing w:val="-4"/>
          <w:sz w:val="32"/>
          <w:szCs w:val="32"/>
        </w:rPr>
        <w:t>。</w:t>
      </w:r>
    </w:p>
    <w:p w14:paraId="124527D9" w14:textId="77777777" w:rsidR="00A43CAF" w:rsidRDefault="00A43CAF">
      <w:pPr>
        <w:snapToGrid w:val="0"/>
        <w:spacing w:line="540" w:lineRule="exact"/>
        <w:rPr>
          <w:rStyle w:val="aa"/>
          <w:rFonts w:ascii="仿宋_GB2312" w:eastAsia="仿宋_GB2312" w:hAnsi="仿宋_GB2312" w:cs="仿宋_GB2312"/>
          <w:b w:val="0"/>
          <w:color w:val="FF0000"/>
          <w:spacing w:val="-4"/>
          <w:sz w:val="32"/>
          <w:szCs w:val="32"/>
        </w:rPr>
      </w:pPr>
    </w:p>
    <w:sectPr w:rsidR="00A43CAF">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2B324" w14:textId="77777777" w:rsidR="00FB4325" w:rsidRDefault="00FB4325">
      <w:r>
        <w:separator/>
      </w:r>
    </w:p>
  </w:endnote>
  <w:endnote w:type="continuationSeparator" w:id="0">
    <w:p w14:paraId="04B14EED" w14:textId="77777777" w:rsidR="00FB4325" w:rsidRDefault="00FB4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00"/>
    <w:family w:val="auto"/>
    <w:pitch w:val="default"/>
  </w:font>
  <w:font w:name="方正小标宋简体">
    <w:altName w:val="微软雅黑"/>
    <w:panose1 w:val="02000000000000000000"/>
    <w:charset w:val="86"/>
    <w:family w:val="auto"/>
    <w:pitch w:val="variable"/>
    <w:sig w:usb0="A00002BF" w:usb1="184F6CFA" w:usb2="00000012"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A00002BF" w:usb1="38CF7CFA" w:usb2="00082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5695" w14:textId="77777777" w:rsidR="00A43CAF" w:rsidRDefault="00C01363">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5DDD4A66" w14:textId="77777777" w:rsidR="00A43CAF" w:rsidRDefault="00A43CA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53C1B" w14:textId="77777777" w:rsidR="00FB4325" w:rsidRDefault="00FB4325">
      <w:r>
        <w:separator/>
      </w:r>
    </w:p>
  </w:footnote>
  <w:footnote w:type="continuationSeparator" w:id="0">
    <w:p w14:paraId="0526F274" w14:textId="77777777" w:rsidR="00FB4325" w:rsidRDefault="00FB4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16cid:durableId="2015523094">
    <w:abstractNumId w:val="1"/>
  </w:num>
  <w:num w:numId="2" w16cid:durableId="1702049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09C"/>
    <w:rsid w:val="0012092B"/>
    <w:rsid w:val="00141421"/>
    <w:rsid w:val="00144F39"/>
    <w:rsid w:val="00191BA3"/>
    <w:rsid w:val="001C1E1D"/>
    <w:rsid w:val="001E750D"/>
    <w:rsid w:val="001F069B"/>
    <w:rsid w:val="0022744B"/>
    <w:rsid w:val="00234372"/>
    <w:rsid w:val="00292A50"/>
    <w:rsid w:val="002939FF"/>
    <w:rsid w:val="002F7CCD"/>
    <w:rsid w:val="003F0DB2"/>
    <w:rsid w:val="004248BE"/>
    <w:rsid w:val="00424A01"/>
    <w:rsid w:val="00491D09"/>
    <w:rsid w:val="004E1483"/>
    <w:rsid w:val="0054132C"/>
    <w:rsid w:val="00543003"/>
    <w:rsid w:val="005A0CE2"/>
    <w:rsid w:val="005B1250"/>
    <w:rsid w:val="00600B9B"/>
    <w:rsid w:val="006258B7"/>
    <w:rsid w:val="00633862"/>
    <w:rsid w:val="006B4CDA"/>
    <w:rsid w:val="006C5BED"/>
    <w:rsid w:val="006C5D3A"/>
    <w:rsid w:val="006D4FCD"/>
    <w:rsid w:val="006F7865"/>
    <w:rsid w:val="00702D4A"/>
    <w:rsid w:val="007115C8"/>
    <w:rsid w:val="00722C79"/>
    <w:rsid w:val="00724F4D"/>
    <w:rsid w:val="00784F91"/>
    <w:rsid w:val="007B6C32"/>
    <w:rsid w:val="007E7E99"/>
    <w:rsid w:val="00825D99"/>
    <w:rsid w:val="00840176"/>
    <w:rsid w:val="0089387B"/>
    <w:rsid w:val="008A0012"/>
    <w:rsid w:val="008E7E52"/>
    <w:rsid w:val="009304D8"/>
    <w:rsid w:val="0093778D"/>
    <w:rsid w:val="0097614B"/>
    <w:rsid w:val="0099431C"/>
    <w:rsid w:val="009F5A38"/>
    <w:rsid w:val="009F6CA8"/>
    <w:rsid w:val="00A43CAF"/>
    <w:rsid w:val="00AA5126"/>
    <w:rsid w:val="00AD16CD"/>
    <w:rsid w:val="00B5590F"/>
    <w:rsid w:val="00B80A7A"/>
    <w:rsid w:val="00B86B60"/>
    <w:rsid w:val="00BA13C5"/>
    <w:rsid w:val="00BD2162"/>
    <w:rsid w:val="00BD7AB3"/>
    <w:rsid w:val="00BF62C2"/>
    <w:rsid w:val="00C01363"/>
    <w:rsid w:val="00C77007"/>
    <w:rsid w:val="00CD2F35"/>
    <w:rsid w:val="00CD5A03"/>
    <w:rsid w:val="00D2631B"/>
    <w:rsid w:val="00D564B9"/>
    <w:rsid w:val="00D82401"/>
    <w:rsid w:val="00D9126A"/>
    <w:rsid w:val="00D93262"/>
    <w:rsid w:val="00DB1085"/>
    <w:rsid w:val="00DC01BA"/>
    <w:rsid w:val="00EB1FFE"/>
    <w:rsid w:val="00F326C7"/>
    <w:rsid w:val="00F84215"/>
    <w:rsid w:val="00FB4325"/>
    <w:rsid w:val="00FF2ACD"/>
    <w:rsid w:val="012008EE"/>
    <w:rsid w:val="01CC583F"/>
    <w:rsid w:val="04FF0482"/>
    <w:rsid w:val="05062887"/>
    <w:rsid w:val="05F70F85"/>
    <w:rsid w:val="084208C4"/>
    <w:rsid w:val="098A3C0A"/>
    <w:rsid w:val="0A9A7091"/>
    <w:rsid w:val="0B5C0455"/>
    <w:rsid w:val="10FE60D7"/>
    <w:rsid w:val="15F975BF"/>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6A74158"/>
    <w:rsid w:val="26AC1282"/>
    <w:rsid w:val="2805537E"/>
    <w:rsid w:val="289437EE"/>
    <w:rsid w:val="2CC6757C"/>
    <w:rsid w:val="2EBF757D"/>
    <w:rsid w:val="31B83F5F"/>
    <w:rsid w:val="328E2AB6"/>
    <w:rsid w:val="329B12EA"/>
    <w:rsid w:val="33A83F87"/>
    <w:rsid w:val="355C2B3F"/>
    <w:rsid w:val="35F12468"/>
    <w:rsid w:val="36851B5C"/>
    <w:rsid w:val="37D360CA"/>
    <w:rsid w:val="38CB5066"/>
    <w:rsid w:val="3F301058"/>
    <w:rsid w:val="40102ACE"/>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79C7E"/>
  <w15:docId w15:val="{005A11DD-86C0-4D66-B1F2-361972F58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1">
    <w:name w:val="heading 1"/>
    <w:basedOn w:val="a"/>
    <w:next w:val="a"/>
    <w:qFormat/>
    <w:pPr>
      <w:keepNext/>
      <w:keepLines/>
      <w:jc w:val="left"/>
      <w:outlineLvl w:val="0"/>
    </w:pPr>
    <w:rPr>
      <w:rFonts w:ascii="宋体" w:eastAsia="黑体" w:hAnsi="宋体"/>
      <w:b/>
      <w:bCs/>
      <w:kern w:val="44"/>
      <w:szCs w:val="4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0">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24</Pages>
  <Words>1771</Words>
  <Characters>10097</Characters>
  <Application>Microsoft Office Word</Application>
  <DocSecurity>0</DocSecurity>
  <Lines>84</Lines>
  <Paragraphs>23</Paragraphs>
  <ScaleCrop>false</ScaleCrop>
  <Company>市直单位</Company>
  <LinksUpToDate>false</LinksUpToDate>
  <CharactersWithSpaces>11845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晓炜 冯</cp:lastModifiedBy>
  <cp:revision>12</cp:revision>
  <dcterms:created xsi:type="dcterms:W3CDTF">2021-02-24T22:26:00Z</dcterms:created>
  <dcterms:modified xsi:type="dcterms:W3CDTF">2023-12-15T07:09:00Z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2052-11.1.0.8838</vt:lpwstr>
  </property>
  <property fmtid="{D5CDD505-2E9C-101B-9397-08002B2CF9AE}" pid="3" name="ICV">
    <vt:lpwstr>FA48308C584B4C498E9734F137FE4F69</vt:lpwstr>
  </property>
</Properties>
</file>