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290B8" w14:textId="77777777" w:rsidR="00536B7F" w:rsidRDefault="00536B7F">
      <w:pPr>
        <w:snapToGrid w:val="0"/>
        <w:spacing w:line="480" w:lineRule="auto"/>
        <w:jc w:val="left"/>
        <w:rPr>
          <w:rFonts w:ascii="仿宋_GB2312" w:eastAsia="仿宋_GB2312" w:hAnsi="仿宋_GB2312" w:cs="仿宋_GB2312"/>
          <w:color w:val="333333"/>
          <w:sz w:val="32"/>
          <w:szCs w:val="32"/>
          <w:lang w:bidi="ar"/>
        </w:rPr>
      </w:pPr>
    </w:p>
    <w:p w14:paraId="72D6AB99" w14:textId="77777777" w:rsidR="00536B7F" w:rsidRDefault="00536B7F">
      <w:pPr>
        <w:spacing w:line="540" w:lineRule="exact"/>
        <w:jc w:val="center"/>
        <w:rPr>
          <w:rFonts w:ascii="仿宋_GB2312" w:eastAsia="仿宋_GB2312" w:hAnsi="仿宋_GB2312" w:cs="仿宋_GB2312"/>
          <w:b/>
          <w:kern w:val="0"/>
          <w:sz w:val="32"/>
          <w:szCs w:val="32"/>
        </w:rPr>
      </w:pPr>
    </w:p>
    <w:p w14:paraId="3081F4BC" w14:textId="77777777" w:rsidR="00536B7F" w:rsidRDefault="00536B7F">
      <w:pPr>
        <w:spacing w:line="540" w:lineRule="exact"/>
        <w:jc w:val="center"/>
        <w:rPr>
          <w:rFonts w:ascii="仿宋_GB2312" w:eastAsia="仿宋_GB2312" w:hAnsi="仿宋_GB2312" w:cs="仿宋_GB2312"/>
          <w:b/>
          <w:kern w:val="0"/>
          <w:sz w:val="32"/>
          <w:szCs w:val="32"/>
        </w:rPr>
      </w:pPr>
    </w:p>
    <w:p w14:paraId="0496965C" w14:textId="77777777" w:rsidR="00536B7F" w:rsidRDefault="00536B7F">
      <w:pPr>
        <w:spacing w:line="540" w:lineRule="exact"/>
        <w:jc w:val="center"/>
        <w:rPr>
          <w:rFonts w:ascii="仿宋_GB2312" w:eastAsia="仿宋_GB2312" w:hAnsi="仿宋_GB2312" w:cs="仿宋_GB2312"/>
          <w:b/>
          <w:kern w:val="0"/>
          <w:sz w:val="32"/>
          <w:szCs w:val="32"/>
        </w:rPr>
      </w:pPr>
    </w:p>
    <w:p w14:paraId="2012F488" w14:textId="77777777" w:rsidR="00536B7F" w:rsidRDefault="00536B7F">
      <w:pPr>
        <w:spacing w:line="540" w:lineRule="exact"/>
        <w:rPr>
          <w:rFonts w:ascii="仿宋_GB2312" w:eastAsia="仿宋_GB2312" w:hAnsi="仿宋_GB2312" w:cs="仿宋_GB2312"/>
          <w:b/>
          <w:kern w:val="0"/>
          <w:sz w:val="32"/>
          <w:szCs w:val="32"/>
        </w:rPr>
      </w:pPr>
    </w:p>
    <w:p w14:paraId="123BC639" w14:textId="77777777" w:rsidR="00536B7F" w:rsidRDefault="00536B7F">
      <w:pPr>
        <w:spacing w:line="540" w:lineRule="exact"/>
        <w:rPr>
          <w:rFonts w:ascii="仿宋_GB2312" w:eastAsia="仿宋_GB2312" w:hAnsi="仿宋_GB2312" w:cs="仿宋_GB2312"/>
          <w:b/>
          <w:kern w:val="0"/>
          <w:sz w:val="32"/>
          <w:szCs w:val="32"/>
        </w:rPr>
      </w:pPr>
    </w:p>
    <w:p w14:paraId="1A3030C2" w14:textId="77777777" w:rsidR="00536B7F" w:rsidRDefault="00536B7F">
      <w:pPr>
        <w:spacing w:line="540" w:lineRule="exact"/>
        <w:jc w:val="center"/>
        <w:rPr>
          <w:rFonts w:ascii="仿宋_GB2312" w:eastAsia="仿宋_GB2312" w:hAnsi="仿宋_GB2312" w:cs="仿宋_GB2312"/>
          <w:b/>
          <w:kern w:val="0"/>
          <w:sz w:val="32"/>
          <w:szCs w:val="32"/>
        </w:rPr>
      </w:pPr>
    </w:p>
    <w:p w14:paraId="45CB30DB" w14:textId="77777777" w:rsidR="00536B7F" w:rsidRDefault="00AE32C1">
      <w:pPr>
        <w:spacing w:line="560" w:lineRule="exact"/>
        <w:jc w:val="center"/>
        <w:rPr>
          <w:rFonts w:ascii="FangSong" w:eastAsia="FangSong" w:hAnsi="FangSong" w:cs="FangSong"/>
          <w:b/>
          <w:kern w:val="0"/>
          <w:sz w:val="48"/>
          <w:szCs w:val="48"/>
        </w:rPr>
      </w:pPr>
      <w:r>
        <w:rPr>
          <w:rFonts w:ascii="FangSong" w:eastAsia="FangSong" w:hAnsi="FangSong" w:cs="FangSong" w:hint="eastAsia"/>
          <w:b/>
          <w:kern w:val="0"/>
          <w:sz w:val="48"/>
          <w:szCs w:val="48"/>
        </w:rPr>
        <w:t>阿克陶县总工会整体支出绩效</w:t>
      </w:r>
    </w:p>
    <w:p w14:paraId="1F1E2C1C" w14:textId="77777777" w:rsidR="00536B7F" w:rsidRDefault="00AE32C1">
      <w:pPr>
        <w:spacing w:line="560" w:lineRule="exact"/>
        <w:jc w:val="center"/>
        <w:rPr>
          <w:rFonts w:ascii="FangSong" w:eastAsia="FangSong" w:hAnsi="FangSong" w:cs="FangSong"/>
          <w:b/>
          <w:kern w:val="0"/>
          <w:sz w:val="48"/>
          <w:szCs w:val="48"/>
        </w:rPr>
      </w:pPr>
      <w:r>
        <w:rPr>
          <w:rFonts w:ascii="FangSong" w:eastAsia="FangSong" w:hAnsi="FangSong" w:cs="FangSong" w:hint="eastAsia"/>
          <w:b/>
          <w:kern w:val="0"/>
          <w:sz w:val="48"/>
          <w:szCs w:val="48"/>
        </w:rPr>
        <w:t>自评报告</w:t>
      </w:r>
    </w:p>
    <w:p w14:paraId="638EECE3" w14:textId="77777777" w:rsidR="00536B7F" w:rsidRDefault="00536B7F">
      <w:pPr>
        <w:spacing w:line="540" w:lineRule="exact"/>
        <w:jc w:val="center"/>
        <w:rPr>
          <w:rFonts w:ascii="仿宋_GB2312" w:eastAsia="仿宋_GB2312" w:hAnsi="仿宋_GB2312" w:cs="仿宋_GB2312"/>
          <w:b/>
          <w:kern w:val="0"/>
          <w:sz w:val="32"/>
          <w:szCs w:val="32"/>
        </w:rPr>
      </w:pPr>
    </w:p>
    <w:p w14:paraId="7D229B93" w14:textId="77777777" w:rsidR="00536B7F" w:rsidRDefault="00AE32C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33B751CF" w14:textId="77777777" w:rsidR="00536B7F" w:rsidRDefault="00536B7F">
      <w:pPr>
        <w:spacing w:line="540" w:lineRule="exact"/>
        <w:jc w:val="center"/>
        <w:rPr>
          <w:rFonts w:ascii="仿宋_GB2312" w:eastAsia="仿宋_GB2312" w:hAnsi="仿宋_GB2312" w:cs="仿宋_GB2312"/>
          <w:kern w:val="0"/>
          <w:sz w:val="32"/>
          <w:szCs w:val="32"/>
        </w:rPr>
      </w:pPr>
    </w:p>
    <w:p w14:paraId="1ACA5256" w14:textId="77777777" w:rsidR="00536B7F" w:rsidRDefault="00536B7F">
      <w:pPr>
        <w:spacing w:line="540" w:lineRule="exact"/>
        <w:jc w:val="center"/>
        <w:rPr>
          <w:rFonts w:ascii="仿宋_GB2312" w:eastAsia="仿宋_GB2312" w:hAnsi="仿宋_GB2312" w:cs="仿宋_GB2312"/>
          <w:kern w:val="0"/>
          <w:sz w:val="32"/>
          <w:szCs w:val="32"/>
        </w:rPr>
      </w:pPr>
    </w:p>
    <w:p w14:paraId="5EC56271" w14:textId="77777777" w:rsidR="00536B7F" w:rsidRDefault="00536B7F">
      <w:pPr>
        <w:spacing w:line="540" w:lineRule="exact"/>
        <w:jc w:val="center"/>
        <w:rPr>
          <w:rFonts w:ascii="仿宋_GB2312" w:eastAsia="仿宋_GB2312" w:hAnsi="仿宋_GB2312" w:cs="仿宋_GB2312"/>
          <w:kern w:val="0"/>
          <w:sz w:val="32"/>
          <w:szCs w:val="32"/>
        </w:rPr>
      </w:pPr>
    </w:p>
    <w:p w14:paraId="555E618A" w14:textId="77777777" w:rsidR="00536B7F" w:rsidRDefault="00536B7F">
      <w:pPr>
        <w:spacing w:line="540" w:lineRule="exact"/>
        <w:jc w:val="center"/>
        <w:rPr>
          <w:rFonts w:ascii="仿宋_GB2312" w:eastAsia="仿宋_GB2312" w:hAnsi="仿宋_GB2312" w:cs="仿宋_GB2312"/>
          <w:kern w:val="0"/>
          <w:sz w:val="32"/>
          <w:szCs w:val="32"/>
        </w:rPr>
      </w:pPr>
    </w:p>
    <w:p w14:paraId="20D0D8D4" w14:textId="77777777" w:rsidR="00536B7F" w:rsidRDefault="00536B7F">
      <w:pPr>
        <w:spacing w:line="540" w:lineRule="exact"/>
        <w:jc w:val="center"/>
        <w:rPr>
          <w:rFonts w:ascii="仿宋_GB2312" w:eastAsia="仿宋_GB2312" w:hAnsi="仿宋_GB2312" w:cs="仿宋_GB2312"/>
          <w:kern w:val="0"/>
          <w:sz w:val="32"/>
          <w:szCs w:val="32"/>
        </w:rPr>
      </w:pPr>
    </w:p>
    <w:p w14:paraId="071B13DC" w14:textId="77777777" w:rsidR="00536B7F" w:rsidRDefault="00536B7F">
      <w:pPr>
        <w:spacing w:line="540" w:lineRule="exact"/>
        <w:jc w:val="center"/>
        <w:rPr>
          <w:rFonts w:ascii="仿宋_GB2312" w:eastAsia="仿宋_GB2312" w:hAnsi="仿宋_GB2312" w:cs="仿宋_GB2312"/>
          <w:kern w:val="0"/>
          <w:sz w:val="32"/>
          <w:szCs w:val="32"/>
        </w:rPr>
      </w:pPr>
    </w:p>
    <w:p w14:paraId="34D5A668" w14:textId="77777777" w:rsidR="00536B7F" w:rsidRDefault="00536B7F">
      <w:pPr>
        <w:spacing w:line="540" w:lineRule="exact"/>
        <w:rPr>
          <w:rFonts w:ascii="仿宋_GB2312" w:eastAsia="仿宋_GB2312" w:hAnsi="仿宋_GB2312" w:cs="仿宋_GB2312"/>
          <w:kern w:val="0"/>
          <w:sz w:val="32"/>
          <w:szCs w:val="32"/>
        </w:rPr>
      </w:pPr>
    </w:p>
    <w:p w14:paraId="035DA233" w14:textId="77777777" w:rsidR="00536B7F" w:rsidRDefault="00AE32C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A243DC4" w14:textId="77777777" w:rsidR="00536B7F" w:rsidRPr="002A03B9" w:rsidRDefault="00AE32C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sidRPr="002A03B9">
        <w:rPr>
          <w:rFonts w:ascii="仿宋_GB2312" w:eastAsia="仿宋_GB2312" w:hAnsi="仿宋_GB2312" w:cs="仿宋_GB2312" w:hint="eastAsia"/>
          <w:kern w:val="0"/>
          <w:sz w:val="32"/>
          <w:szCs w:val="32"/>
        </w:rPr>
        <w:t>阿克陶县总工会</w:t>
      </w:r>
    </w:p>
    <w:p w14:paraId="1B626DBC" w14:textId="1B836FBD" w:rsidR="00536B7F" w:rsidRDefault="00AE32C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 3 月 29  日</w:t>
      </w:r>
    </w:p>
    <w:p w14:paraId="1C625E15" w14:textId="04C01CDB" w:rsidR="002A03B9" w:rsidRDefault="002A03B9" w:rsidP="002A03B9">
      <w:pPr>
        <w:pStyle w:val="3"/>
      </w:pPr>
    </w:p>
    <w:p w14:paraId="591FAD23" w14:textId="77777777" w:rsidR="002A03B9" w:rsidRPr="002A03B9" w:rsidRDefault="002A03B9" w:rsidP="002A03B9"/>
    <w:p w14:paraId="08932D75" w14:textId="77777777" w:rsidR="00536B7F" w:rsidRDefault="00AE32C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11439D73" w14:textId="77777777" w:rsidR="00536B7F" w:rsidRDefault="00AE32C1">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69FC043D"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sidRPr="002A03B9">
        <w:rPr>
          <w:rFonts w:ascii="FangSong" w:eastAsia="FangSong" w:hAnsi="FangSong" w:cs="FangSong" w:hint="eastAsia"/>
          <w:b/>
          <w:color w:val="414141"/>
          <w:shd w:val="clear" w:color="auto" w:fill="FFFFFF"/>
        </w:rPr>
        <w:t>1.</w:t>
      </w:r>
      <w:r w:rsidRPr="002A03B9">
        <w:rPr>
          <w:rFonts w:ascii="FangSong" w:eastAsia="FangSong" w:hAnsi="FangSong" w:cs="FangSong" w:hint="eastAsia"/>
          <w:color w:val="414141"/>
          <w:sz w:val="32"/>
          <w:szCs w:val="32"/>
          <w:shd w:val="clear" w:color="auto" w:fill="FFFFFF"/>
        </w:rPr>
        <w:t xml:space="preserve"> </w:t>
      </w:r>
      <w:r>
        <w:rPr>
          <w:rFonts w:ascii="FangSong" w:eastAsia="FangSong" w:hAnsi="FangSong" w:cs="FangSong" w:hint="eastAsia"/>
          <w:color w:val="414141"/>
          <w:sz w:val="32"/>
          <w:szCs w:val="32"/>
          <w:shd w:val="clear" w:color="auto" w:fill="FFFFFF"/>
        </w:rPr>
        <w:t>工会是党领导下的工人阶级群众自愿结合的群众组织，是党联系职工的桥梁纽带，是会员和职工的代表。县总工会属群众团体，内设机构有困难职工帮扶中心、工会活动中心，实行一套工作机构，县总工会由县委领导，其主要职能作用是</w:t>
      </w:r>
      <w:r w:rsidRPr="002A03B9">
        <w:rPr>
          <w:rFonts w:ascii="FangSong" w:eastAsia="FangSong" w:hAnsi="FangSong" w:cs="FangSong" w:hint="eastAsia"/>
          <w:color w:val="414141"/>
          <w:sz w:val="32"/>
          <w:szCs w:val="32"/>
          <w:shd w:val="clear" w:color="auto" w:fill="FFFFFF"/>
        </w:rPr>
        <w:t>：</w:t>
      </w:r>
    </w:p>
    <w:p w14:paraId="043B9299"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（一）依照法律和章程，组织县各级工会履行、维护、建设、参与、教育等各项社会服务职能，贯彻执行党委和自治区总工会的决定，开展工会各项业务工作与有关方面协商解决工会工作中的有关问题。</w:t>
      </w:r>
    </w:p>
    <w:p w14:paraId="7C73A369"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（二）对有关职工利益的重大问题进行调查研究，向县委、人民政府反映职工群众的愿望和要求，并提出合理化建议。</w:t>
      </w:r>
    </w:p>
    <w:p w14:paraId="7B50FD4F"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（三）协助县人民政府做好全国和自治区劳动模范先进工作者的推荐和管理工作。</w:t>
      </w:r>
    </w:p>
    <w:p w14:paraId="6D12BDCD"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（四）指导各级工会自身建设和改革，协助有关部门监督检查《劳动法》、《工会法》、《中国工会章程》的贯彻情况，研究指定工会的各项组织制度和民主制度。</w:t>
      </w:r>
    </w:p>
    <w:p w14:paraId="0308564A"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（五）按照有关规定承担阿克陶县基层工会系统干部协管工作，指导行政事业单位工会干部的培训工作。</w:t>
      </w:r>
    </w:p>
    <w:p w14:paraId="71E30F40" w14:textId="77777777" w:rsidR="00536B7F"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（六）负责工会经费管理、审查工作，负责对基层工会事业发展的指导、协调工作。</w:t>
      </w:r>
    </w:p>
    <w:p w14:paraId="2ECCF733"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lastRenderedPageBreak/>
        <w:t>（七）接待处理职工来信来访。坚持思想疏导与解决实际问题相结合，按照分组负责，归口管理的原则及时处理信访事项。</w:t>
      </w:r>
    </w:p>
    <w:p w14:paraId="08342E21"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（八）为职工和基层工会提供有关法律、法规和政策方面的咨询服务。</w:t>
      </w:r>
    </w:p>
    <w:p w14:paraId="54DA7038"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（九）为下岗失业人员、特困职工提供创业机会。</w:t>
      </w:r>
    </w:p>
    <w:p w14:paraId="5B0FF214" w14:textId="77777777" w:rsidR="00536B7F" w:rsidRPr="002A03B9" w:rsidRDefault="00AE32C1">
      <w:pPr>
        <w:pStyle w:val="a9"/>
        <w:widowControl/>
        <w:spacing w:line="450" w:lineRule="atLeast"/>
        <w:ind w:firstLine="4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（十）合理组织职工参与各项活动。</w:t>
      </w:r>
    </w:p>
    <w:p w14:paraId="0DC6CC06" w14:textId="77777777" w:rsidR="00536B7F" w:rsidRDefault="00AE32C1">
      <w:pPr>
        <w:ind w:firstLineChars="100" w:firstLine="320"/>
        <w:rPr>
          <w:rFonts w:ascii="FangSong" w:eastAsia="FangSong" w:hAnsi="FangSong" w:cs="FangSong"/>
          <w:color w:val="414141"/>
          <w:sz w:val="32"/>
          <w:szCs w:val="32"/>
          <w:shd w:val="clear" w:color="auto" w:fill="FFFFFF"/>
        </w:rPr>
      </w:pPr>
      <w:r>
        <w:rPr>
          <w:rFonts w:ascii="FangSong" w:eastAsia="FangSong" w:hAnsi="FangSong" w:cs="FangSong" w:hint="eastAsia"/>
          <w:color w:val="414141"/>
          <w:sz w:val="32"/>
          <w:szCs w:val="32"/>
          <w:shd w:val="clear" w:color="auto" w:fill="FFFFFF"/>
        </w:rPr>
        <w:t>（十一）完成县委、政府、上级部门交办的其他工作事项。</w:t>
      </w:r>
    </w:p>
    <w:p w14:paraId="2934265C" w14:textId="77777777" w:rsidR="002A03B9" w:rsidRDefault="00AE32C1" w:rsidP="002A03B9">
      <w:pPr>
        <w:pStyle w:val="3"/>
        <w:ind w:firstLineChars="100" w:firstLine="321"/>
        <w:rPr>
          <w:rStyle w:val="ab"/>
          <w:rFonts w:ascii="仿宋_GB2312" w:eastAsia="仿宋_GB2312" w:hAnsi="仿宋_GB2312" w:cs="仿宋_GB2312"/>
          <w:b/>
          <w:color w:val="333333"/>
          <w:lang w:bidi="ar"/>
        </w:rPr>
      </w:pPr>
      <w:r>
        <w:rPr>
          <w:rStyle w:val="ab"/>
          <w:rFonts w:ascii="仿宋_GB2312" w:eastAsia="仿宋_GB2312" w:hAnsi="仿宋_GB2312" w:cs="仿宋_GB2312" w:hint="eastAsia"/>
          <w:b/>
          <w:color w:val="333333"/>
          <w:lang w:bidi="ar"/>
        </w:rPr>
        <w:t>2.部门机构设置及人员构成</w:t>
      </w:r>
    </w:p>
    <w:p w14:paraId="3FCEE510" w14:textId="4538A58F" w:rsidR="00536B7F" w:rsidRPr="002A03B9" w:rsidRDefault="00AE32C1" w:rsidP="002A03B9">
      <w:pPr>
        <w:pStyle w:val="3"/>
        <w:ind w:firstLineChars="200" w:firstLine="640"/>
        <w:rPr>
          <w:rFonts w:ascii="仿宋_GB2312" w:eastAsia="仿宋_GB2312" w:hAnsi="仿宋_GB2312" w:cs="仿宋_GB2312"/>
          <w:bCs w:val="0"/>
          <w:color w:val="333333"/>
          <w:lang w:bidi="ar"/>
        </w:rPr>
      </w:pPr>
      <w:r w:rsidRPr="002A03B9">
        <w:rPr>
          <w:rFonts w:ascii="FangSong" w:eastAsia="FangSong" w:hAnsi="FangSong" w:cs="FangSong" w:hint="eastAsia"/>
          <w:b w:val="0"/>
          <w:bCs w:val="0"/>
          <w:color w:val="414141"/>
          <w:shd w:val="clear" w:color="auto" w:fill="FFFFFF"/>
        </w:rPr>
        <w:t>阿克陶县总工会机关行政编制3名，事业编制6人，其中：行政编制2名，机关工勤编制1名，事业编制6人，实有人员行政人员5人，机关工勤1人，事业5人</w:t>
      </w:r>
      <w:r w:rsidRPr="00C2229D">
        <w:rPr>
          <w:rFonts w:ascii="FangSong" w:eastAsia="FangSong" w:hAnsi="FangSong" w:cs="FangSong" w:hint="eastAsia"/>
          <w:color w:val="414141"/>
          <w:shd w:val="clear" w:color="auto" w:fill="FFFFFF"/>
        </w:rPr>
        <w:t>。</w:t>
      </w:r>
    </w:p>
    <w:p w14:paraId="7F366B41"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3.年度重点工作</w:t>
      </w:r>
    </w:p>
    <w:p w14:paraId="1A741802" w14:textId="77777777" w:rsidR="00536B7F" w:rsidRDefault="00AE32C1">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工会社会化工作者聘用人员社保缴纳缴费</w:t>
      </w:r>
    </w:p>
    <w:p w14:paraId="72C9B940" w14:textId="77777777" w:rsidR="00536B7F" w:rsidRDefault="00AE32C1">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（二）决策过程</w:t>
      </w:r>
    </w:p>
    <w:p w14:paraId="1D0ED775" w14:textId="3B9598AF" w:rsidR="00536B7F" w:rsidRPr="00C2229D" w:rsidRDefault="00AE32C1" w:rsidP="00C2229D">
      <w:pPr>
        <w:ind w:firstLineChars="200" w:firstLine="640"/>
        <w:rPr>
          <w:rFonts w:cs="FangSong"/>
          <w:color w:val="414141"/>
          <w:sz w:val="32"/>
          <w:szCs w:val="32"/>
          <w:shd w:val="clear" w:color="auto" w:fill="FFFFFF"/>
        </w:rPr>
      </w:pPr>
      <w:r w:rsidRPr="00C2229D">
        <w:rPr>
          <w:rFonts w:ascii="FangSong" w:eastAsia="FangSong" w:hAnsi="FangSong" w:cs="FangSong" w:hint="eastAsia"/>
          <w:color w:val="414141"/>
          <w:sz w:val="32"/>
          <w:szCs w:val="32"/>
          <w:shd w:val="clear" w:color="auto" w:fill="FFFFFF"/>
        </w:rPr>
        <w:t>本单位2021年重点工作项目支出，因此无决策过程。</w:t>
      </w:r>
    </w:p>
    <w:p w14:paraId="5D6C6451" w14:textId="77777777" w:rsidR="00536B7F" w:rsidRDefault="00AE32C1">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（三）项目资金分配</w:t>
      </w:r>
    </w:p>
    <w:p w14:paraId="225155D6"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1.部门（单位）预算编制及分配依据</w:t>
      </w:r>
    </w:p>
    <w:p w14:paraId="2556C77D" w14:textId="77777777" w:rsidR="00536B7F" w:rsidRDefault="00AE32C1">
      <w:pPr>
        <w:ind w:firstLineChars="200" w:firstLine="600"/>
        <w:rPr>
          <w:rFonts w:ascii="FangSong" w:eastAsia="FangSong" w:hAnsi="FangSong" w:cs="FangSong"/>
          <w:sz w:val="32"/>
          <w:szCs w:val="32"/>
        </w:rPr>
      </w:pPr>
      <w:r>
        <w:rPr>
          <w:rFonts w:ascii="FangSong" w:eastAsia="FangSong" w:hAnsi="FangSong" w:cs="FangSong" w:hint="eastAsia"/>
          <w:sz w:val="30"/>
          <w:szCs w:val="30"/>
        </w:rPr>
        <w:t>根据新工传发[2020年]22号文件和陶政阅[2020]61号，将总工会社会化工会工作者社保纳入财政预算相关事宜，由县财政承担工会社会化工作者31名人员社保金30.68万元。</w:t>
      </w:r>
    </w:p>
    <w:p w14:paraId="0D2FCA99" w14:textId="77777777" w:rsidR="00536B7F" w:rsidRDefault="00536B7F">
      <w:pPr>
        <w:pStyle w:val="1"/>
        <w:snapToGrid w:val="0"/>
        <w:spacing w:line="540" w:lineRule="exact"/>
        <w:ind w:firstLineChars="300" w:firstLine="960"/>
        <w:rPr>
          <w:rStyle w:val="ab"/>
          <w:rFonts w:ascii="仿宋_GB2312" w:eastAsia="仿宋_GB2312" w:hAnsi="仿宋_GB2312" w:cs="仿宋_GB2312"/>
          <w:b w:val="0"/>
          <w:color w:val="333333"/>
          <w:sz w:val="32"/>
          <w:szCs w:val="32"/>
          <w:lang w:bidi="ar"/>
        </w:rPr>
      </w:pPr>
    </w:p>
    <w:p w14:paraId="7D7C0E4B"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2.分配结果</w:t>
      </w:r>
    </w:p>
    <w:p w14:paraId="1B3D54BA"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highlight w:val="yellow"/>
          <w:lang w:eastAsia="zh-Hans" w:bidi="ar"/>
        </w:rPr>
      </w:pPr>
      <w:r>
        <w:rPr>
          <w:rStyle w:val="ab"/>
          <w:rFonts w:ascii="仿宋_GB2312" w:eastAsia="仿宋_GB2312" w:hAnsi="仿宋_GB2312" w:cs="仿宋_GB2312" w:hint="eastAsia"/>
          <w:b w:val="0"/>
          <w:sz w:val="32"/>
          <w:szCs w:val="32"/>
          <w:lang w:eastAsia="zh-Hans" w:bidi="ar"/>
        </w:rPr>
        <w:t>与绩效目标的一致性</w:t>
      </w:r>
      <w:r>
        <w:rPr>
          <w:rStyle w:val="ab"/>
          <w:rFonts w:ascii="仿宋_GB2312" w:eastAsia="仿宋_GB2312" w:hAnsi="仿宋_GB2312" w:cs="仿宋_GB2312"/>
          <w:b w:val="0"/>
          <w:sz w:val="32"/>
          <w:szCs w:val="32"/>
          <w:lang w:eastAsia="zh-Hans" w:bidi="ar"/>
        </w:rPr>
        <w:t>，</w:t>
      </w:r>
      <w:r>
        <w:rPr>
          <w:rStyle w:val="ab"/>
          <w:rFonts w:ascii="仿宋_GB2312" w:eastAsia="仿宋_GB2312" w:hAnsi="仿宋_GB2312" w:cs="仿宋_GB2312" w:hint="eastAsia"/>
          <w:b w:val="0"/>
          <w:sz w:val="32"/>
          <w:szCs w:val="32"/>
          <w:lang w:eastAsia="zh-Hans" w:bidi="ar"/>
        </w:rPr>
        <w:t>分配结果的合理性</w:t>
      </w:r>
      <w:r>
        <w:rPr>
          <w:rStyle w:val="ab"/>
          <w:rFonts w:ascii="仿宋_GB2312" w:eastAsia="仿宋_GB2312" w:hAnsi="仿宋_GB2312" w:cs="仿宋_GB2312"/>
          <w:b w:val="0"/>
          <w:sz w:val="32"/>
          <w:szCs w:val="32"/>
          <w:lang w:eastAsia="zh-Hans" w:bidi="ar"/>
        </w:rPr>
        <w:t>。</w:t>
      </w:r>
    </w:p>
    <w:p w14:paraId="1AE81241"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3.重点支出保障率</w:t>
      </w:r>
    </w:p>
    <w:p w14:paraId="2B6C084B"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sidRPr="00C2229D">
        <w:rPr>
          <w:rStyle w:val="ab"/>
          <w:rFonts w:ascii="仿宋_GB2312" w:eastAsia="仿宋_GB2312" w:hAnsi="仿宋_GB2312" w:cs="仿宋_GB2312" w:hint="eastAsia"/>
          <w:b w:val="0"/>
          <w:sz w:val="32"/>
          <w:szCs w:val="32"/>
          <w:lang w:bidi="ar"/>
        </w:rPr>
        <w:t>重点支出保障率用以反映和考核部门（单位）对履行主要职责或完成重点任务的保障程度</w:t>
      </w:r>
      <w:r>
        <w:rPr>
          <w:rStyle w:val="ab"/>
          <w:rFonts w:ascii="仿宋_GB2312" w:eastAsia="仿宋_GB2312" w:hAnsi="仿宋_GB2312" w:cs="仿宋_GB2312" w:hint="eastAsia"/>
          <w:b w:val="0"/>
          <w:sz w:val="32"/>
          <w:szCs w:val="32"/>
          <w:lang w:bidi="ar"/>
        </w:rPr>
        <w:t>。</w:t>
      </w:r>
    </w:p>
    <w:p w14:paraId="6A8701DB" w14:textId="77777777" w:rsidR="00536B7F" w:rsidRDefault="00AE32C1">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585F1BE1"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1.预算执行情况</w:t>
      </w:r>
    </w:p>
    <w:p w14:paraId="53BD611A"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2342FE89" w14:textId="1A8BDA93" w:rsidR="00536B7F" w:rsidRPr="00C2229D"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sidRPr="00C2229D">
        <w:rPr>
          <w:rStyle w:val="ab"/>
          <w:rFonts w:ascii="仿宋_GB2312" w:eastAsia="仿宋_GB2312" w:hAnsi="仿宋_GB2312" w:cs="仿宋_GB2312" w:hint="eastAsia"/>
          <w:b w:val="0"/>
          <w:sz w:val="32"/>
          <w:szCs w:val="32"/>
          <w:lang w:bidi="ar"/>
        </w:rPr>
        <w:t>2021年度阿克陶县总工会预算总额为179.95万元，实际支出为</w:t>
      </w:r>
      <w:r w:rsidR="00C2229D">
        <w:rPr>
          <w:rStyle w:val="ab"/>
          <w:rFonts w:ascii="仿宋_GB2312" w:eastAsia="仿宋_GB2312" w:hAnsi="仿宋_GB2312" w:cs="仿宋_GB2312"/>
          <w:b w:val="0"/>
          <w:sz w:val="32"/>
          <w:szCs w:val="32"/>
          <w:lang w:bidi="ar"/>
        </w:rPr>
        <w:t>163.61</w:t>
      </w:r>
      <w:r w:rsidRPr="00C2229D">
        <w:rPr>
          <w:rStyle w:val="ab"/>
          <w:rFonts w:ascii="仿宋_GB2312" w:eastAsia="仿宋_GB2312" w:hAnsi="仿宋_GB2312" w:cs="仿宋_GB2312" w:hint="eastAsia"/>
          <w:b w:val="0"/>
          <w:sz w:val="32"/>
          <w:szCs w:val="32"/>
          <w:lang w:bidi="ar"/>
        </w:rPr>
        <w:t>万元，预算总执行率为</w:t>
      </w:r>
      <w:r w:rsidR="00C2229D">
        <w:rPr>
          <w:rStyle w:val="ab"/>
          <w:rFonts w:ascii="仿宋_GB2312" w:eastAsia="仿宋_GB2312" w:hAnsi="仿宋_GB2312" w:cs="仿宋_GB2312"/>
          <w:b w:val="0"/>
          <w:sz w:val="32"/>
          <w:szCs w:val="32"/>
          <w:lang w:bidi="ar"/>
        </w:rPr>
        <w:t>90.91</w:t>
      </w:r>
      <w:r w:rsidRPr="00C2229D">
        <w:rPr>
          <w:rStyle w:val="ab"/>
          <w:rFonts w:ascii="仿宋_GB2312" w:eastAsia="仿宋_GB2312" w:hAnsi="仿宋_GB2312" w:cs="仿宋_GB2312" w:hint="eastAsia"/>
          <w:b w:val="0"/>
          <w:sz w:val="32"/>
          <w:szCs w:val="32"/>
          <w:lang w:bidi="ar"/>
        </w:rPr>
        <w:t>%。</w:t>
      </w:r>
    </w:p>
    <w:p w14:paraId="5C2B8A4F"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（2）全年预算执行情况</w:t>
      </w:r>
    </w:p>
    <w:p w14:paraId="0D65EFEA" w14:textId="74C51B1D" w:rsidR="00536B7F" w:rsidRPr="00C2229D"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sidRPr="00C2229D">
        <w:rPr>
          <w:rStyle w:val="ab"/>
          <w:rFonts w:ascii="仿宋_GB2312" w:eastAsia="仿宋_GB2312" w:hAnsi="仿宋_GB2312" w:cs="仿宋_GB2312" w:hint="eastAsia"/>
          <w:b w:val="0"/>
          <w:sz w:val="32"/>
          <w:szCs w:val="32"/>
          <w:lang w:bidi="ar"/>
        </w:rPr>
        <w:t>2021年度阿克陶县总工会预算总额为</w:t>
      </w:r>
      <w:r w:rsidR="00C2229D" w:rsidRPr="00C2229D">
        <w:rPr>
          <w:rStyle w:val="ab"/>
          <w:rFonts w:ascii="仿宋_GB2312" w:eastAsia="仿宋_GB2312" w:hAnsi="仿宋_GB2312" w:cs="仿宋_GB2312" w:hint="eastAsia"/>
          <w:b w:val="0"/>
          <w:sz w:val="32"/>
          <w:szCs w:val="32"/>
          <w:lang w:bidi="ar"/>
        </w:rPr>
        <w:t>453.63</w:t>
      </w:r>
      <w:r w:rsidRPr="00C2229D">
        <w:rPr>
          <w:rStyle w:val="ab"/>
          <w:rFonts w:ascii="仿宋_GB2312" w:eastAsia="仿宋_GB2312" w:hAnsi="仿宋_GB2312" w:cs="仿宋_GB2312" w:hint="eastAsia"/>
          <w:b w:val="0"/>
          <w:sz w:val="32"/>
          <w:szCs w:val="32"/>
          <w:lang w:bidi="ar"/>
        </w:rPr>
        <w:t>万元，实际支出为453.63万元，预算总执行率为</w:t>
      </w:r>
      <w:r w:rsidR="00C2229D">
        <w:rPr>
          <w:rStyle w:val="ab"/>
          <w:rFonts w:ascii="仿宋_GB2312" w:eastAsia="仿宋_GB2312" w:hAnsi="仿宋_GB2312" w:cs="仿宋_GB2312"/>
          <w:b w:val="0"/>
          <w:sz w:val="32"/>
          <w:szCs w:val="32"/>
          <w:lang w:bidi="ar"/>
        </w:rPr>
        <w:t>100</w:t>
      </w:r>
      <w:r w:rsidRPr="00C2229D">
        <w:rPr>
          <w:rStyle w:val="ab"/>
          <w:rFonts w:ascii="仿宋_GB2312" w:eastAsia="仿宋_GB2312" w:hAnsi="仿宋_GB2312" w:cs="仿宋_GB2312" w:hint="eastAsia"/>
          <w:b w:val="0"/>
          <w:sz w:val="32"/>
          <w:szCs w:val="32"/>
          <w:lang w:bidi="ar"/>
        </w:rPr>
        <w:t>%。</w:t>
      </w:r>
    </w:p>
    <w:p w14:paraId="1AB1971D"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2.预算调整情况</w:t>
      </w:r>
    </w:p>
    <w:p w14:paraId="323EF7C8" w14:textId="48AE0DAA" w:rsidR="00536B7F" w:rsidRDefault="00AE32C1" w:rsidP="00C2229D">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我单位年初批复预算数179.95万元，年中调整数453.63万元，调整后全年预算数453.63万元，预算调整率100%。</w:t>
      </w:r>
    </w:p>
    <w:p w14:paraId="34B48002"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 xml:space="preserve">3.政府采购执行情况 </w:t>
      </w:r>
    </w:p>
    <w:p w14:paraId="0B9FAA17" w14:textId="584EFC69"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年初政府采购预算数为2.6万元，实际政府采购数为0万元，政府采购执行率为0%。</w:t>
      </w:r>
    </w:p>
    <w:p w14:paraId="2E43D296" w14:textId="77777777" w:rsidR="00536B7F" w:rsidRDefault="00AE32C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7AF27DF5"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1.评价使用方法</w:t>
      </w:r>
    </w:p>
    <w:p w14:paraId="43D72C6B"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C2229D">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w:t>
      </w:r>
      <w:r>
        <w:rPr>
          <w:rStyle w:val="ab"/>
          <w:rFonts w:ascii="仿宋_GB2312" w:eastAsia="仿宋_GB2312" w:hAnsi="仿宋_GB2312" w:cs="仿宋_GB2312" w:hint="eastAsia"/>
          <w:b w:val="0"/>
          <w:sz w:val="32"/>
          <w:szCs w:val="32"/>
          <w:lang w:bidi="ar"/>
        </w:rPr>
        <w:lastRenderedPageBreak/>
        <w:t>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30CFEDFF"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2.评价对象及主要内容</w:t>
      </w:r>
    </w:p>
    <w:p w14:paraId="33EA2368"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color w:val="333333"/>
          <w:sz w:val="32"/>
          <w:szCs w:val="32"/>
          <w:lang w:bidi="ar"/>
        </w:rPr>
        <w:t>评价的对象及主要内容为:</w:t>
      </w:r>
      <w:r>
        <w:rPr>
          <w:rStyle w:val="ab"/>
          <w:rFonts w:ascii="仿宋_GB2312" w:eastAsia="仿宋_GB2312" w:hAnsi="仿宋_GB2312" w:cs="仿宋_GB2312" w:hint="eastAsia"/>
          <w:bCs w:val="0"/>
          <w:color w:val="333333"/>
          <w:sz w:val="32"/>
          <w:szCs w:val="32"/>
          <w:lang w:bidi="ar"/>
        </w:rPr>
        <w:t>一是</w:t>
      </w:r>
      <w:r>
        <w:rPr>
          <w:rStyle w:val="ab"/>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lang w:bidi="ar"/>
        </w:rPr>
        <w:t>二是</w:t>
      </w:r>
      <w:r>
        <w:rPr>
          <w:rStyle w:val="ab"/>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color w:val="333333"/>
          <w:sz w:val="32"/>
          <w:szCs w:val="32"/>
          <w:lang w:bidi="ar"/>
        </w:rPr>
        <w:t>三是</w:t>
      </w:r>
      <w:r>
        <w:rPr>
          <w:rStyle w:val="ab"/>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lang w:bidi="ar"/>
        </w:rPr>
        <w:t>四是</w:t>
      </w:r>
      <w:r>
        <w:rPr>
          <w:rStyle w:val="ab"/>
          <w:rFonts w:ascii="仿宋_GB2312" w:eastAsia="仿宋_GB2312" w:hAnsi="仿宋_GB2312" w:cs="仿宋_GB2312" w:hint="eastAsia"/>
          <w:b w:val="0"/>
          <w:color w:val="333333"/>
          <w:sz w:val="32"/>
          <w:szCs w:val="32"/>
          <w:lang w:bidi="ar"/>
        </w:rPr>
        <w:t>资产管理情况，具体涉及资产管理规范性和资产变动情况。</w:t>
      </w:r>
    </w:p>
    <w:p w14:paraId="385D2978"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3.涉及的范围</w:t>
      </w:r>
      <w:bookmarkEnd w:id="1"/>
    </w:p>
    <w:p w14:paraId="690CAE84" w14:textId="77777777" w:rsidR="00536B7F" w:rsidRDefault="00AE32C1">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268FFA90" w14:textId="77777777" w:rsidR="00536B7F" w:rsidRDefault="00AE32C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7C8C1C68" w14:textId="77777777" w:rsidR="00536B7F" w:rsidRDefault="00AE32C1">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（一）预算管理情况</w:t>
      </w:r>
    </w:p>
    <w:p w14:paraId="262AC788"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1.管理制度健全性</w:t>
      </w:r>
    </w:p>
    <w:p w14:paraId="523568B9" w14:textId="77777777" w:rsidR="00536B7F" w:rsidRDefault="00AE32C1">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本单位为加强预算管理，规范财务行为，已制定《阿克陶县总工会预算绩效管理工作实施办法》，《工会财务管理制度》</w:t>
      </w:r>
      <w:proofErr w:type="gramStart"/>
      <w:r>
        <w:rPr>
          <w:rStyle w:val="ab"/>
          <w:rFonts w:ascii="仿宋_GB2312" w:eastAsia="仿宋_GB2312" w:hAnsi="仿宋_GB2312" w:cs="仿宋_GB2312" w:hint="eastAsia"/>
          <w:b w:val="0"/>
          <w:color w:val="333333"/>
          <w:sz w:val="32"/>
          <w:szCs w:val="32"/>
          <w:lang w:bidi="ar"/>
        </w:rPr>
        <w:t>等健全</w:t>
      </w:r>
      <w:proofErr w:type="gramEnd"/>
      <w:r>
        <w:rPr>
          <w:rStyle w:val="ab"/>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65FF6383"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2.资金使用合</w:t>
      </w:r>
      <w:proofErr w:type="gramStart"/>
      <w:r>
        <w:rPr>
          <w:rStyle w:val="ab"/>
          <w:rFonts w:ascii="仿宋_GB2312" w:eastAsia="仿宋_GB2312" w:hAnsi="仿宋_GB2312" w:cs="仿宋_GB2312" w:hint="eastAsia"/>
          <w:bCs w:val="0"/>
          <w:color w:val="333333"/>
          <w:sz w:val="32"/>
          <w:szCs w:val="32"/>
          <w:lang w:bidi="ar"/>
        </w:rPr>
        <w:t>规</w:t>
      </w:r>
      <w:proofErr w:type="gramEnd"/>
      <w:r>
        <w:rPr>
          <w:rStyle w:val="ab"/>
          <w:rFonts w:ascii="仿宋_GB2312" w:eastAsia="仿宋_GB2312" w:hAnsi="仿宋_GB2312" w:cs="仿宋_GB2312" w:hint="eastAsia"/>
          <w:bCs w:val="0"/>
          <w:color w:val="333333"/>
          <w:sz w:val="32"/>
          <w:szCs w:val="32"/>
          <w:lang w:bidi="ar"/>
        </w:rPr>
        <w:t>性和安全性</w:t>
      </w:r>
    </w:p>
    <w:p w14:paraId="11997E6C" w14:textId="77777777" w:rsidR="00536B7F" w:rsidRDefault="00AE32C1">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w:t>
      </w:r>
      <w:r>
        <w:rPr>
          <w:rStyle w:val="ab"/>
          <w:rFonts w:ascii="仿宋_GB2312" w:eastAsia="仿宋_GB2312" w:hAnsi="仿宋_GB2312" w:cs="仿宋_GB2312" w:hint="eastAsia"/>
          <w:b w:val="0"/>
          <w:color w:val="333333"/>
          <w:sz w:val="32"/>
          <w:szCs w:val="32"/>
          <w:lang w:bidi="ar"/>
        </w:rPr>
        <w:lastRenderedPageBreak/>
        <w:t>同规定的用途；不存在截留、挤占、挪用、虚列支出等情况，确保我单位预算资金规范运行。</w:t>
      </w:r>
    </w:p>
    <w:p w14:paraId="4893A2F1"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3.预决算信息公开性</w:t>
      </w:r>
    </w:p>
    <w:p w14:paraId="62DEC9BF" w14:textId="4CCB6457" w:rsidR="00536B7F" w:rsidRDefault="00AE32C1">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sidR="00C2229D">
        <w:rPr>
          <w:rFonts w:ascii="FangSong" w:eastAsia="FangSong" w:hAnsi="FangSong" w:cs="宋体" w:hint="eastAsia"/>
          <w:bCs/>
          <w:color w:val="333333"/>
          <w:sz w:val="32"/>
          <w:szCs w:val="32"/>
          <w:lang w:eastAsia="zh-Hans" w:bidi="ar"/>
        </w:rPr>
        <w:t>阿克陶县</w:t>
      </w:r>
      <w:r>
        <w:rPr>
          <w:rFonts w:ascii="FangSong" w:eastAsia="FangSong" w:hAnsi="FangSong" w:cs="宋体" w:hint="eastAsia"/>
          <w:bCs/>
          <w:color w:val="333333"/>
          <w:sz w:val="32"/>
          <w:szCs w:val="32"/>
          <w:lang w:bidi="ar"/>
        </w:rPr>
        <w:t>财政局预决算信息公开工作要求，我单位在</w:t>
      </w:r>
      <w:r w:rsidR="00C2229D">
        <w:rPr>
          <w:rFonts w:ascii="FangSong" w:eastAsia="FangSong" w:hAnsi="FangSong" w:cs="宋体" w:hint="eastAsia"/>
          <w:bCs/>
          <w:color w:val="333333"/>
          <w:sz w:val="32"/>
          <w:szCs w:val="32"/>
          <w:lang w:eastAsia="zh-Hans" w:bidi="ar"/>
        </w:rPr>
        <w:t>阿克陶县人民</w:t>
      </w:r>
      <w:r>
        <w:rPr>
          <w:rFonts w:ascii="FangSong" w:eastAsia="FangSong" w:hAnsi="FangSong" w:cs="宋体" w:hint="eastAsia"/>
          <w:bCs/>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7EE8832" w14:textId="77777777" w:rsidR="00536B7F" w:rsidRDefault="00AE32C1">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（二）基本支出和使用情况</w:t>
      </w:r>
    </w:p>
    <w:p w14:paraId="34EB978B"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1.基本支出和使用情况</w:t>
      </w:r>
    </w:p>
    <w:p w14:paraId="4D217DDF" w14:textId="49E35410" w:rsidR="00536B7F" w:rsidRPr="00C2229D" w:rsidRDefault="00C2229D" w:rsidP="00C2229D">
      <w:pPr>
        <w:pStyle w:val="1"/>
        <w:snapToGrid w:val="0"/>
        <w:spacing w:line="540" w:lineRule="exact"/>
        <w:ind w:firstLine="640"/>
        <w:rPr>
          <w:rFonts w:ascii="FangSong" w:eastAsia="FangSong" w:hAnsi="FangSong" w:cs="宋体"/>
          <w:bCs/>
          <w:color w:val="333333"/>
          <w:sz w:val="32"/>
          <w:szCs w:val="32"/>
          <w:lang w:bidi="ar"/>
        </w:rPr>
      </w:pPr>
      <w:r w:rsidRPr="00C2229D">
        <w:rPr>
          <w:rFonts w:ascii="FangSong" w:eastAsia="FangSong" w:hAnsi="FangSong" w:cs="宋体" w:hint="eastAsia"/>
          <w:bCs/>
          <w:color w:val="333333"/>
          <w:sz w:val="32"/>
          <w:szCs w:val="32"/>
          <w:lang w:bidi="ar"/>
        </w:rPr>
        <w:t>2021年本单位基本支出全年预算总额</w:t>
      </w:r>
      <w:r>
        <w:rPr>
          <w:rFonts w:ascii="FangSong" w:eastAsia="FangSong" w:hAnsi="FangSong" w:cs="宋体"/>
          <w:bCs/>
          <w:color w:val="333333"/>
          <w:sz w:val="32"/>
          <w:szCs w:val="32"/>
          <w:lang w:bidi="ar"/>
        </w:rPr>
        <w:t>453.63</w:t>
      </w:r>
      <w:r w:rsidRPr="00C2229D">
        <w:rPr>
          <w:rFonts w:ascii="FangSong" w:eastAsia="FangSong" w:hAnsi="FangSong" w:cs="宋体" w:hint="eastAsia"/>
          <w:bCs/>
          <w:color w:val="333333"/>
          <w:sz w:val="32"/>
          <w:szCs w:val="32"/>
          <w:lang w:bidi="ar"/>
        </w:rPr>
        <w:t>万元，其中：人员经费</w:t>
      </w:r>
      <w:r>
        <w:rPr>
          <w:rFonts w:ascii="FangSong" w:eastAsia="FangSong" w:hAnsi="FangSong" w:cs="宋体"/>
          <w:bCs/>
          <w:color w:val="333333"/>
          <w:sz w:val="32"/>
          <w:szCs w:val="32"/>
          <w:lang w:bidi="ar"/>
        </w:rPr>
        <w:t>266.37</w:t>
      </w:r>
      <w:r w:rsidRPr="00C2229D">
        <w:rPr>
          <w:rFonts w:ascii="FangSong" w:eastAsia="FangSong" w:hAnsi="FangSong" w:cs="宋体" w:hint="eastAsia"/>
          <w:bCs/>
          <w:color w:val="333333"/>
          <w:sz w:val="32"/>
          <w:szCs w:val="32"/>
          <w:lang w:bidi="ar"/>
        </w:rPr>
        <w:t>万元，公用经费</w:t>
      </w:r>
      <w:r>
        <w:rPr>
          <w:rFonts w:ascii="FangSong" w:eastAsia="FangSong" w:hAnsi="FangSong" w:cs="宋体"/>
          <w:bCs/>
          <w:color w:val="333333"/>
          <w:sz w:val="32"/>
          <w:szCs w:val="32"/>
          <w:lang w:bidi="ar"/>
        </w:rPr>
        <w:t>187.27</w:t>
      </w:r>
      <w:r w:rsidRPr="00C2229D">
        <w:rPr>
          <w:rFonts w:ascii="FangSong" w:eastAsia="FangSong" w:hAnsi="FangSong" w:cs="宋体" w:hint="eastAsia"/>
          <w:bCs/>
          <w:color w:val="333333"/>
          <w:sz w:val="32"/>
          <w:szCs w:val="32"/>
          <w:lang w:bidi="ar"/>
        </w:rPr>
        <w:t>万元。实际支出</w:t>
      </w:r>
      <w:r w:rsidR="00A24690">
        <w:rPr>
          <w:rFonts w:ascii="FangSong" w:eastAsia="FangSong" w:hAnsi="FangSong" w:cs="宋体"/>
          <w:bCs/>
          <w:color w:val="333333"/>
          <w:sz w:val="32"/>
          <w:szCs w:val="32"/>
          <w:lang w:bidi="ar"/>
        </w:rPr>
        <w:t>453.63</w:t>
      </w:r>
      <w:r w:rsidRPr="00C2229D">
        <w:rPr>
          <w:rFonts w:ascii="FangSong" w:eastAsia="FangSong" w:hAnsi="FangSong" w:cs="宋体" w:hint="eastAsia"/>
          <w:bCs/>
          <w:color w:val="333333"/>
          <w:sz w:val="32"/>
          <w:szCs w:val="32"/>
          <w:lang w:bidi="ar"/>
        </w:rPr>
        <w:t>万元，基本支出预算执行率</w:t>
      </w:r>
      <w:r w:rsidR="00A24690">
        <w:rPr>
          <w:rFonts w:ascii="FangSong" w:eastAsia="FangSong" w:hAnsi="FangSong" w:cs="宋体"/>
          <w:bCs/>
          <w:color w:val="333333"/>
          <w:sz w:val="32"/>
          <w:szCs w:val="32"/>
          <w:lang w:bidi="ar"/>
        </w:rPr>
        <w:t>100%</w:t>
      </w:r>
      <w:r w:rsidRPr="00C2229D">
        <w:rPr>
          <w:rFonts w:ascii="FangSong" w:eastAsia="FangSong" w:hAnsi="FangSong" w:cs="宋体" w:hint="eastAsia"/>
          <w:bCs/>
          <w:color w:val="333333"/>
          <w:sz w:val="32"/>
          <w:szCs w:val="32"/>
          <w:lang w:bidi="ar"/>
        </w:rPr>
        <w:t>。</w:t>
      </w:r>
    </w:p>
    <w:p w14:paraId="18E6ADB4" w14:textId="77777777" w:rsidR="00536B7F" w:rsidRPr="00C2229D" w:rsidRDefault="00AE32C1">
      <w:pPr>
        <w:pStyle w:val="1"/>
        <w:snapToGrid w:val="0"/>
        <w:spacing w:line="540" w:lineRule="exact"/>
        <w:ind w:firstLine="640"/>
        <w:rPr>
          <w:rFonts w:ascii="FangSong" w:eastAsia="FangSong" w:hAnsi="FangSong" w:cs="宋体"/>
          <w:bCs/>
          <w:color w:val="333333"/>
          <w:sz w:val="32"/>
          <w:szCs w:val="32"/>
          <w:lang w:bidi="ar"/>
        </w:rPr>
      </w:pPr>
      <w:r w:rsidRPr="00C2229D">
        <w:rPr>
          <w:rFonts w:ascii="FangSong" w:eastAsia="FangSong" w:hAnsi="FangSong" w:cs="宋体" w:hint="eastAsia"/>
          <w:bCs/>
          <w:color w:val="333333"/>
          <w:sz w:val="32"/>
          <w:szCs w:val="32"/>
          <w:lang w:bidi="ar"/>
        </w:rPr>
        <w:t>基本支出严格按照财务管理制度执行。人员工资由编办、</w:t>
      </w:r>
      <w:proofErr w:type="gramStart"/>
      <w:r w:rsidRPr="00C2229D">
        <w:rPr>
          <w:rFonts w:ascii="FangSong" w:eastAsia="FangSong" w:hAnsi="FangSong" w:cs="宋体" w:hint="eastAsia"/>
          <w:bCs/>
          <w:color w:val="333333"/>
          <w:sz w:val="32"/>
          <w:szCs w:val="32"/>
          <w:lang w:bidi="ar"/>
        </w:rPr>
        <w:t>人社局</w:t>
      </w:r>
      <w:proofErr w:type="gramEnd"/>
      <w:r w:rsidRPr="00C2229D">
        <w:rPr>
          <w:rFonts w:ascii="FangSong" w:eastAsia="FangSong" w:hAnsi="FangSong" w:cs="宋体" w:hint="eastAsia"/>
          <w:bCs/>
          <w:color w:val="333333"/>
          <w:sz w:val="32"/>
          <w:szCs w:val="32"/>
          <w:lang w:bidi="ar"/>
        </w:rPr>
        <w:t>、社保局、</w:t>
      </w:r>
      <w:proofErr w:type="gramStart"/>
      <w:r w:rsidRPr="00C2229D">
        <w:rPr>
          <w:rFonts w:ascii="FangSong" w:eastAsia="FangSong" w:hAnsi="FangSong" w:cs="宋体" w:hint="eastAsia"/>
          <w:bCs/>
          <w:color w:val="333333"/>
          <w:sz w:val="32"/>
          <w:szCs w:val="32"/>
          <w:lang w:bidi="ar"/>
        </w:rPr>
        <w:t>医</w:t>
      </w:r>
      <w:proofErr w:type="gramEnd"/>
      <w:r w:rsidRPr="00C2229D">
        <w:rPr>
          <w:rFonts w:ascii="FangSong" w:eastAsia="FangSong" w:hAnsi="FangSong" w:cs="宋体" w:hint="eastAsia"/>
          <w:bCs/>
          <w:color w:val="333333"/>
          <w:sz w:val="32"/>
          <w:szCs w:val="32"/>
          <w:lang w:bidi="ar"/>
        </w:rPr>
        <w:t>保局、住房公积金管理办公室及财政局等部门逐个审核，按月申报及发放。基本公用经费用于支付办公室日常的邮电费、办公用品、办公</w:t>
      </w:r>
      <w:proofErr w:type="gramStart"/>
      <w:r w:rsidRPr="00C2229D">
        <w:rPr>
          <w:rFonts w:ascii="FangSong" w:eastAsia="FangSong" w:hAnsi="FangSong" w:cs="宋体" w:hint="eastAsia"/>
          <w:bCs/>
          <w:color w:val="333333"/>
          <w:sz w:val="32"/>
          <w:szCs w:val="32"/>
          <w:lang w:bidi="ar"/>
        </w:rPr>
        <w:t>耗材款</w:t>
      </w:r>
      <w:proofErr w:type="gramEnd"/>
      <w:r w:rsidRPr="00C2229D">
        <w:rPr>
          <w:rFonts w:ascii="FangSong" w:eastAsia="FangSong" w:hAnsi="FangSong" w:cs="宋体" w:hint="eastAsia"/>
          <w:bCs/>
          <w:color w:val="333333"/>
          <w:sz w:val="32"/>
          <w:szCs w:val="32"/>
          <w:lang w:bidi="ar"/>
        </w:rPr>
        <w:t>等，公务用车运行维护费主要用于车辆加油、维修及购买车辆保险。</w:t>
      </w:r>
    </w:p>
    <w:p w14:paraId="64A29620" w14:textId="77777777" w:rsidR="00536B7F" w:rsidRDefault="00AE32C1">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2.三</w:t>
      </w:r>
      <w:proofErr w:type="gramStart"/>
      <w:r>
        <w:rPr>
          <w:rStyle w:val="ab"/>
          <w:rFonts w:ascii="仿宋_GB2312" w:eastAsia="仿宋_GB2312" w:hAnsi="仿宋_GB2312" w:cs="仿宋_GB2312" w:hint="eastAsia"/>
          <w:bCs w:val="0"/>
          <w:color w:val="333333"/>
          <w:sz w:val="32"/>
          <w:szCs w:val="32"/>
          <w:lang w:bidi="ar"/>
        </w:rPr>
        <w:t>公经费</w:t>
      </w:r>
      <w:proofErr w:type="gramEnd"/>
      <w:r>
        <w:rPr>
          <w:rStyle w:val="ab"/>
          <w:rFonts w:ascii="仿宋_GB2312" w:eastAsia="仿宋_GB2312" w:hAnsi="仿宋_GB2312" w:cs="仿宋_GB2312" w:hint="eastAsia"/>
          <w:bCs w:val="0"/>
          <w:color w:val="333333"/>
          <w:sz w:val="32"/>
          <w:szCs w:val="32"/>
          <w:lang w:bidi="ar"/>
        </w:rPr>
        <w:t>控制情况</w:t>
      </w:r>
    </w:p>
    <w:p w14:paraId="4C662B42" w14:textId="77777777" w:rsidR="00536B7F" w:rsidRDefault="00AE32C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w:t>
      </w:r>
      <w:r>
        <w:rPr>
          <w:rFonts w:ascii="FangSong" w:eastAsia="FangSong" w:hAnsi="FangSong" w:cs="宋体" w:hint="eastAsia"/>
          <w:bCs/>
          <w:color w:val="333333"/>
          <w:sz w:val="32"/>
          <w:szCs w:val="32"/>
          <w:lang w:bidi="ar"/>
        </w:rPr>
        <w:lastRenderedPageBreak/>
        <w:t>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06965075" w14:textId="77777777" w:rsidR="00536B7F" w:rsidRDefault="00AE32C1">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（三）专项支出管理和使用情况</w:t>
      </w:r>
    </w:p>
    <w:p w14:paraId="4F9944F0"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45F67A03" w14:textId="325A28EA"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2021年本单位安排专项支出预算总额30.68万元，实际支出</w:t>
      </w:r>
      <w:r w:rsidR="002D7C79">
        <w:rPr>
          <w:rStyle w:val="ab"/>
          <w:rFonts w:ascii="仿宋_GB2312" w:eastAsia="仿宋_GB2312" w:hAnsi="仿宋_GB2312" w:cs="仿宋_GB2312"/>
          <w:b w:val="0"/>
          <w:sz w:val="32"/>
          <w:szCs w:val="32"/>
          <w:lang w:bidi="ar"/>
        </w:rPr>
        <w:t>14.34</w:t>
      </w:r>
      <w:r>
        <w:rPr>
          <w:rStyle w:val="ab"/>
          <w:rFonts w:ascii="仿宋_GB2312" w:eastAsia="仿宋_GB2312" w:hAnsi="仿宋_GB2312" w:cs="仿宋_GB2312" w:hint="eastAsia"/>
          <w:b w:val="0"/>
          <w:sz w:val="32"/>
          <w:szCs w:val="32"/>
          <w:lang w:bidi="ar"/>
        </w:rPr>
        <w:t>万元，专项支出预算执行率46.74%。</w:t>
      </w:r>
    </w:p>
    <w:p w14:paraId="1BB3A23A"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2021年本单位共有1个资金项目，其中1个属于人员类项目，已完成项目0个、未完成项目1个。未完成原因是：聘用人员不固定，在工会工作不到3个月就辞职，因此无法按规定交纳社保。</w:t>
      </w:r>
    </w:p>
    <w:p w14:paraId="55635C71" w14:textId="77777777" w:rsidR="00536B7F" w:rsidRDefault="00AE32C1">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5FDE3EEE"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本年我单位</w:t>
      </w:r>
      <w:proofErr w:type="gramStart"/>
      <w:r>
        <w:rPr>
          <w:rStyle w:val="ab"/>
          <w:rFonts w:ascii="仿宋_GB2312" w:eastAsia="仿宋_GB2312" w:hAnsi="仿宋_GB2312" w:cs="仿宋_GB2312" w:hint="eastAsia"/>
          <w:b w:val="0"/>
          <w:sz w:val="32"/>
          <w:szCs w:val="32"/>
          <w:lang w:bidi="ar"/>
        </w:rPr>
        <w:t>供实施</w:t>
      </w:r>
      <w:proofErr w:type="gramEnd"/>
      <w:r>
        <w:rPr>
          <w:rStyle w:val="ab"/>
          <w:rFonts w:ascii="仿宋_GB2312" w:eastAsia="仿宋_GB2312" w:hAnsi="仿宋_GB2312" w:cs="仿宋_GB2312" w:hint="eastAsia"/>
          <w:b w:val="0"/>
          <w:sz w:val="32"/>
          <w:szCs w:val="32"/>
          <w:lang w:bidi="ar"/>
        </w:rPr>
        <w:t>1个项目，金额30.68万元，该项目为工会社会化工作者聘用人员31名社保缴费；</w:t>
      </w:r>
    </w:p>
    <w:p w14:paraId="6C210F2B" w14:textId="77777777" w:rsidR="00536B7F" w:rsidRPr="00A24690" w:rsidRDefault="00AE32C1">
      <w:pPr>
        <w:pStyle w:val="1"/>
        <w:numPr>
          <w:ilvl w:val="0"/>
          <w:numId w:val="2"/>
        </w:numPr>
        <w:snapToGrid w:val="0"/>
        <w:spacing w:line="540" w:lineRule="exact"/>
        <w:ind w:firstLine="640"/>
        <w:outlineLvl w:val="1"/>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工会社会化工作者聘用人员31名社保缴费</w:t>
      </w:r>
      <w:r w:rsidRPr="00A24690">
        <w:rPr>
          <w:rStyle w:val="ab"/>
          <w:rFonts w:ascii="仿宋_GB2312" w:eastAsia="仿宋_GB2312" w:hAnsi="仿宋_GB2312" w:cs="仿宋_GB2312" w:hint="eastAsia"/>
          <w:b w:val="0"/>
          <w:sz w:val="32"/>
          <w:szCs w:val="32"/>
          <w:lang w:bidi="ar"/>
        </w:rPr>
        <w:t>项目专项组织情况分析</w:t>
      </w:r>
    </w:p>
    <w:p w14:paraId="4B4FD53D"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50B45F4C"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32B8D428"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盛晓</w:t>
      </w:r>
      <w:proofErr w:type="gramStart"/>
      <w:r>
        <w:rPr>
          <w:rStyle w:val="ab"/>
          <w:rFonts w:ascii="仿宋_GB2312" w:eastAsia="仿宋_GB2312" w:hAnsi="仿宋_GB2312" w:cs="仿宋_GB2312" w:hint="eastAsia"/>
          <w:b w:val="0"/>
          <w:sz w:val="32"/>
          <w:szCs w:val="32"/>
          <w:lang w:bidi="ar"/>
        </w:rPr>
        <w:t>萍任评价组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77AFCB6F"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彭国兵</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w:t>
      </w:r>
      <w:r>
        <w:rPr>
          <w:rStyle w:val="ab"/>
          <w:rFonts w:ascii="仿宋_GB2312" w:eastAsia="仿宋_GB2312" w:hAnsi="仿宋_GB2312" w:cs="仿宋_GB2312" w:hint="eastAsia"/>
          <w:b w:val="0"/>
          <w:sz w:val="32"/>
          <w:szCs w:val="32"/>
          <w:lang w:bidi="ar"/>
        </w:rPr>
        <w:lastRenderedPageBreak/>
        <w:t>实施情况进行实地调查。</w:t>
      </w:r>
    </w:p>
    <w:p w14:paraId="2E1C576A"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李</w:t>
      </w:r>
      <w:proofErr w:type="gramStart"/>
      <w:r>
        <w:rPr>
          <w:rStyle w:val="ab"/>
          <w:rFonts w:ascii="仿宋_GB2312" w:eastAsia="仿宋_GB2312" w:hAnsi="仿宋_GB2312" w:cs="仿宋_GB2312" w:hint="eastAsia"/>
          <w:b w:val="0"/>
          <w:sz w:val="32"/>
          <w:szCs w:val="32"/>
          <w:lang w:bidi="ar"/>
        </w:rPr>
        <w:t>丽任评价组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0523B2D"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3DB4F3A2" w14:textId="77777777" w:rsidR="00536B7F" w:rsidRDefault="00AE32C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61F34FDD" w14:textId="77777777" w:rsidR="00536B7F" w:rsidRDefault="00AE32C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4E4BAC19" w14:textId="4977EDF9"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48161A9E" w14:textId="77777777" w:rsidR="00536B7F"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该项目预算资金30.68万元，实际到位30.68万元，实际支出14.34万元。到位足额及时，预算编制依据充分，预算编制准确，资金不存在截留、挪用，支付审批合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、不存在用途改变、范围超支和虚列项目支出等情况；本项目严格按照《工会财务管理制度》执行项目资金，实行专账核算、逐级审批。认真落实项目资金的使用各项管理制度，确保专款专用，及时拨付到位。</w:t>
      </w:r>
    </w:p>
    <w:p w14:paraId="1307E995"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3198A5DD" w14:textId="77777777" w:rsidR="00536B7F" w:rsidRDefault="00AE32C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w:t>
      </w:r>
      <w:r>
        <w:rPr>
          <w:rStyle w:val="ab"/>
          <w:rFonts w:ascii="仿宋_GB2312" w:eastAsia="仿宋_GB2312" w:hAnsi="仿宋_GB2312" w:cs="仿宋_GB2312" w:hint="eastAsia"/>
          <w:b w:val="0"/>
          <w:bCs w:val="0"/>
          <w:spacing w:val="-4"/>
          <w:sz w:val="32"/>
          <w:szCs w:val="32"/>
        </w:rPr>
        <w:lastRenderedPageBreak/>
        <w:t>汇报，项目组长根据汇报情况合理调度，确保项目及时完成。</w:t>
      </w:r>
    </w:p>
    <w:p w14:paraId="481FD39F" w14:textId="77777777" w:rsidR="00536B7F" w:rsidRDefault="00AE32C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806476B" w14:textId="77777777" w:rsidR="00536B7F" w:rsidRDefault="00AE32C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73EE8060"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1FBFDF09" w14:textId="77777777" w:rsidR="00536B7F" w:rsidRDefault="00AE32C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1EDC0F00" w14:textId="77777777" w:rsidR="00536B7F" w:rsidRDefault="00AE32C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7B382559"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33FDC9EF" w14:textId="77777777" w:rsidR="00536B7F" w:rsidRDefault="00AE32C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A38A061" w14:textId="77777777" w:rsidR="00536B7F" w:rsidRDefault="00AE32C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596D78D0"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57C099A7" w14:textId="77777777" w:rsidR="00536B7F" w:rsidRDefault="00AE32C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2D3908F" w14:textId="77777777" w:rsidR="00536B7F" w:rsidRDefault="00AE32C1">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项目的实施有效提升了工作人员</w:t>
      </w:r>
      <w:r>
        <w:rPr>
          <w:rStyle w:val="ab"/>
          <w:rFonts w:ascii="仿宋_GB2312" w:eastAsia="仿宋_GB2312" w:hAnsi="仿宋_GB2312" w:cs="仿宋_GB2312" w:hint="eastAsia"/>
          <w:b w:val="0"/>
          <w:bCs w:val="0"/>
          <w:spacing w:val="-4"/>
          <w:sz w:val="32"/>
          <w:szCs w:val="32"/>
        </w:rPr>
        <w:lastRenderedPageBreak/>
        <w:t>的爱国主义意识，持续保障了工会工作的顺利开展。</w:t>
      </w:r>
    </w:p>
    <w:p w14:paraId="595D7F36" w14:textId="77777777" w:rsidR="00536B7F" w:rsidRDefault="00AE32C1">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00DF3058" w14:textId="77777777" w:rsidR="00536B7F" w:rsidRDefault="00AE32C1">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0D4E401E" w14:textId="77777777" w:rsidR="00536B7F" w:rsidRPr="00A24690" w:rsidRDefault="00AE32C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color w:val="333333"/>
          <w:sz w:val="32"/>
          <w:szCs w:val="32"/>
          <w:lang w:bidi="ar"/>
        </w:rPr>
        <w:t>我单位2021年资产合计数为0.59万元，比上年增加0.59万元，主要原因是</w:t>
      </w:r>
      <w:r w:rsidRPr="00A24690">
        <w:rPr>
          <w:rFonts w:ascii="FangSong" w:eastAsia="FangSong" w:hAnsi="FangSong" w:cs="宋体" w:hint="eastAsia"/>
          <w:bCs/>
          <w:sz w:val="32"/>
          <w:szCs w:val="32"/>
          <w:lang w:bidi="ar"/>
        </w:rPr>
        <w:t>2021年事业人员绩效工资未及时发放，货币资金减少，其中：货币资金0.59万元，比上年增加0.59万元；财政应返还额度0万元，比上年相比无变化；房屋0平方米0万元，比上年减少0万元；车辆0辆0万元，与上年相比无变化；在建工程0万元，与上年持平；办公设备及家具0万元，与上年相比无变化。我单位本年无资产处置情况，资产配置合理，使用规范，安全完整。</w:t>
      </w:r>
    </w:p>
    <w:p w14:paraId="0DFE6F75" w14:textId="77777777" w:rsidR="00536B7F" w:rsidRDefault="00AE32C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75068F17" w14:textId="77777777" w:rsidR="00536B7F" w:rsidRDefault="00AE32C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17AC54AA" w14:textId="77777777" w:rsidR="00536B7F" w:rsidRDefault="00AE32C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4938BDD2" w14:textId="77777777" w:rsidR="00536B7F" w:rsidRDefault="00AE32C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我单位固定资产0万元,其中:0套房屋0万元，0辆车0</w:t>
      </w:r>
      <w:r>
        <w:rPr>
          <w:rFonts w:ascii="FangSong" w:eastAsia="FangSong" w:hAnsi="FangSong" w:cs="宋体" w:hint="eastAsia"/>
          <w:bCs/>
          <w:color w:val="333333"/>
          <w:sz w:val="32"/>
          <w:szCs w:val="32"/>
          <w:lang w:bidi="ar"/>
        </w:rPr>
        <w:lastRenderedPageBreak/>
        <w:t>万元，0个专用设备0万元，0个办公设备0万元。目前正在使用的固定资产总额0万元，固定资产利用率为0。</w:t>
      </w:r>
      <w:proofErr w:type="gramStart"/>
      <w:r>
        <w:rPr>
          <w:rFonts w:ascii="FangSong" w:eastAsia="FangSong" w:hAnsi="FangSong" w:cs="宋体" w:hint="eastAsia"/>
          <w:bCs/>
          <w:color w:val="333333"/>
          <w:sz w:val="32"/>
          <w:szCs w:val="32"/>
          <w:lang w:bidi="ar"/>
        </w:rPr>
        <w:t>要原因</w:t>
      </w:r>
      <w:proofErr w:type="gramEnd"/>
      <w:r>
        <w:rPr>
          <w:rFonts w:ascii="FangSong" w:eastAsia="FangSong" w:hAnsi="FangSong" w:cs="宋体" w:hint="eastAsia"/>
          <w:bCs/>
          <w:color w:val="333333"/>
          <w:sz w:val="32"/>
          <w:szCs w:val="32"/>
          <w:lang w:bidi="ar"/>
        </w:rPr>
        <w:t>是我单位所取得的固定资产都是用工会资金取得，因此按《工会法》和《中国工会章程》规定，工会的固定资金属于工会资产，由全总统</w:t>
      </w:r>
      <w:proofErr w:type="gramStart"/>
      <w:r>
        <w:rPr>
          <w:rFonts w:ascii="FangSong" w:eastAsia="FangSong" w:hAnsi="FangSong" w:cs="宋体" w:hint="eastAsia"/>
          <w:bCs/>
          <w:color w:val="333333"/>
          <w:sz w:val="32"/>
          <w:szCs w:val="32"/>
          <w:lang w:bidi="ar"/>
        </w:rPr>
        <w:t>一</w:t>
      </w:r>
      <w:proofErr w:type="gramEnd"/>
      <w:r>
        <w:rPr>
          <w:rFonts w:ascii="FangSong" w:eastAsia="FangSong" w:hAnsi="FangSong" w:cs="宋体" w:hint="eastAsia"/>
          <w:bCs/>
          <w:color w:val="333333"/>
          <w:sz w:val="32"/>
          <w:szCs w:val="32"/>
          <w:lang w:bidi="ar"/>
        </w:rPr>
        <w:t>管理，不在财政部门统计国有资产范围内，在所有填报财政国有资产时都为0。</w:t>
      </w:r>
    </w:p>
    <w:p w14:paraId="20D706BF" w14:textId="77777777" w:rsidR="00536B7F" w:rsidRDefault="00AE32C1">
      <w:pPr>
        <w:pStyle w:val="1"/>
        <w:snapToGrid w:val="0"/>
        <w:spacing w:line="540" w:lineRule="exact"/>
        <w:ind w:firstLine="624"/>
        <w:rPr>
          <w:rStyle w:val="ab"/>
          <w:rFonts w:ascii="FangSong" w:eastAsia="FangSong" w:hAnsi="FangSong"/>
          <w:b w:val="0"/>
          <w:bCs w:val="0"/>
          <w:color w:val="000000" w:themeColor="text1"/>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color w:val="000000" w:themeColor="text1"/>
          <w:spacing w:val="-4"/>
          <w:sz w:val="32"/>
          <w:szCs w:val="32"/>
        </w:rPr>
        <w:t>流动资产管理情况。</w:t>
      </w:r>
    </w:p>
    <w:p w14:paraId="742A7E9D" w14:textId="77777777" w:rsidR="00536B7F" w:rsidRDefault="00AE32C1">
      <w:pPr>
        <w:pStyle w:val="1"/>
        <w:snapToGrid w:val="0"/>
        <w:spacing w:line="540" w:lineRule="exact"/>
        <w:ind w:firstLine="624"/>
        <w:rPr>
          <w:rStyle w:val="ab"/>
          <w:rFonts w:ascii="仿宋_GB2312" w:eastAsia="仿宋_GB2312" w:hAnsi="仿宋_GB2312" w:cs="仿宋_GB2312"/>
          <w:color w:val="000000" w:themeColor="text1"/>
          <w:spacing w:val="-4"/>
          <w:sz w:val="32"/>
          <w:szCs w:val="32"/>
        </w:rPr>
      </w:pPr>
      <w:r>
        <w:rPr>
          <w:rStyle w:val="ab"/>
          <w:rFonts w:ascii="FangSong" w:eastAsia="FangSong" w:hAnsi="FangSong"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D4833D7" w14:textId="77777777" w:rsidR="00536B7F" w:rsidRDefault="00AE32C1">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EE401D4" w14:textId="45A4684B" w:rsidR="00536B7F" w:rsidRPr="00A24690" w:rsidRDefault="00AE32C1" w:rsidP="00A24690">
      <w:pPr>
        <w:pStyle w:val="1"/>
        <w:snapToGrid w:val="0"/>
        <w:spacing w:line="540" w:lineRule="exact"/>
        <w:ind w:firstLine="624"/>
        <w:rPr>
          <w:rStyle w:val="ab"/>
          <w:rFonts w:ascii="FangSong" w:eastAsia="FangSong" w:hAnsi="FangSong" w:cs="宋体"/>
          <w:b w:val="0"/>
          <w:color w:val="333333"/>
          <w:sz w:val="32"/>
          <w:szCs w:val="32"/>
          <w:lang w:bidi="ar"/>
        </w:rPr>
      </w:pPr>
      <w:r>
        <w:rPr>
          <w:rStyle w:val="ab"/>
          <w:rFonts w:ascii="仿宋_GB2312" w:eastAsia="仿宋_GB2312" w:hAnsi="仿宋_GB2312" w:cs="仿宋_GB2312" w:hint="eastAsia"/>
          <w:b w:val="0"/>
          <w:bCs w:val="0"/>
          <w:color w:val="000000" w:themeColor="text1"/>
          <w:spacing w:val="-4"/>
          <w:sz w:val="32"/>
          <w:szCs w:val="32"/>
        </w:rPr>
        <w:t>截止本年度固定资产账面净值0万元，年末实际在用固定资产0万元，固定资产利用率为0%。</w:t>
      </w:r>
      <w:proofErr w:type="gramStart"/>
      <w:r>
        <w:rPr>
          <w:rFonts w:ascii="FangSong" w:eastAsia="FangSong" w:hAnsi="FangSong" w:cs="宋体" w:hint="eastAsia"/>
          <w:bCs/>
          <w:color w:val="333333"/>
          <w:sz w:val="32"/>
          <w:szCs w:val="32"/>
          <w:lang w:bidi="ar"/>
        </w:rPr>
        <w:t>要原因</w:t>
      </w:r>
      <w:proofErr w:type="gramEnd"/>
      <w:r>
        <w:rPr>
          <w:rFonts w:ascii="FangSong" w:eastAsia="FangSong" w:hAnsi="FangSong" w:cs="宋体" w:hint="eastAsia"/>
          <w:bCs/>
          <w:color w:val="333333"/>
          <w:sz w:val="32"/>
          <w:szCs w:val="32"/>
          <w:lang w:bidi="ar"/>
        </w:rPr>
        <w:t>是我单位所取得的固定资产都是用工会资金取得，因此按《工会法》和《中国工会章程》规定，工会的固定资金属于工会资产，由全总统</w:t>
      </w:r>
      <w:proofErr w:type="gramStart"/>
      <w:r>
        <w:rPr>
          <w:rFonts w:ascii="FangSong" w:eastAsia="FangSong" w:hAnsi="FangSong" w:cs="宋体" w:hint="eastAsia"/>
          <w:bCs/>
          <w:color w:val="333333"/>
          <w:sz w:val="32"/>
          <w:szCs w:val="32"/>
          <w:lang w:bidi="ar"/>
        </w:rPr>
        <w:t>一</w:t>
      </w:r>
      <w:proofErr w:type="gramEnd"/>
      <w:r>
        <w:rPr>
          <w:rFonts w:ascii="FangSong" w:eastAsia="FangSong" w:hAnsi="FangSong" w:cs="宋体" w:hint="eastAsia"/>
          <w:bCs/>
          <w:color w:val="333333"/>
          <w:sz w:val="32"/>
          <w:szCs w:val="32"/>
          <w:lang w:bidi="ar"/>
        </w:rPr>
        <w:t>管理，不在财政部门统计国有资产范围内，在所有填报财政国有资产时都为0。</w:t>
      </w:r>
    </w:p>
    <w:p w14:paraId="0C273135" w14:textId="77777777" w:rsidR="00536B7F" w:rsidRDefault="00AE32C1">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B9F5CD9" w14:textId="77777777" w:rsidR="00536B7F" w:rsidRPr="00A24690"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A24690">
        <w:rPr>
          <w:rStyle w:val="ab"/>
          <w:rFonts w:ascii="仿宋_GB2312" w:eastAsia="仿宋_GB2312" w:hAnsi="仿宋_GB2312" w:cs="仿宋_GB2312" w:hint="eastAsia"/>
          <w:b w:val="0"/>
          <w:bCs w:val="0"/>
          <w:spacing w:val="-4"/>
          <w:sz w:val="32"/>
          <w:szCs w:val="32"/>
        </w:rPr>
        <w:t>部门单位整体支出自评表，共设置一级指标3个，二级指</w:t>
      </w:r>
      <w:r w:rsidRPr="00A24690">
        <w:rPr>
          <w:rStyle w:val="ab"/>
          <w:rFonts w:ascii="仿宋_GB2312" w:eastAsia="仿宋_GB2312" w:hAnsi="仿宋_GB2312" w:cs="仿宋_GB2312" w:hint="eastAsia"/>
          <w:b w:val="0"/>
          <w:bCs w:val="0"/>
          <w:spacing w:val="-4"/>
          <w:sz w:val="32"/>
          <w:szCs w:val="32"/>
        </w:rPr>
        <w:lastRenderedPageBreak/>
        <w:t>标7个，三级指标11个。</w:t>
      </w:r>
    </w:p>
    <w:p w14:paraId="7BB9B922" w14:textId="77777777" w:rsidR="00536B7F" w:rsidRDefault="00AE32C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1F00586C"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6B4CDF81" w14:textId="2E8DF7B3" w:rsidR="00536B7F" w:rsidRPr="002A03B9" w:rsidRDefault="00AE32C1">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sidRPr="002A03B9">
        <w:rPr>
          <w:rStyle w:val="ab"/>
          <w:rFonts w:ascii="仿宋_GB2312" w:eastAsia="仿宋_GB2312" w:hAnsi="仿宋_GB2312" w:cs="仿宋_GB2312" w:hint="eastAsia"/>
          <w:b w:val="0"/>
          <w:bCs w:val="0"/>
          <w:color w:val="000000" w:themeColor="text1"/>
          <w:spacing w:val="-4"/>
          <w:sz w:val="32"/>
          <w:szCs w:val="32"/>
        </w:rPr>
        <w:t>保障人员人数指标，预期指标是大于等于</w:t>
      </w:r>
      <w:r w:rsidRPr="002A03B9">
        <w:rPr>
          <w:rFonts w:ascii="FangSong" w:eastAsia="FangSong" w:hAnsi="FangSong" w:cs="宋体" w:hint="eastAsia"/>
          <w:bCs/>
          <w:color w:val="000000" w:themeColor="text1"/>
          <w:sz w:val="32"/>
          <w:szCs w:val="32"/>
          <w:lang w:bidi="ar"/>
        </w:rPr>
        <w:t>8</w:t>
      </w:r>
      <w:r w:rsidRPr="002A03B9">
        <w:rPr>
          <w:rStyle w:val="ab"/>
          <w:rFonts w:ascii="仿宋_GB2312" w:eastAsia="仿宋_GB2312" w:hAnsi="仿宋_GB2312" w:cs="仿宋_GB2312" w:hint="eastAsia"/>
          <w:b w:val="0"/>
          <w:bCs w:val="0"/>
          <w:color w:val="000000" w:themeColor="text1"/>
          <w:spacing w:val="-4"/>
          <w:sz w:val="32"/>
          <w:szCs w:val="32"/>
        </w:rPr>
        <w:t>人，实际完成值是</w:t>
      </w:r>
      <w:r w:rsidRPr="002A03B9">
        <w:rPr>
          <w:rFonts w:ascii="FangSong" w:eastAsia="FangSong" w:hAnsi="FangSong" w:cs="宋体" w:hint="eastAsia"/>
          <w:bCs/>
          <w:color w:val="000000" w:themeColor="text1"/>
          <w:sz w:val="32"/>
          <w:szCs w:val="32"/>
          <w:lang w:bidi="ar"/>
        </w:rPr>
        <w:t>11</w:t>
      </w:r>
      <w:r w:rsidRPr="002A03B9">
        <w:rPr>
          <w:rStyle w:val="ab"/>
          <w:rFonts w:ascii="仿宋_GB2312" w:eastAsia="仿宋_GB2312" w:hAnsi="仿宋_GB2312" w:cs="仿宋_GB2312" w:hint="eastAsia"/>
          <w:b w:val="0"/>
          <w:bCs w:val="0"/>
          <w:color w:val="000000" w:themeColor="text1"/>
          <w:spacing w:val="-4"/>
          <w:sz w:val="32"/>
          <w:szCs w:val="32"/>
        </w:rPr>
        <w:t>人，指标完成率是</w:t>
      </w:r>
      <w:r w:rsidR="002A03B9" w:rsidRPr="002A03B9">
        <w:rPr>
          <w:rFonts w:ascii="FangSong" w:eastAsia="FangSong" w:hAnsi="FangSong" w:cs="宋体"/>
          <w:bCs/>
          <w:color w:val="000000" w:themeColor="text1"/>
          <w:sz w:val="32"/>
          <w:szCs w:val="32"/>
          <w:lang w:bidi="ar"/>
        </w:rPr>
        <w:t>100</w:t>
      </w:r>
      <w:r w:rsidRPr="002A03B9">
        <w:rPr>
          <w:rStyle w:val="ab"/>
          <w:rFonts w:ascii="仿宋_GB2312" w:eastAsia="仿宋_GB2312" w:hAnsi="仿宋_GB2312" w:cs="仿宋_GB2312" w:hint="eastAsia"/>
          <w:b w:val="0"/>
          <w:bCs w:val="0"/>
          <w:color w:val="000000" w:themeColor="text1"/>
          <w:spacing w:val="-4"/>
          <w:sz w:val="32"/>
          <w:szCs w:val="32"/>
        </w:rPr>
        <w:t>%，达到预期目标。</w:t>
      </w:r>
    </w:p>
    <w:p w14:paraId="355C9E84" w14:textId="130DDB18" w:rsidR="00A24690" w:rsidRPr="00A24690" w:rsidRDefault="00A24690" w:rsidP="00A2469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A24690">
        <w:rPr>
          <w:rStyle w:val="ab"/>
          <w:rFonts w:ascii="仿宋_GB2312" w:eastAsia="仿宋_GB2312" w:hAnsi="仿宋_GB2312" w:cs="仿宋_GB2312" w:hint="eastAsia"/>
          <w:b w:val="0"/>
          <w:bCs w:val="0"/>
          <w:spacing w:val="-4"/>
          <w:sz w:val="32"/>
          <w:szCs w:val="32"/>
        </w:rPr>
        <w:t>工会社会化工作者聘用人员社保缴纳缴费人数指标，预期指标是等于</w:t>
      </w:r>
      <w:r w:rsidRPr="00A24690">
        <w:rPr>
          <w:rFonts w:ascii="FangSong" w:eastAsia="FangSong" w:hAnsi="FangSong" w:cs="宋体"/>
          <w:bCs/>
          <w:sz w:val="32"/>
          <w:szCs w:val="32"/>
          <w:lang w:bidi="ar"/>
        </w:rPr>
        <w:t>32</w:t>
      </w:r>
      <w:r w:rsidRPr="00A24690">
        <w:rPr>
          <w:rStyle w:val="ab"/>
          <w:rFonts w:ascii="仿宋_GB2312" w:eastAsia="仿宋_GB2312" w:hAnsi="仿宋_GB2312" w:cs="仿宋_GB2312" w:hint="eastAsia"/>
          <w:b w:val="0"/>
          <w:bCs w:val="0"/>
          <w:spacing w:val="-4"/>
          <w:sz w:val="32"/>
          <w:szCs w:val="32"/>
        </w:rPr>
        <w:t>人，实际完成值是</w:t>
      </w:r>
      <w:r w:rsidRPr="00A24690">
        <w:rPr>
          <w:rFonts w:ascii="FangSong" w:eastAsia="FangSong" w:hAnsi="FangSong" w:cs="宋体"/>
          <w:bCs/>
          <w:sz w:val="32"/>
          <w:szCs w:val="32"/>
          <w:lang w:bidi="ar"/>
        </w:rPr>
        <w:t>22</w:t>
      </w:r>
      <w:r w:rsidRPr="00A24690">
        <w:rPr>
          <w:rStyle w:val="ab"/>
          <w:rFonts w:ascii="仿宋_GB2312" w:eastAsia="仿宋_GB2312" w:hAnsi="仿宋_GB2312" w:cs="仿宋_GB2312" w:hint="eastAsia"/>
          <w:b w:val="0"/>
          <w:bCs w:val="0"/>
          <w:spacing w:val="-4"/>
          <w:sz w:val="32"/>
          <w:szCs w:val="32"/>
        </w:rPr>
        <w:t>人，指标完成率是</w:t>
      </w:r>
      <w:r w:rsidRPr="00A24690">
        <w:rPr>
          <w:rFonts w:ascii="FangSong" w:eastAsia="FangSong" w:hAnsi="FangSong" w:cs="宋体"/>
          <w:bCs/>
          <w:sz w:val="32"/>
          <w:szCs w:val="32"/>
          <w:lang w:bidi="ar"/>
        </w:rPr>
        <w:t>68.75</w:t>
      </w:r>
      <w:r w:rsidRPr="00A24690">
        <w:rPr>
          <w:rStyle w:val="ab"/>
          <w:rFonts w:ascii="仿宋_GB2312" w:eastAsia="仿宋_GB2312" w:hAnsi="仿宋_GB2312" w:cs="仿宋_GB2312" w:hint="eastAsia"/>
          <w:b w:val="0"/>
          <w:bCs w:val="0"/>
          <w:spacing w:val="-4"/>
          <w:sz w:val="32"/>
          <w:szCs w:val="32"/>
        </w:rPr>
        <w:t>%，达到预期目标。</w:t>
      </w:r>
    </w:p>
    <w:p w14:paraId="7F274182" w14:textId="06F7084D" w:rsidR="00536B7F" w:rsidRPr="00A24690"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A24690">
        <w:rPr>
          <w:rStyle w:val="ab"/>
          <w:rFonts w:ascii="仿宋_GB2312" w:eastAsia="仿宋_GB2312" w:hAnsi="仿宋_GB2312" w:cs="仿宋_GB2312" w:hint="eastAsia"/>
          <w:b w:val="0"/>
          <w:bCs w:val="0"/>
          <w:spacing w:val="-4"/>
          <w:sz w:val="32"/>
          <w:szCs w:val="32"/>
        </w:rPr>
        <w:t>数量指标共计</w:t>
      </w:r>
      <w:r w:rsidR="00A24690" w:rsidRPr="00A24690">
        <w:rPr>
          <w:rFonts w:ascii="FangSong" w:eastAsia="FangSong" w:hAnsi="FangSong" w:cs="宋体"/>
          <w:bCs/>
          <w:sz w:val="32"/>
          <w:szCs w:val="32"/>
          <w:lang w:bidi="ar"/>
        </w:rPr>
        <w:t>2</w:t>
      </w:r>
      <w:r w:rsidRPr="00A24690">
        <w:rPr>
          <w:rStyle w:val="ab"/>
          <w:rFonts w:ascii="仿宋_GB2312" w:eastAsia="仿宋_GB2312" w:hAnsi="仿宋_GB2312" w:cs="仿宋_GB2312" w:hint="eastAsia"/>
          <w:b w:val="0"/>
          <w:bCs w:val="0"/>
          <w:spacing w:val="-4"/>
          <w:sz w:val="32"/>
          <w:szCs w:val="32"/>
        </w:rPr>
        <w:t>个，完成</w:t>
      </w:r>
      <w:r w:rsidR="00A24690" w:rsidRPr="00A24690">
        <w:rPr>
          <w:rFonts w:ascii="FangSong" w:eastAsia="FangSong" w:hAnsi="FangSong" w:cs="宋体"/>
          <w:bCs/>
          <w:sz w:val="32"/>
          <w:szCs w:val="32"/>
          <w:lang w:bidi="ar"/>
        </w:rPr>
        <w:t>2</w:t>
      </w:r>
      <w:r w:rsidRPr="00A24690">
        <w:rPr>
          <w:rStyle w:val="ab"/>
          <w:rFonts w:ascii="仿宋_GB2312" w:eastAsia="仿宋_GB2312" w:hAnsi="仿宋_GB2312" w:cs="仿宋_GB2312" w:hint="eastAsia"/>
          <w:b w:val="0"/>
          <w:bCs w:val="0"/>
          <w:spacing w:val="-4"/>
          <w:sz w:val="32"/>
          <w:szCs w:val="32"/>
        </w:rPr>
        <w:t>个，达到预期目标，数量指标完成。</w:t>
      </w:r>
    </w:p>
    <w:p w14:paraId="20091CED"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18A77DF3" w14:textId="63D6CD19" w:rsidR="00536B7F" w:rsidRPr="00A24690" w:rsidRDefault="00A2469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A24690">
        <w:rPr>
          <w:rStyle w:val="ab"/>
          <w:rFonts w:ascii="仿宋_GB2312" w:eastAsia="仿宋_GB2312" w:hAnsi="仿宋_GB2312" w:cs="仿宋_GB2312" w:hint="eastAsia"/>
          <w:b w:val="0"/>
          <w:bCs w:val="0"/>
          <w:spacing w:val="-4"/>
          <w:sz w:val="32"/>
          <w:szCs w:val="32"/>
        </w:rPr>
        <w:t>资金使用合</w:t>
      </w:r>
      <w:proofErr w:type="gramStart"/>
      <w:r w:rsidRPr="00A24690">
        <w:rPr>
          <w:rStyle w:val="ab"/>
          <w:rFonts w:ascii="仿宋_GB2312" w:eastAsia="仿宋_GB2312" w:hAnsi="仿宋_GB2312" w:cs="仿宋_GB2312" w:hint="eastAsia"/>
          <w:b w:val="0"/>
          <w:bCs w:val="0"/>
          <w:spacing w:val="-4"/>
          <w:sz w:val="32"/>
          <w:szCs w:val="32"/>
        </w:rPr>
        <w:t>规</w:t>
      </w:r>
      <w:proofErr w:type="gramEnd"/>
      <w:r w:rsidRPr="00A24690">
        <w:rPr>
          <w:rStyle w:val="ab"/>
          <w:rFonts w:ascii="仿宋_GB2312" w:eastAsia="仿宋_GB2312" w:hAnsi="仿宋_GB2312" w:cs="仿宋_GB2312" w:hint="eastAsia"/>
          <w:b w:val="0"/>
          <w:bCs w:val="0"/>
          <w:spacing w:val="-4"/>
          <w:sz w:val="32"/>
          <w:szCs w:val="32"/>
        </w:rPr>
        <w:t>率（%）</w:t>
      </w:r>
      <w:r w:rsidR="00AE32C1" w:rsidRPr="00A24690">
        <w:rPr>
          <w:rStyle w:val="ab"/>
          <w:rFonts w:ascii="仿宋_GB2312" w:eastAsia="仿宋_GB2312" w:hAnsi="仿宋_GB2312" w:cs="仿宋_GB2312" w:hint="eastAsia"/>
          <w:b w:val="0"/>
          <w:bCs w:val="0"/>
          <w:spacing w:val="-4"/>
          <w:sz w:val="32"/>
          <w:szCs w:val="32"/>
        </w:rPr>
        <w:t>指标，预期指标是等于</w:t>
      </w:r>
      <w:r w:rsidR="00AE32C1" w:rsidRPr="00A24690">
        <w:rPr>
          <w:rFonts w:ascii="FangSong" w:eastAsia="FangSong" w:hAnsi="FangSong" w:cs="宋体" w:hint="eastAsia"/>
          <w:bCs/>
          <w:sz w:val="32"/>
          <w:szCs w:val="32"/>
          <w:lang w:bidi="ar"/>
        </w:rPr>
        <w:t>100</w:t>
      </w:r>
      <w:r w:rsidR="00AE32C1" w:rsidRPr="00A24690">
        <w:rPr>
          <w:rStyle w:val="ab"/>
          <w:rFonts w:ascii="仿宋_GB2312" w:eastAsia="仿宋_GB2312" w:hAnsi="仿宋_GB2312" w:cs="仿宋_GB2312" w:hint="eastAsia"/>
          <w:b w:val="0"/>
          <w:bCs w:val="0"/>
          <w:spacing w:val="-4"/>
          <w:sz w:val="32"/>
          <w:szCs w:val="32"/>
        </w:rPr>
        <w:t>%，实际完成值是</w:t>
      </w:r>
      <w:r w:rsidR="00AE32C1" w:rsidRPr="00A24690">
        <w:rPr>
          <w:rFonts w:ascii="FangSong" w:eastAsia="FangSong" w:hAnsi="FangSong" w:cs="宋体" w:hint="eastAsia"/>
          <w:bCs/>
          <w:sz w:val="32"/>
          <w:szCs w:val="32"/>
          <w:lang w:bidi="ar"/>
        </w:rPr>
        <w:t>100</w:t>
      </w:r>
      <w:r w:rsidR="00AE32C1" w:rsidRPr="00A24690">
        <w:rPr>
          <w:rStyle w:val="ab"/>
          <w:rFonts w:ascii="仿宋_GB2312" w:eastAsia="仿宋_GB2312" w:hAnsi="仿宋_GB2312" w:cs="仿宋_GB2312" w:hint="eastAsia"/>
          <w:b w:val="0"/>
          <w:bCs w:val="0"/>
          <w:spacing w:val="-4"/>
          <w:sz w:val="32"/>
          <w:szCs w:val="32"/>
        </w:rPr>
        <w:t>%，指标完成率是100%，达到质量提升及标准。</w:t>
      </w:r>
    </w:p>
    <w:p w14:paraId="6C97A28D" w14:textId="77777777" w:rsidR="00536B7F" w:rsidRPr="00A24690"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A24690">
        <w:rPr>
          <w:rStyle w:val="ab"/>
          <w:rFonts w:ascii="仿宋_GB2312" w:eastAsia="仿宋_GB2312" w:hAnsi="仿宋_GB2312" w:cs="仿宋_GB2312" w:hint="eastAsia"/>
          <w:b w:val="0"/>
          <w:bCs w:val="0"/>
          <w:spacing w:val="-4"/>
          <w:sz w:val="32"/>
          <w:szCs w:val="32"/>
        </w:rPr>
        <w:t>质量指标共计</w:t>
      </w:r>
      <w:r w:rsidRPr="00A24690">
        <w:rPr>
          <w:rFonts w:ascii="FangSong" w:eastAsia="FangSong" w:hAnsi="FangSong" w:cs="宋体" w:hint="eastAsia"/>
          <w:bCs/>
          <w:sz w:val="32"/>
          <w:szCs w:val="32"/>
          <w:lang w:bidi="ar"/>
        </w:rPr>
        <w:t>1</w:t>
      </w:r>
      <w:r w:rsidRPr="00A24690">
        <w:rPr>
          <w:rStyle w:val="ab"/>
          <w:rFonts w:ascii="仿宋_GB2312" w:eastAsia="仿宋_GB2312" w:hAnsi="仿宋_GB2312" w:cs="仿宋_GB2312" w:hint="eastAsia"/>
          <w:b w:val="0"/>
          <w:bCs w:val="0"/>
          <w:spacing w:val="-4"/>
          <w:sz w:val="32"/>
          <w:szCs w:val="32"/>
        </w:rPr>
        <w:t>个，完成</w:t>
      </w:r>
      <w:r w:rsidRPr="00A24690">
        <w:rPr>
          <w:rFonts w:ascii="FangSong" w:eastAsia="FangSong" w:hAnsi="FangSong" w:cs="宋体" w:hint="eastAsia"/>
          <w:bCs/>
          <w:sz w:val="32"/>
          <w:szCs w:val="32"/>
          <w:lang w:bidi="ar"/>
        </w:rPr>
        <w:t>1</w:t>
      </w:r>
      <w:r w:rsidRPr="00A24690">
        <w:rPr>
          <w:rStyle w:val="ab"/>
          <w:rFonts w:ascii="仿宋_GB2312" w:eastAsia="仿宋_GB2312" w:hAnsi="仿宋_GB2312" w:cs="仿宋_GB2312" w:hint="eastAsia"/>
          <w:b w:val="0"/>
          <w:bCs w:val="0"/>
          <w:spacing w:val="-4"/>
          <w:sz w:val="32"/>
          <w:szCs w:val="32"/>
        </w:rPr>
        <w:t>个，达到质量提升及标准。质量指标完成。</w:t>
      </w:r>
    </w:p>
    <w:p w14:paraId="1043DBCF"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16544CEC" w14:textId="5CDF678C" w:rsidR="00536B7F" w:rsidRPr="00A24690" w:rsidRDefault="00A2469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A24690">
        <w:rPr>
          <w:rStyle w:val="ab"/>
          <w:rFonts w:ascii="仿宋_GB2312" w:eastAsia="仿宋_GB2312" w:hAnsi="仿宋_GB2312" w:cs="仿宋_GB2312" w:hint="eastAsia"/>
          <w:b w:val="0"/>
          <w:bCs w:val="0"/>
          <w:spacing w:val="-4"/>
          <w:sz w:val="32"/>
          <w:szCs w:val="32"/>
        </w:rPr>
        <w:t>资金发放及时率（%）</w:t>
      </w:r>
      <w:r w:rsidR="00AE32C1" w:rsidRPr="00A24690">
        <w:rPr>
          <w:rStyle w:val="ab"/>
          <w:rFonts w:ascii="仿宋_GB2312" w:eastAsia="仿宋_GB2312" w:hAnsi="仿宋_GB2312" w:cs="仿宋_GB2312" w:hint="eastAsia"/>
          <w:b w:val="0"/>
          <w:bCs w:val="0"/>
          <w:spacing w:val="-4"/>
          <w:sz w:val="32"/>
          <w:szCs w:val="32"/>
        </w:rPr>
        <w:t>指标，预期指标是等于100%，实际完成值是100%，指标完成率是</w:t>
      </w:r>
      <w:r>
        <w:rPr>
          <w:rStyle w:val="ab"/>
          <w:rFonts w:ascii="仿宋_GB2312" w:eastAsia="仿宋_GB2312" w:hAnsi="仿宋_GB2312" w:cs="仿宋_GB2312"/>
          <w:b w:val="0"/>
          <w:bCs w:val="0"/>
          <w:spacing w:val="-4"/>
          <w:sz w:val="32"/>
          <w:szCs w:val="32"/>
        </w:rPr>
        <w:t>91</w:t>
      </w:r>
      <w:r w:rsidR="00AE32C1" w:rsidRPr="00A24690">
        <w:rPr>
          <w:rStyle w:val="ab"/>
          <w:rFonts w:ascii="仿宋_GB2312" w:eastAsia="仿宋_GB2312" w:hAnsi="仿宋_GB2312" w:cs="仿宋_GB2312" w:hint="eastAsia"/>
          <w:b w:val="0"/>
          <w:bCs w:val="0"/>
          <w:spacing w:val="-4"/>
          <w:sz w:val="32"/>
          <w:szCs w:val="32"/>
        </w:rPr>
        <w:t>%，达到预期目标。</w:t>
      </w:r>
    </w:p>
    <w:p w14:paraId="3B17C078" w14:textId="77777777" w:rsidR="00536B7F" w:rsidRPr="00A24690"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A24690">
        <w:rPr>
          <w:rStyle w:val="ab"/>
          <w:rFonts w:ascii="仿宋_GB2312" w:eastAsia="仿宋_GB2312" w:hAnsi="仿宋_GB2312" w:cs="仿宋_GB2312" w:hint="eastAsia"/>
          <w:b w:val="0"/>
          <w:bCs w:val="0"/>
          <w:spacing w:val="-4"/>
          <w:sz w:val="32"/>
          <w:szCs w:val="32"/>
        </w:rPr>
        <w:t>时效指标共计</w:t>
      </w:r>
      <w:r w:rsidRPr="00A24690">
        <w:rPr>
          <w:rFonts w:ascii="FangSong" w:eastAsia="FangSong" w:hAnsi="FangSong" w:cs="宋体" w:hint="eastAsia"/>
          <w:bCs/>
          <w:sz w:val="32"/>
          <w:szCs w:val="32"/>
          <w:lang w:bidi="ar"/>
        </w:rPr>
        <w:t>1</w:t>
      </w:r>
      <w:r w:rsidRPr="00A24690">
        <w:rPr>
          <w:rStyle w:val="ab"/>
          <w:rFonts w:ascii="仿宋_GB2312" w:eastAsia="仿宋_GB2312" w:hAnsi="仿宋_GB2312" w:cs="仿宋_GB2312" w:hint="eastAsia"/>
          <w:b w:val="0"/>
          <w:bCs w:val="0"/>
          <w:spacing w:val="-4"/>
          <w:sz w:val="32"/>
          <w:szCs w:val="32"/>
        </w:rPr>
        <w:t>个，完成</w:t>
      </w:r>
      <w:r w:rsidRPr="00A24690">
        <w:rPr>
          <w:rFonts w:ascii="FangSong" w:eastAsia="FangSong" w:hAnsi="FangSong" w:cs="宋体" w:hint="eastAsia"/>
          <w:bCs/>
          <w:sz w:val="32"/>
          <w:szCs w:val="32"/>
          <w:lang w:bidi="ar"/>
        </w:rPr>
        <w:t>1</w:t>
      </w:r>
      <w:r w:rsidRPr="00A24690">
        <w:rPr>
          <w:rStyle w:val="ab"/>
          <w:rFonts w:ascii="仿宋_GB2312" w:eastAsia="仿宋_GB2312" w:hAnsi="仿宋_GB2312" w:cs="仿宋_GB2312" w:hint="eastAsia"/>
          <w:b w:val="0"/>
          <w:bCs w:val="0"/>
          <w:spacing w:val="-4"/>
          <w:sz w:val="32"/>
          <w:szCs w:val="32"/>
        </w:rPr>
        <w:t>个，达达到预期目标，数量指标完成。</w:t>
      </w:r>
    </w:p>
    <w:p w14:paraId="193F810E"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3446B82C" w14:textId="2AE4DF1D" w:rsidR="00536B7F" w:rsidRPr="002A03B9" w:rsidRDefault="00A2469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03B9">
        <w:rPr>
          <w:rStyle w:val="ab"/>
          <w:rFonts w:ascii="仿宋_GB2312" w:eastAsia="仿宋_GB2312" w:hAnsi="仿宋_GB2312" w:cs="仿宋_GB2312" w:hint="eastAsia"/>
          <w:b w:val="0"/>
          <w:bCs w:val="0"/>
          <w:spacing w:val="-4"/>
          <w:sz w:val="32"/>
          <w:szCs w:val="32"/>
        </w:rPr>
        <w:t>人员经费（万元）</w:t>
      </w:r>
      <w:r w:rsidR="00AE32C1" w:rsidRPr="002A03B9">
        <w:rPr>
          <w:rStyle w:val="ab"/>
          <w:rFonts w:ascii="仿宋_GB2312" w:eastAsia="仿宋_GB2312" w:hAnsi="仿宋_GB2312" w:cs="仿宋_GB2312" w:hint="eastAsia"/>
          <w:b w:val="0"/>
          <w:bCs w:val="0"/>
          <w:spacing w:val="-4"/>
          <w:sz w:val="32"/>
          <w:szCs w:val="32"/>
        </w:rPr>
        <w:t>指标，预期指标是小于等于</w:t>
      </w:r>
      <w:r w:rsidRPr="002A03B9">
        <w:rPr>
          <w:rStyle w:val="ab"/>
          <w:rFonts w:ascii="仿宋_GB2312" w:eastAsia="仿宋_GB2312" w:hAnsi="仿宋_GB2312" w:cs="仿宋_GB2312"/>
          <w:b w:val="0"/>
          <w:bCs w:val="0"/>
          <w:spacing w:val="-4"/>
          <w:sz w:val="32"/>
          <w:szCs w:val="32"/>
        </w:rPr>
        <w:t>146.67</w:t>
      </w:r>
      <w:r w:rsidR="00AE32C1" w:rsidRPr="002A03B9">
        <w:rPr>
          <w:rStyle w:val="ab"/>
          <w:rFonts w:ascii="仿宋_GB2312" w:eastAsia="仿宋_GB2312" w:hAnsi="仿宋_GB2312" w:cs="仿宋_GB2312" w:hint="eastAsia"/>
          <w:b w:val="0"/>
          <w:bCs w:val="0"/>
          <w:spacing w:val="-4"/>
          <w:sz w:val="32"/>
          <w:szCs w:val="32"/>
        </w:rPr>
        <w:t>万元，实际完成值是</w:t>
      </w:r>
      <w:r w:rsidRPr="002A03B9">
        <w:rPr>
          <w:rStyle w:val="ab"/>
          <w:rFonts w:ascii="仿宋_GB2312" w:eastAsia="仿宋_GB2312" w:hAnsi="仿宋_GB2312" w:cs="仿宋_GB2312"/>
          <w:b w:val="0"/>
          <w:bCs w:val="0"/>
          <w:spacing w:val="-4"/>
          <w:sz w:val="32"/>
          <w:szCs w:val="32"/>
        </w:rPr>
        <w:t>146.67</w:t>
      </w:r>
      <w:r w:rsidR="00AE32C1" w:rsidRPr="002A03B9">
        <w:rPr>
          <w:rStyle w:val="ab"/>
          <w:rFonts w:ascii="仿宋_GB2312" w:eastAsia="仿宋_GB2312" w:hAnsi="仿宋_GB2312" w:cs="仿宋_GB2312" w:hint="eastAsia"/>
          <w:b w:val="0"/>
          <w:bCs w:val="0"/>
          <w:spacing w:val="-4"/>
          <w:sz w:val="32"/>
          <w:szCs w:val="32"/>
        </w:rPr>
        <w:t>万元，指标完成率是100%，达到成本控制及改善目标。</w:t>
      </w:r>
    </w:p>
    <w:p w14:paraId="181451C5" w14:textId="6E610112" w:rsidR="00536B7F" w:rsidRPr="002A03B9" w:rsidRDefault="00A2469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03B9">
        <w:rPr>
          <w:rStyle w:val="ab"/>
          <w:rFonts w:ascii="仿宋_GB2312" w:eastAsia="仿宋_GB2312" w:hAnsi="仿宋_GB2312" w:cs="仿宋_GB2312" w:hint="eastAsia"/>
          <w:b w:val="0"/>
          <w:bCs w:val="0"/>
          <w:spacing w:val="-4"/>
          <w:sz w:val="32"/>
          <w:szCs w:val="32"/>
        </w:rPr>
        <w:t>公用经费（万元）</w:t>
      </w:r>
      <w:r w:rsidR="00AE32C1" w:rsidRPr="002A03B9">
        <w:rPr>
          <w:rStyle w:val="ab"/>
          <w:rFonts w:ascii="仿宋_GB2312" w:eastAsia="仿宋_GB2312" w:hAnsi="仿宋_GB2312" w:cs="仿宋_GB2312" w:hint="eastAsia"/>
          <w:b w:val="0"/>
          <w:bCs w:val="0"/>
          <w:spacing w:val="-4"/>
          <w:sz w:val="32"/>
          <w:szCs w:val="32"/>
        </w:rPr>
        <w:t>指标，预期指标是小于等于</w:t>
      </w:r>
      <w:r w:rsidRPr="002A03B9">
        <w:rPr>
          <w:rStyle w:val="ab"/>
          <w:rFonts w:ascii="仿宋_GB2312" w:eastAsia="仿宋_GB2312" w:hAnsi="仿宋_GB2312" w:cs="仿宋_GB2312"/>
          <w:b w:val="0"/>
          <w:bCs w:val="0"/>
          <w:spacing w:val="-4"/>
          <w:sz w:val="32"/>
          <w:szCs w:val="32"/>
        </w:rPr>
        <w:t>2.6</w:t>
      </w:r>
      <w:r w:rsidR="00AE32C1" w:rsidRPr="002A03B9">
        <w:rPr>
          <w:rStyle w:val="ab"/>
          <w:rFonts w:ascii="仿宋_GB2312" w:eastAsia="仿宋_GB2312" w:hAnsi="仿宋_GB2312" w:cs="仿宋_GB2312" w:hint="eastAsia"/>
          <w:b w:val="0"/>
          <w:bCs w:val="0"/>
          <w:spacing w:val="-4"/>
          <w:sz w:val="32"/>
          <w:szCs w:val="32"/>
        </w:rPr>
        <w:t>万元，</w:t>
      </w:r>
      <w:r w:rsidR="00AE32C1" w:rsidRPr="002A03B9">
        <w:rPr>
          <w:rStyle w:val="ab"/>
          <w:rFonts w:ascii="仿宋_GB2312" w:eastAsia="仿宋_GB2312" w:hAnsi="仿宋_GB2312" w:cs="仿宋_GB2312" w:hint="eastAsia"/>
          <w:b w:val="0"/>
          <w:bCs w:val="0"/>
          <w:spacing w:val="-4"/>
          <w:sz w:val="32"/>
          <w:szCs w:val="32"/>
        </w:rPr>
        <w:lastRenderedPageBreak/>
        <w:t>实际完成值是</w:t>
      </w:r>
      <w:r w:rsidRPr="002A03B9">
        <w:rPr>
          <w:rStyle w:val="ab"/>
          <w:rFonts w:ascii="仿宋_GB2312" w:eastAsia="仿宋_GB2312" w:hAnsi="仿宋_GB2312" w:cs="仿宋_GB2312"/>
          <w:b w:val="0"/>
          <w:bCs w:val="0"/>
          <w:spacing w:val="-4"/>
          <w:sz w:val="32"/>
          <w:szCs w:val="32"/>
        </w:rPr>
        <w:t>2.6</w:t>
      </w:r>
      <w:r w:rsidR="00AE32C1" w:rsidRPr="002A03B9">
        <w:rPr>
          <w:rStyle w:val="ab"/>
          <w:rFonts w:ascii="仿宋_GB2312" w:eastAsia="仿宋_GB2312" w:hAnsi="仿宋_GB2312" w:cs="仿宋_GB2312" w:hint="eastAsia"/>
          <w:b w:val="0"/>
          <w:bCs w:val="0"/>
          <w:spacing w:val="-4"/>
          <w:sz w:val="32"/>
          <w:szCs w:val="32"/>
        </w:rPr>
        <w:t>万元，指标完成率是100%，达到成本控制及改善目标。</w:t>
      </w:r>
    </w:p>
    <w:p w14:paraId="5E91A79D" w14:textId="7CCB652A" w:rsidR="00536B7F" w:rsidRPr="002A03B9" w:rsidRDefault="00A2469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03B9">
        <w:rPr>
          <w:rStyle w:val="ab"/>
          <w:rFonts w:ascii="仿宋_GB2312" w:eastAsia="仿宋_GB2312" w:hAnsi="仿宋_GB2312" w:cs="仿宋_GB2312" w:hint="eastAsia"/>
          <w:b w:val="0"/>
          <w:bCs w:val="0"/>
          <w:spacing w:val="-4"/>
          <w:sz w:val="32"/>
          <w:szCs w:val="32"/>
        </w:rPr>
        <w:t>项目支出（万元）</w:t>
      </w:r>
      <w:r w:rsidR="00AE32C1" w:rsidRPr="002A03B9">
        <w:rPr>
          <w:rStyle w:val="ab"/>
          <w:rFonts w:ascii="仿宋_GB2312" w:eastAsia="仿宋_GB2312" w:hAnsi="仿宋_GB2312" w:cs="仿宋_GB2312" w:hint="eastAsia"/>
          <w:b w:val="0"/>
          <w:bCs w:val="0"/>
          <w:spacing w:val="-4"/>
          <w:sz w:val="32"/>
          <w:szCs w:val="32"/>
        </w:rPr>
        <w:t>指标，预期指标是小于等于</w:t>
      </w:r>
      <w:r w:rsidRPr="002A03B9">
        <w:rPr>
          <w:rStyle w:val="ab"/>
          <w:rFonts w:ascii="仿宋_GB2312" w:eastAsia="仿宋_GB2312" w:hAnsi="仿宋_GB2312" w:cs="仿宋_GB2312"/>
          <w:b w:val="0"/>
          <w:bCs w:val="0"/>
          <w:spacing w:val="-4"/>
          <w:sz w:val="32"/>
          <w:szCs w:val="32"/>
        </w:rPr>
        <w:t>30.68</w:t>
      </w:r>
      <w:r w:rsidR="00AE32C1" w:rsidRPr="002A03B9">
        <w:rPr>
          <w:rStyle w:val="ab"/>
          <w:rFonts w:ascii="仿宋_GB2312" w:eastAsia="仿宋_GB2312" w:hAnsi="仿宋_GB2312" w:cs="仿宋_GB2312" w:hint="eastAsia"/>
          <w:b w:val="0"/>
          <w:bCs w:val="0"/>
          <w:spacing w:val="-4"/>
          <w:sz w:val="32"/>
          <w:szCs w:val="32"/>
        </w:rPr>
        <w:t>万元，实际完成值是</w:t>
      </w:r>
      <w:r w:rsidR="002A03B9" w:rsidRPr="002A03B9">
        <w:rPr>
          <w:rStyle w:val="ab"/>
          <w:rFonts w:ascii="仿宋_GB2312" w:eastAsia="仿宋_GB2312" w:hAnsi="仿宋_GB2312" w:cs="仿宋_GB2312"/>
          <w:b w:val="0"/>
          <w:bCs w:val="0"/>
          <w:spacing w:val="-4"/>
          <w:sz w:val="32"/>
          <w:szCs w:val="32"/>
        </w:rPr>
        <w:t>14.34</w:t>
      </w:r>
      <w:r w:rsidR="00AE32C1" w:rsidRPr="002A03B9">
        <w:rPr>
          <w:rStyle w:val="ab"/>
          <w:rFonts w:ascii="仿宋_GB2312" w:eastAsia="仿宋_GB2312" w:hAnsi="仿宋_GB2312" w:cs="仿宋_GB2312" w:hint="eastAsia"/>
          <w:b w:val="0"/>
          <w:bCs w:val="0"/>
          <w:spacing w:val="-4"/>
          <w:sz w:val="32"/>
          <w:szCs w:val="32"/>
        </w:rPr>
        <w:t>万元，指标完成率是</w:t>
      </w:r>
      <w:r w:rsidR="002A03B9" w:rsidRPr="002A03B9">
        <w:rPr>
          <w:rStyle w:val="ab"/>
          <w:rFonts w:ascii="仿宋_GB2312" w:eastAsia="仿宋_GB2312" w:hAnsi="仿宋_GB2312" w:cs="仿宋_GB2312"/>
          <w:b w:val="0"/>
          <w:bCs w:val="0"/>
          <w:spacing w:val="-4"/>
          <w:sz w:val="32"/>
          <w:szCs w:val="32"/>
        </w:rPr>
        <w:t>100</w:t>
      </w:r>
      <w:r w:rsidR="00AE32C1" w:rsidRPr="002A03B9">
        <w:rPr>
          <w:rStyle w:val="ab"/>
          <w:rFonts w:ascii="仿宋_GB2312" w:eastAsia="仿宋_GB2312" w:hAnsi="仿宋_GB2312" w:cs="仿宋_GB2312" w:hint="eastAsia"/>
          <w:b w:val="0"/>
          <w:bCs w:val="0"/>
          <w:spacing w:val="-4"/>
          <w:sz w:val="32"/>
          <w:szCs w:val="32"/>
        </w:rPr>
        <w:t>%，达到成本控制及改善目标。</w:t>
      </w:r>
    </w:p>
    <w:p w14:paraId="14D822F4" w14:textId="1E7070B3" w:rsidR="00536B7F" w:rsidRPr="002A03B9"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03B9">
        <w:rPr>
          <w:rStyle w:val="ab"/>
          <w:rFonts w:ascii="仿宋_GB2312" w:eastAsia="仿宋_GB2312" w:hAnsi="仿宋_GB2312" w:cs="仿宋_GB2312" w:hint="eastAsia"/>
          <w:b w:val="0"/>
          <w:bCs w:val="0"/>
          <w:spacing w:val="-4"/>
          <w:sz w:val="32"/>
          <w:szCs w:val="32"/>
        </w:rPr>
        <w:t>成本指标共计</w:t>
      </w:r>
      <w:r w:rsidR="002A03B9" w:rsidRPr="002A03B9">
        <w:rPr>
          <w:rStyle w:val="ab"/>
          <w:rFonts w:ascii="仿宋_GB2312" w:eastAsia="仿宋_GB2312" w:hAnsi="仿宋_GB2312" w:cs="仿宋_GB2312"/>
          <w:b w:val="0"/>
          <w:bCs w:val="0"/>
          <w:spacing w:val="-4"/>
          <w:sz w:val="32"/>
          <w:szCs w:val="32"/>
        </w:rPr>
        <w:t>3</w:t>
      </w:r>
      <w:r w:rsidRPr="002A03B9">
        <w:rPr>
          <w:rStyle w:val="ab"/>
          <w:rFonts w:ascii="仿宋_GB2312" w:eastAsia="仿宋_GB2312" w:hAnsi="仿宋_GB2312" w:cs="仿宋_GB2312" w:hint="eastAsia"/>
          <w:b w:val="0"/>
          <w:bCs w:val="0"/>
          <w:spacing w:val="-4"/>
          <w:sz w:val="32"/>
          <w:szCs w:val="32"/>
        </w:rPr>
        <w:t>个，完成</w:t>
      </w:r>
      <w:r w:rsidR="002A03B9" w:rsidRPr="002A03B9">
        <w:rPr>
          <w:rStyle w:val="ab"/>
          <w:rFonts w:ascii="仿宋_GB2312" w:eastAsia="仿宋_GB2312" w:hAnsi="仿宋_GB2312" w:cs="仿宋_GB2312"/>
          <w:b w:val="0"/>
          <w:bCs w:val="0"/>
          <w:spacing w:val="-4"/>
          <w:sz w:val="32"/>
          <w:szCs w:val="32"/>
        </w:rPr>
        <w:t>3</w:t>
      </w:r>
      <w:r w:rsidRPr="002A03B9">
        <w:rPr>
          <w:rStyle w:val="ab"/>
          <w:rFonts w:ascii="仿宋_GB2312" w:eastAsia="仿宋_GB2312" w:hAnsi="仿宋_GB2312" w:cs="仿宋_GB2312" w:hint="eastAsia"/>
          <w:b w:val="0"/>
          <w:bCs w:val="0"/>
          <w:spacing w:val="-4"/>
          <w:sz w:val="32"/>
          <w:szCs w:val="32"/>
        </w:rPr>
        <w:t>个，达到成本控制及改善目标，成本指标完成。</w:t>
      </w:r>
    </w:p>
    <w:p w14:paraId="42C1BA37" w14:textId="77777777" w:rsidR="00536B7F" w:rsidRDefault="00AE32C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1D11A613"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491CF56D" w14:textId="77777777" w:rsidR="00536B7F" w:rsidRPr="002A03B9"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03B9">
        <w:rPr>
          <w:rStyle w:val="ab"/>
          <w:rFonts w:ascii="仿宋_GB2312" w:eastAsia="仿宋_GB2312" w:hAnsi="仿宋_GB2312" w:cs="仿宋_GB2312" w:hint="eastAsia"/>
          <w:b w:val="0"/>
          <w:bCs w:val="0"/>
          <w:spacing w:val="-4"/>
          <w:sz w:val="32"/>
          <w:szCs w:val="32"/>
        </w:rPr>
        <w:t>无。</w:t>
      </w:r>
    </w:p>
    <w:p w14:paraId="77003E38" w14:textId="77777777" w:rsidR="00536B7F" w:rsidRPr="002A03B9"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sidRPr="002A03B9">
        <w:rPr>
          <w:rStyle w:val="ab"/>
          <w:rFonts w:ascii="仿宋_GB2312" w:eastAsia="仿宋_GB2312" w:hAnsi="仿宋_GB2312" w:cs="仿宋_GB2312" w:hint="eastAsia"/>
          <w:spacing w:val="-4"/>
          <w:sz w:val="32"/>
          <w:szCs w:val="32"/>
        </w:rPr>
        <w:t>2.项目实施的社会效益分析</w:t>
      </w:r>
    </w:p>
    <w:p w14:paraId="5F5FF290" w14:textId="039A1210" w:rsidR="00536B7F" w:rsidRDefault="002A03B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03B9">
        <w:rPr>
          <w:rStyle w:val="ab"/>
          <w:rFonts w:ascii="仿宋_GB2312" w:eastAsia="仿宋_GB2312" w:hAnsi="仿宋_GB2312" w:cs="仿宋_GB2312" w:hint="eastAsia"/>
          <w:b w:val="0"/>
          <w:bCs w:val="0"/>
          <w:spacing w:val="-4"/>
          <w:sz w:val="32"/>
          <w:szCs w:val="32"/>
        </w:rPr>
        <w:t>业务保障能力提升情况</w:t>
      </w:r>
      <w:r w:rsidR="00AE32C1" w:rsidRPr="002A03B9">
        <w:rPr>
          <w:rStyle w:val="ab"/>
          <w:rFonts w:ascii="仿宋_GB2312" w:eastAsia="仿宋_GB2312" w:hAnsi="仿宋_GB2312" w:cs="仿宋_GB2312" w:hint="eastAsia"/>
          <w:b w:val="0"/>
          <w:bCs w:val="0"/>
          <w:spacing w:val="-4"/>
          <w:sz w:val="32"/>
          <w:szCs w:val="32"/>
        </w:rPr>
        <w:t>指标，预期指标是</w:t>
      </w:r>
      <w:r>
        <w:rPr>
          <w:rStyle w:val="ab"/>
          <w:rFonts w:ascii="仿宋_GB2312" w:eastAsia="仿宋_GB2312" w:hAnsi="仿宋_GB2312" w:cs="仿宋_GB2312" w:hint="eastAsia"/>
          <w:b w:val="0"/>
          <w:bCs w:val="0"/>
          <w:spacing w:val="-4"/>
          <w:sz w:val="32"/>
          <w:szCs w:val="32"/>
        </w:rPr>
        <w:t>持续</w:t>
      </w:r>
      <w:r w:rsidR="00AE32C1" w:rsidRPr="002A03B9">
        <w:rPr>
          <w:rStyle w:val="ab"/>
          <w:rFonts w:ascii="仿宋_GB2312" w:eastAsia="仿宋_GB2312" w:hAnsi="仿宋_GB2312" w:cs="仿宋_GB2312" w:hint="eastAsia"/>
          <w:b w:val="0"/>
          <w:bCs w:val="0"/>
          <w:spacing w:val="-4"/>
          <w:sz w:val="32"/>
          <w:szCs w:val="32"/>
        </w:rPr>
        <w:t>提升，实际完成值是</w:t>
      </w:r>
      <w:r>
        <w:rPr>
          <w:rStyle w:val="ab"/>
          <w:rFonts w:ascii="仿宋_GB2312" w:eastAsia="仿宋_GB2312" w:hAnsi="仿宋_GB2312" w:cs="仿宋_GB2312" w:hint="eastAsia"/>
          <w:b w:val="0"/>
          <w:bCs w:val="0"/>
          <w:spacing w:val="-4"/>
          <w:sz w:val="32"/>
          <w:szCs w:val="32"/>
        </w:rPr>
        <w:t>持续</w:t>
      </w:r>
      <w:r w:rsidRPr="002A03B9">
        <w:rPr>
          <w:rStyle w:val="ab"/>
          <w:rFonts w:ascii="仿宋_GB2312" w:eastAsia="仿宋_GB2312" w:hAnsi="仿宋_GB2312" w:cs="仿宋_GB2312" w:hint="eastAsia"/>
          <w:b w:val="0"/>
          <w:bCs w:val="0"/>
          <w:spacing w:val="-4"/>
          <w:sz w:val="32"/>
          <w:szCs w:val="32"/>
        </w:rPr>
        <w:t>提升</w:t>
      </w:r>
      <w:r w:rsidR="00AE32C1" w:rsidRPr="002A03B9">
        <w:rPr>
          <w:rStyle w:val="ab"/>
          <w:rFonts w:ascii="仿宋_GB2312" w:eastAsia="仿宋_GB2312" w:hAnsi="仿宋_GB2312" w:cs="仿宋_GB2312" w:hint="eastAsia"/>
          <w:b w:val="0"/>
          <w:bCs w:val="0"/>
          <w:spacing w:val="-4"/>
          <w:sz w:val="32"/>
          <w:szCs w:val="32"/>
        </w:rPr>
        <w:t>，指标完成率是100%，达到单位</w:t>
      </w:r>
      <w:proofErr w:type="gramStart"/>
      <w:r w:rsidR="00AE32C1" w:rsidRPr="002A03B9">
        <w:rPr>
          <w:rStyle w:val="ab"/>
          <w:rFonts w:ascii="仿宋_GB2312" w:eastAsia="仿宋_GB2312" w:hAnsi="仿宋_GB2312" w:cs="仿宋_GB2312" w:hint="eastAsia"/>
          <w:b w:val="0"/>
          <w:bCs w:val="0"/>
          <w:spacing w:val="-4"/>
          <w:sz w:val="32"/>
          <w:szCs w:val="32"/>
        </w:rPr>
        <w:t>履</w:t>
      </w:r>
      <w:proofErr w:type="gramEnd"/>
      <w:r w:rsidR="00AE32C1" w:rsidRPr="002A03B9">
        <w:rPr>
          <w:rStyle w:val="ab"/>
          <w:rFonts w:ascii="仿宋_GB2312" w:eastAsia="仿宋_GB2312" w:hAnsi="仿宋_GB2312" w:cs="仿宋_GB2312" w:hint="eastAsia"/>
          <w:b w:val="0"/>
          <w:bCs w:val="0"/>
          <w:spacing w:val="-4"/>
          <w:sz w:val="32"/>
          <w:szCs w:val="32"/>
        </w:rPr>
        <w:t>职能力对社会带来的影响预期目标。</w:t>
      </w:r>
    </w:p>
    <w:p w14:paraId="3A262090" w14:textId="0FFF4093" w:rsidR="002A03B9" w:rsidRPr="002A03B9" w:rsidRDefault="002A03B9" w:rsidP="002A03B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03B9">
        <w:rPr>
          <w:rStyle w:val="ab"/>
          <w:rFonts w:ascii="仿宋_GB2312" w:eastAsia="仿宋_GB2312" w:hAnsi="仿宋_GB2312" w:cs="仿宋_GB2312" w:hint="eastAsia"/>
          <w:b w:val="0"/>
          <w:bCs w:val="0"/>
          <w:spacing w:val="-4"/>
          <w:sz w:val="32"/>
          <w:szCs w:val="32"/>
        </w:rPr>
        <w:t>提高职工办事效率指标，预期指标是有效提</w:t>
      </w:r>
      <w:r>
        <w:rPr>
          <w:rStyle w:val="ab"/>
          <w:rFonts w:ascii="仿宋_GB2312" w:eastAsia="仿宋_GB2312" w:hAnsi="仿宋_GB2312" w:cs="仿宋_GB2312" w:hint="eastAsia"/>
          <w:b w:val="0"/>
          <w:bCs w:val="0"/>
          <w:spacing w:val="-4"/>
          <w:sz w:val="32"/>
          <w:szCs w:val="32"/>
        </w:rPr>
        <w:t>高</w:t>
      </w:r>
      <w:r w:rsidRPr="002A03B9">
        <w:rPr>
          <w:rStyle w:val="ab"/>
          <w:rFonts w:ascii="仿宋_GB2312" w:eastAsia="仿宋_GB2312" w:hAnsi="仿宋_GB2312" w:cs="仿宋_GB2312" w:hint="eastAsia"/>
          <w:b w:val="0"/>
          <w:bCs w:val="0"/>
          <w:spacing w:val="-4"/>
          <w:sz w:val="32"/>
          <w:szCs w:val="32"/>
        </w:rPr>
        <w:t>，实际完成值是有效提</w:t>
      </w:r>
      <w:r>
        <w:rPr>
          <w:rStyle w:val="ab"/>
          <w:rFonts w:ascii="仿宋_GB2312" w:eastAsia="仿宋_GB2312" w:hAnsi="仿宋_GB2312" w:cs="仿宋_GB2312" w:hint="eastAsia"/>
          <w:b w:val="0"/>
          <w:bCs w:val="0"/>
          <w:spacing w:val="-4"/>
          <w:sz w:val="32"/>
          <w:szCs w:val="32"/>
        </w:rPr>
        <w:t>高</w:t>
      </w:r>
      <w:r w:rsidRPr="002A03B9">
        <w:rPr>
          <w:rStyle w:val="ab"/>
          <w:rFonts w:ascii="仿宋_GB2312" w:eastAsia="仿宋_GB2312" w:hAnsi="仿宋_GB2312" w:cs="仿宋_GB2312" w:hint="eastAsia"/>
          <w:b w:val="0"/>
          <w:bCs w:val="0"/>
          <w:spacing w:val="-4"/>
          <w:sz w:val="32"/>
          <w:szCs w:val="32"/>
        </w:rPr>
        <w:t>，指标完成率是100%，达到单位</w:t>
      </w:r>
      <w:proofErr w:type="gramStart"/>
      <w:r w:rsidRPr="002A03B9">
        <w:rPr>
          <w:rStyle w:val="ab"/>
          <w:rFonts w:ascii="仿宋_GB2312" w:eastAsia="仿宋_GB2312" w:hAnsi="仿宋_GB2312" w:cs="仿宋_GB2312" w:hint="eastAsia"/>
          <w:b w:val="0"/>
          <w:bCs w:val="0"/>
          <w:spacing w:val="-4"/>
          <w:sz w:val="32"/>
          <w:szCs w:val="32"/>
        </w:rPr>
        <w:t>履</w:t>
      </w:r>
      <w:proofErr w:type="gramEnd"/>
      <w:r w:rsidRPr="002A03B9">
        <w:rPr>
          <w:rStyle w:val="ab"/>
          <w:rFonts w:ascii="仿宋_GB2312" w:eastAsia="仿宋_GB2312" w:hAnsi="仿宋_GB2312" w:cs="仿宋_GB2312" w:hint="eastAsia"/>
          <w:b w:val="0"/>
          <w:bCs w:val="0"/>
          <w:spacing w:val="-4"/>
          <w:sz w:val="32"/>
          <w:szCs w:val="32"/>
        </w:rPr>
        <w:t>职能力对社会带来的影响预期目标。</w:t>
      </w:r>
    </w:p>
    <w:p w14:paraId="7EE960D7" w14:textId="3721E043" w:rsidR="00536B7F" w:rsidRPr="002A03B9"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03B9">
        <w:rPr>
          <w:rStyle w:val="ab"/>
          <w:rFonts w:ascii="仿宋_GB2312" w:eastAsia="仿宋_GB2312" w:hAnsi="仿宋_GB2312" w:cs="仿宋_GB2312" w:hint="eastAsia"/>
          <w:b w:val="0"/>
          <w:bCs w:val="0"/>
          <w:spacing w:val="-4"/>
          <w:sz w:val="32"/>
          <w:szCs w:val="32"/>
        </w:rPr>
        <w:t>社会效益指标共计</w:t>
      </w:r>
      <w:r w:rsidR="002A03B9">
        <w:rPr>
          <w:rStyle w:val="ab"/>
          <w:rFonts w:ascii="仿宋_GB2312" w:eastAsia="仿宋_GB2312" w:hAnsi="仿宋_GB2312" w:cs="仿宋_GB2312"/>
          <w:b w:val="0"/>
          <w:bCs w:val="0"/>
          <w:spacing w:val="-4"/>
          <w:sz w:val="32"/>
          <w:szCs w:val="32"/>
        </w:rPr>
        <w:t>2</w:t>
      </w:r>
      <w:r w:rsidRPr="002A03B9">
        <w:rPr>
          <w:rStyle w:val="ab"/>
          <w:rFonts w:ascii="仿宋_GB2312" w:eastAsia="仿宋_GB2312" w:hAnsi="仿宋_GB2312" w:cs="仿宋_GB2312" w:hint="eastAsia"/>
          <w:b w:val="0"/>
          <w:bCs w:val="0"/>
          <w:spacing w:val="-4"/>
          <w:sz w:val="32"/>
          <w:szCs w:val="32"/>
        </w:rPr>
        <w:t>个，完成</w:t>
      </w:r>
      <w:r w:rsidR="002A03B9">
        <w:rPr>
          <w:rStyle w:val="ab"/>
          <w:rFonts w:ascii="仿宋_GB2312" w:eastAsia="仿宋_GB2312" w:hAnsi="仿宋_GB2312" w:cs="仿宋_GB2312"/>
          <w:b w:val="0"/>
          <w:bCs w:val="0"/>
          <w:spacing w:val="-4"/>
          <w:sz w:val="32"/>
          <w:szCs w:val="32"/>
        </w:rPr>
        <w:t>2</w:t>
      </w:r>
      <w:r w:rsidRPr="002A03B9">
        <w:rPr>
          <w:rStyle w:val="ab"/>
          <w:rFonts w:ascii="仿宋_GB2312" w:eastAsia="仿宋_GB2312" w:hAnsi="仿宋_GB2312" w:cs="仿宋_GB2312" w:hint="eastAsia"/>
          <w:b w:val="0"/>
          <w:bCs w:val="0"/>
          <w:spacing w:val="-4"/>
          <w:sz w:val="32"/>
          <w:szCs w:val="32"/>
        </w:rPr>
        <w:t>个，达到单位</w:t>
      </w:r>
      <w:proofErr w:type="gramStart"/>
      <w:r w:rsidRPr="002A03B9">
        <w:rPr>
          <w:rStyle w:val="ab"/>
          <w:rFonts w:ascii="仿宋_GB2312" w:eastAsia="仿宋_GB2312" w:hAnsi="仿宋_GB2312" w:cs="仿宋_GB2312" w:hint="eastAsia"/>
          <w:b w:val="0"/>
          <w:bCs w:val="0"/>
          <w:spacing w:val="-4"/>
          <w:sz w:val="32"/>
          <w:szCs w:val="32"/>
        </w:rPr>
        <w:t>履</w:t>
      </w:r>
      <w:proofErr w:type="gramEnd"/>
      <w:r w:rsidRPr="002A03B9">
        <w:rPr>
          <w:rStyle w:val="ab"/>
          <w:rFonts w:ascii="仿宋_GB2312" w:eastAsia="仿宋_GB2312" w:hAnsi="仿宋_GB2312" w:cs="仿宋_GB2312" w:hint="eastAsia"/>
          <w:b w:val="0"/>
          <w:bCs w:val="0"/>
          <w:spacing w:val="-4"/>
          <w:sz w:val="32"/>
          <w:szCs w:val="32"/>
        </w:rPr>
        <w:t>职能力对社会带来的影响预期目标，社会效益指标完成。</w:t>
      </w:r>
    </w:p>
    <w:p w14:paraId="5A3512D6" w14:textId="77777777" w:rsidR="00536B7F" w:rsidRPr="002A03B9"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sidRPr="002A03B9">
        <w:rPr>
          <w:rStyle w:val="ab"/>
          <w:rFonts w:ascii="仿宋_GB2312" w:eastAsia="仿宋_GB2312" w:hAnsi="仿宋_GB2312" w:cs="仿宋_GB2312" w:hint="eastAsia"/>
          <w:spacing w:val="-4"/>
          <w:sz w:val="32"/>
          <w:szCs w:val="32"/>
        </w:rPr>
        <w:t>3.项目实施的生态效益分析</w:t>
      </w:r>
    </w:p>
    <w:p w14:paraId="412089F6" w14:textId="77777777" w:rsidR="00536B7F" w:rsidRPr="002A03B9"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2A03B9">
        <w:rPr>
          <w:rStyle w:val="ab"/>
          <w:rFonts w:ascii="仿宋_GB2312" w:eastAsia="仿宋_GB2312" w:hAnsi="仿宋_GB2312" w:cs="仿宋_GB2312" w:hint="eastAsia"/>
          <w:b w:val="0"/>
          <w:bCs w:val="0"/>
          <w:spacing w:val="-4"/>
          <w:sz w:val="32"/>
          <w:szCs w:val="32"/>
        </w:rPr>
        <w:t>无。</w:t>
      </w:r>
    </w:p>
    <w:p w14:paraId="185983A0" w14:textId="77777777" w:rsidR="00536B7F" w:rsidRDefault="00AE32C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3D1B621F" w14:textId="7FCAF9EC" w:rsidR="00536B7F" w:rsidRDefault="002A03B9">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sidRPr="002A03B9">
        <w:rPr>
          <w:rStyle w:val="ab"/>
          <w:rFonts w:ascii="仿宋_GB2312" w:eastAsia="仿宋_GB2312" w:hAnsi="仿宋_GB2312" w:cs="仿宋_GB2312" w:hint="eastAsia"/>
          <w:b w:val="0"/>
          <w:bCs w:val="0"/>
          <w:color w:val="000000" w:themeColor="text1"/>
          <w:spacing w:val="-4"/>
          <w:sz w:val="32"/>
          <w:szCs w:val="32"/>
        </w:rPr>
        <w:t>提高基层工会组织建设条件</w:t>
      </w:r>
      <w:r w:rsidR="00AE32C1">
        <w:rPr>
          <w:rStyle w:val="ab"/>
          <w:rFonts w:ascii="仿宋_GB2312" w:eastAsia="仿宋_GB2312" w:hAnsi="仿宋_GB2312" w:cs="仿宋_GB2312" w:hint="eastAsia"/>
          <w:b w:val="0"/>
          <w:bCs w:val="0"/>
          <w:color w:val="000000" w:themeColor="text1"/>
          <w:spacing w:val="-4"/>
          <w:sz w:val="32"/>
          <w:szCs w:val="32"/>
        </w:rPr>
        <w:t>指标，预期指标是</w:t>
      </w:r>
      <w:r>
        <w:rPr>
          <w:rStyle w:val="ab"/>
          <w:rFonts w:ascii="仿宋_GB2312" w:eastAsia="仿宋_GB2312" w:hAnsi="仿宋_GB2312" w:cs="仿宋_GB2312" w:hint="eastAsia"/>
          <w:b w:val="0"/>
          <w:bCs w:val="0"/>
          <w:color w:val="000000" w:themeColor="text1"/>
          <w:spacing w:val="-4"/>
          <w:sz w:val="32"/>
          <w:szCs w:val="32"/>
        </w:rPr>
        <w:t>有效提高</w:t>
      </w:r>
      <w:r w:rsidR="00AE32C1">
        <w:rPr>
          <w:rStyle w:val="ab"/>
          <w:rFonts w:ascii="仿宋_GB2312" w:eastAsia="仿宋_GB2312" w:hAnsi="仿宋_GB2312" w:cs="仿宋_GB2312" w:hint="eastAsia"/>
          <w:b w:val="0"/>
          <w:bCs w:val="0"/>
          <w:color w:val="000000" w:themeColor="text1"/>
          <w:spacing w:val="-4"/>
          <w:sz w:val="32"/>
          <w:szCs w:val="32"/>
        </w:rPr>
        <w:t>，实际完成值是</w:t>
      </w:r>
      <w:r>
        <w:rPr>
          <w:rStyle w:val="ab"/>
          <w:rFonts w:ascii="仿宋_GB2312" w:eastAsia="仿宋_GB2312" w:hAnsi="仿宋_GB2312" w:cs="仿宋_GB2312" w:hint="eastAsia"/>
          <w:b w:val="0"/>
          <w:bCs w:val="0"/>
          <w:color w:val="000000" w:themeColor="text1"/>
          <w:spacing w:val="-4"/>
          <w:sz w:val="32"/>
          <w:szCs w:val="32"/>
        </w:rPr>
        <w:t>有效提高</w:t>
      </w:r>
      <w:r w:rsidR="00AE32C1">
        <w:rPr>
          <w:rStyle w:val="ab"/>
          <w:rFonts w:ascii="仿宋_GB2312" w:eastAsia="仿宋_GB2312" w:hAnsi="仿宋_GB2312" w:cs="仿宋_GB2312" w:hint="eastAsia"/>
          <w:b w:val="0"/>
          <w:bCs w:val="0"/>
          <w:color w:val="000000" w:themeColor="text1"/>
          <w:spacing w:val="-4"/>
          <w:sz w:val="32"/>
          <w:szCs w:val="32"/>
        </w:rPr>
        <w:t>，指标完成</w:t>
      </w:r>
      <w:r>
        <w:rPr>
          <w:rStyle w:val="ab"/>
          <w:rFonts w:ascii="仿宋_GB2312" w:eastAsia="仿宋_GB2312" w:hAnsi="仿宋_GB2312" w:cs="仿宋_GB2312" w:hint="eastAsia"/>
          <w:b w:val="0"/>
          <w:bCs w:val="0"/>
          <w:color w:val="000000" w:themeColor="text1"/>
          <w:spacing w:val="-4"/>
          <w:sz w:val="32"/>
          <w:szCs w:val="32"/>
        </w:rPr>
        <w:t>率是</w:t>
      </w:r>
      <w:r w:rsidR="00AE32C1">
        <w:rPr>
          <w:rStyle w:val="ab"/>
          <w:rFonts w:ascii="仿宋_GB2312" w:eastAsia="仿宋_GB2312" w:hAnsi="仿宋_GB2312" w:cs="仿宋_GB2312" w:hint="eastAsia"/>
          <w:b w:val="0"/>
          <w:bCs w:val="0"/>
          <w:color w:val="000000" w:themeColor="text1"/>
          <w:spacing w:val="-4"/>
          <w:sz w:val="32"/>
          <w:szCs w:val="32"/>
        </w:rPr>
        <w:t>100%，实现部门绩效长效机制建设，提高工作效率目标。</w:t>
      </w:r>
    </w:p>
    <w:p w14:paraId="5E9026A9" w14:textId="77777777" w:rsidR="00536B7F" w:rsidRDefault="00AE32C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可持续影响指标共计1个，完成1个，达到预期目标，可持续影响指标完成。</w:t>
      </w:r>
    </w:p>
    <w:p w14:paraId="5B2814B5" w14:textId="77777777" w:rsidR="00536B7F" w:rsidRDefault="00AE32C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2BAF5280" w14:textId="77777777" w:rsidR="00536B7F" w:rsidRDefault="00AE32C1">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按计划完成项目实施，已做满意度调查抽样问卷，具体如下：</w:t>
      </w:r>
    </w:p>
    <w:p w14:paraId="7FFCBDCE" w14:textId="7ACA8EA5" w:rsidR="00536B7F" w:rsidRDefault="002A03B9">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sidRPr="002A03B9">
        <w:rPr>
          <w:rStyle w:val="ab"/>
          <w:rFonts w:ascii="仿宋_GB2312" w:eastAsia="仿宋_GB2312" w:hAnsi="仿宋_GB2312" w:cs="仿宋_GB2312" w:hint="eastAsia"/>
          <w:b w:val="0"/>
          <w:bCs w:val="0"/>
          <w:color w:val="000000" w:themeColor="text1"/>
          <w:spacing w:val="-4"/>
          <w:sz w:val="32"/>
          <w:szCs w:val="32"/>
        </w:rPr>
        <w:t>受益人群满意度（%）</w:t>
      </w:r>
      <w:r w:rsidR="00AE32C1">
        <w:rPr>
          <w:rStyle w:val="ab"/>
          <w:rFonts w:ascii="仿宋_GB2312" w:eastAsia="仿宋_GB2312" w:hAnsi="仿宋_GB2312" w:cs="仿宋_GB2312" w:hint="eastAsia"/>
          <w:b w:val="0"/>
          <w:bCs w:val="0"/>
          <w:color w:val="000000" w:themeColor="text1"/>
          <w:spacing w:val="-4"/>
          <w:sz w:val="32"/>
          <w:szCs w:val="32"/>
        </w:rPr>
        <w:t>指标，预期指标是大于等于95%，实际完成值是95%，指标完成率是100%，达到部门（单位）服务对象对部门履职效果的满意度。</w:t>
      </w:r>
    </w:p>
    <w:p w14:paraId="1E0A88B7" w14:textId="77777777" w:rsidR="00536B7F" w:rsidRDefault="00AE32C1">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满意度指标共计1个，完成1个，达到部门（单位）服务对象对部门履职效果的满意度，服务对象满意度指标完成。</w:t>
      </w:r>
    </w:p>
    <w:p w14:paraId="152B9825" w14:textId="77777777" w:rsidR="00536B7F" w:rsidRDefault="00AE32C1">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5C96859E" w14:textId="77777777" w:rsidR="00536B7F" w:rsidRDefault="00AE32C1">
      <w:pPr>
        <w:snapToGrid w:val="0"/>
        <w:spacing w:line="540" w:lineRule="exact"/>
        <w:ind w:firstLineChars="200"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1590F730" w14:textId="77777777" w:rsidR="00536B7F" w:rsidRDefault="00AE32C1">
      <w:pPr>
        <w:snapToGrid w:val="0"/>
        <w:spacing w:line="540" w:lineRule="exact"/>
        <w:ind w:firstLineChars="200"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7567986B" w14:textId="77777777" w:rsidR="00536B7F" w:rsidRDefault="00AE32C1">
      <w:pPr>
        <w:pStyle w:val="1"/>
        <w:numPr>
          <w:ilvl w:val="0"/>
          <w:numId w:val="3"/>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535580AF" w14:textId="77777777" w:rsidR="00536B7F" w:rsidRDefault="00AE32C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123696A3" w14:textId="77777777" w:rsidR="00536B7F" w:rsidRDefault="00AE32C1">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加大绩效工作宣传力度，强化绩效理念。</w:t>
      </w:r>
    </w:p>
    <w:p w14:paraId="533DB59E" w14:textId="77777777" w:rsidR="00536B7F" w:rsidRDefault="00AE32C1">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016D5667" w14:textId="77777777" w:rsidR="00536B7F" w:rsidRDefault="00AE32C1">
      <w:pPr>
        <w:pStyle w:val="1"/>
        <w:snapToGrid w:val="0"/>
        <w:spacing w:line="540" w:lineRule="exact"/>
        <w:ind w:firstLine="624"/>
        <w:rPr>
          <w:rStyle w:val="ab"/>
          <w:rFonts w:ascii="仿宋_GB2312" w:eastAsia="仿宋_GB2312" w:hAnsi="仿宋_GB2312" w:cs="仿宋_GB2312"/>
          <w:b w:val="0"/>
          <w:bCs w:val="0"/>
          <w:color w:val="FF0000"/>
          <w:spacing w:val="-4"/>
          <w:sz w:val="32"/>
          <w:szCs w:val="32"/>
        </w:rPr>
      </w:pPr>
      <w:r>
        <w:rPr>
          <w:rStyle w:val="ab"/>
          <w:rFonts w:ascii="仿宋_GB2312" w:eastAsia="仿宋_GB2312" w:hAnsi="仿宋_GB2312"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5A986563" w14:textId="77777777" w:rsidR="00536B7F" w:rsidRDefault="00AE32C1">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135D8E95" w14:textId="77777777" w:rsidR="00536B7F" w:rsidRDefault="00AE32C1">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lastRenderedPageBreak/>
        <w:t>加强预算绩效目标管理工作。明确预算项目绩效目标编制要求，分类别建立科学合理、细化量化、可比可测预算绩效指标体系，突出结果导向，重点考核实绩。</w:t>
      </w:r>
    </w:p>
    <w:p w14:paraId="0733A075" w14:textId="77777777" w:rsidR="00536B7F" w:rsidRDefault="00AE32C1">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29F5010" w14:textId="77777777" w:rsidR="00536B7F" w:rsidRDefault="00AE32C1">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4CF726C" w14:textId="77777777" w:rsidR="00536B7F" w:rsidRDefault="00AE32C1">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借助第三</w:t>
      </w:r>
      <w:proofErr w:type="gramStart"/>
      <w:r>
        <w:rPr>
          <w:rStyle w:val="ab"/>
          <w:rFonts w:ascii="仿宋_GB2312" w:eastAsia="仿宋_GB2312" w:hAnsi="仿宋_GB2312" w:cs="仿宋_GB2312" w:hint="eastAsia"/>
          <w:b w:val="0"/>
          <w:bCs w:val="0"/>
          <w:color w:val="000000" w:themeColor="text1"/>
          <w:spacing w:val="-4"/>
          <w:sz w:val="32"/>
          <w:szCs w:val="32"/>
        </w:rPr>
        <w:t>方专业</w:t>
      </w:r>
      <w:proofErr w:type="gramEnd"/>
      <w:r>
        <w:rPr>
          <w:rStyle w:val="ab"/>
          <w:rFonts w:ascii="仿宋_GB2312" w:eastAsia="仿宋_GB2312" w:hAnsi="仿宋_GB2312"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75654F54" w14:textId="77777777" w:rsidR="00536B7F" w:rsidRDefault="00536B7F">
      <w:pPr>
        <w:snapToGrid w:val="0"/>
        <w:spacing w:line="540" w:lineRule="exact"/>
        <w:rPr>
          <w:rStyle w:val="ab"/>
          <w:rFonts w:ascii="仿宋_GB2312" w:eastAsia="仿宋_GB2312" w:hAnsi="仿宋_GB2312" w:cs="仿宋_GB2312"/>
          <w:b w:val="0"/>
          <w:color w:val="FF0000"/>
          <w:spacing w:val="-4"/>
          <w:sz w:val="32"/>
          <w:szCs w:val="32"/>
        </w:rPr>
      </w:pPr>
    </w:p>
    <w:sectPr w:rsidR="00536B7F">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64F0B" w14:textId="77777777" w:rsidR="00AE32C1" w:rsidRDefault="00AE32C1">
      <w:r>
        <w:separator/>
      </w:r>
    </w:p>
  </w:endnote>
  <w:endnote w:type="continuationSeparator" w:id="0">
    <w:p w14:paraId="6DA72984" w14:textId="77777777" w:rsidR="00AE32C1" w:rsidRDefault="00AE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D0D35" w14:textId="77777777" w:rsidR="00536B7F" w:rsidRDefault="00AE32C1">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6309B53" w14:textId="77777777" w:rsidR="00536B7F" w:rsidRDefault="00536B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D826E" w14:textId="77777777" w:rsidR="00AE32C1" w:rsidRDefault="00AE32C1">
      <w:r>
        <w:separator/>
      </w:r>
    </w:p>
  </w:footnote>
  <w:footnote w:type="continuationSeparator" w:id="0">
    <w:p w14:paraId="3A822C64" w14:textId="77777777" w:rsidR="00AE32C1" w:rsidRDefault="00AE3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669C27B"/>
    <w:multiLevelType w:val="singleLevel"/>
    <w:tmpl w:val="4E9C2ABE"/>
    <w:lvl w:ilvl="0">
      <w:start w:val="1"/>
      <w:numFmt w:val="chineseCounting"/>
      <w:suff w:val="nothing"/>
      <w:lvlText w:val="（%1）"/>
      <w:lvlJc w:val="left"/>
      <w:rPr>
        <w:rFonts w:hint="eastAsia"/>
        <w:lang w:val="en-US"/>
      </w:r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A03B9"/>
    <w:rsid w:val="002D7C79"/>
    <w:rsid w:val="002F7CCD"/>
    <w:rsid w:val="003F0DB2"/>
    <w:rsid w:val="00424A01"/>
    <w:rsid w:val="00491D09"/>
    <w:rsid w:val="004E1483"/>
    <w:rsid w:val="00536B7F"/>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24690"/>
    <w:rsid w:val="00AA5126"/>
    <w:rsid w:val="00AD16CD"/>
    <w:rsid w:val="00AE32C1"/>
    <w:rsid w:val="00B5590F"/>
    <w:rsid w:val="00B86B60"/>
    <w:rsid w:val="00BA13C5"/>
    <w:rsid w:val="00BD7AB3"/>
    <w:rsid w:val="00BF62C2"/>
    <w:rsid w:val="00C2229D"/>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1937C4"/>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86618B"/>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0C4DB"/>
  <w15:docId w15:val="{3A03AAE5-E4D0-4739-8377-C63A1C6D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Pr>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c">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1037</Words>
  <Characters>5911</Characters>
  <Application>Microsoft Office Word</Application>
  <DocSecurity>0</DocSecurity>
  <Lines>49</Lines>
  <Paragraphs>13</Paragraphs>
  <ScaleCrop>false</ScaleCrop>
  <Company>市直单位</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