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FEA81" w14:textId="77777777" w:rsidR="001435E4" w:rsidRDefault="001435E4">
      <w:pPr>
        <w:snapToGrid w:val="0"/>
        <w:spacing w:line="480" w:lineRule="auto"/>
        <w:jc w:val="left"/>
        <w:rPr>
          <w:rFonts w:ascii="仿宋_GB2312" w:eastAsia="仿宋_GB2312" w:hAnsi="仿宋_GB2312" w:cs="仿宋_GB2312"/>
          <w:color w:val="333333"/>
          <w:sz w:val="32"/>
          <w:szCs w:val="32"/>
          <w:lang w:bidi="ar"/>
        </w:rPr>
      </w:pPr>
    </w:p>
    <w:p w14:paraId="11640F83" w14:textId="77777777" w:rsidR="001435E4" w:rsidRDefault="001435E4">
      <w:pPr>
        <w:spacing w:line="540" w:lineRule="exact"/>
        <w:jc w:val="center"/>
        <w:rPr>
          <w:rFonts w:ascii="仿宋_GB2312" w:eastAsia="仿宋_GB2312" w:hAnsi="仿宋_GB2312" w:cs="仿宋_GB2312"/>
          <w:b/>
          <w:kern w:val="0"/>
          <w:sz w:val="32"/>
          <w:szCs w:val="32"/>
        </w:rPr>
      </w:pPr>
    </w:p>
    <w:p w14:paraId="46B3D45B" w14:textId="77777777" w:rsidR="001435E4" w:rsidRDefault="001435E4">
      <w:pPr>
        <w:spacing w:line="540" w:lineRule="exact"/>
        <w:jc w:val="center"/>
        <w:rPr>
          <w:rFonts w:ascii="仿宋_GB2312" w:eastAsia="仿宋_GB2312" w:hAnsi="仿宋_GB2312" w:cs="仿宋_GB2312"/>
          <w:b/>
          <w:kern w:val="0"/>
          <w:sz w:val="32"/>
          <w:szCs w:val="32"/>
        </w:rPr>
      </w:pPr>
    </w:p>
    <w:p w14:paraId="7BE670A3" w14:textId="77777777" w:rsidR="001435E4" w:rsidRDefault="001435E4">
      <w:pPr>
        <w:spacing w:line="540" w:lineRule="exact"/>
        <w:jc w:val="center"/>
        <w:rPr>
          <w:rFonts w:ascii="仿宋_GB2312" w:eastAsia="仿宋_GB2312" w:hAnsi="仿宋_GB2312" w:cs="仿宋_GB2312"/>
          <w:b/>
          <w:kern w:val="0"/>
          <w:sz w:val="32"/>
          <w:szCs w:val="32"/>
        </w:rPr>
      </w:pPr>
    </w:p>
    <w:p w14:paraId="527C054A" w14:textId="77777777" w:rsidR="001435E4" w:rsidRDefault="001435E4">
      <w:pPr>
        <w:spacing w:line="540" w:lineRule="exact"/>
        <w:rPr>
          <w:rFonts w:ascii="仿宋_GB2312" w:eastAsia="仿宋_GB2312" w:hAnsi="仿宋_GB2312" w:cs="仿宋_GB2312"/>
          <w:b/>
          <w:kern w:val="0"/>
          <w:sz w:val="32"/>
          <w:szCs w:val="32"/>
        </w:rPr>
      </w:pPr>
    </w:p>
    <w:p w14:paraId="7AE3CD42" w14:textId="77777777" w:rsidR="001435E4" w:rsidRDefault="001435E4">
      <w:pPr>
        <w:spacing w:line="540" w:lineRule="exact"/>
        <w:rPr>
          <w:rFonts w:ascii="仿宋_GB2312" w:eastAsia="仿宋_GB2312" w:hAnsi="仿宋_GB2312" w:cs="仿宋_GB2312"/>
          <w:b/>
          <w:kern w:val="0"/>
          <w:sz w:val="32"/>
          <w:szCs w:val="32"/>
        </w:rPr>
      </w:pPr>
    </w:p>
    <w:p w14:paraId="104653F7" w14:textId="77777777" w:rsidR="001435E4" w:rsidRDefault="001435E4">
      <w:pPr>
        <w:spacing w:line="540" w:lineRule="exact"/>
        <w:jc w:val="center"/>
        <w:rPr>
          <w:rFonts w:ascii="仿宋_GB2312" w:eastAsia="仿宋_GB2312" w:hAnsi="仿宋_GB2312" w:cs="仿宋_GB2312"/>
          <w:b/>
          <w:kern w:val="0"/>
          <w:sz w:val="32"/>
          <w:szCs w:val="32"/>
        </w:rPr>
      </w:pPr>
    </w:p>
    <w:p w14:paraId="750FEF49" w14:textId="77777777" w:rsidR="001435E4" w:rsidRDefault="00AB2CEE">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w:t>
      </w:r>
      <w:r>
        <w:rPr>
          <w:rFonts w:ascii="方正小标宋简体" w:eastAsia="方正小标宋简体" w:hAnsi="方正小标宋简体" w:cs="方正小标宋简体" w:hint="eastAsia"/>
          <w:b/>
          <w:kern w:val="0"/>
          <w:sz w:val="44"/>
          <w:szCs w:val="44"/>
          <w:lang w:eastAsia="zh-Hans"/>
        </w:rPr>
        <w:t>县</w:t>
      </w:r>
      <w:r>
        <w:rPr>
          <w:rFonts w:ascii="方正小标宋简体" w:eastAsia="方正小标宋简体" w:hAnsi="方正小标宋简体" w:cs="方正小标宋简体" w:hint="eastAsia"/>
          <w:b/>
          <w:kern w:val="0"/>
          <w:sz w:val="44"/>
          <w:szCs w:val="44"/>
        </w:rPr>
        <w:t>民政局整体支出绩效</w:t>
      </w:r>
    </w:p>
    <w:p w14:paraId="7F5BCB70" w14:textId="77777777" w:rsidR="001435E4" w:rsidRDefault="00AB2CEE">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7F9874B4" w14:textId="77777777" w:rsidR="001435E4" w:rsidRDefault="001435E4">
      <w:pPr>
        <w:spacing w:line="540" w:lineRule="exact"/>
        <w:jc w:val="center"/>
        <w:rPr>
          <w:rFonts w:ascii="仿宋_GB2312" w:eastAsia="仿宋_GB2312" w:hAnsi="仿宋_GB2312" w:cs="仿宋_GB2312"/>
          <w:b/>
          <w:kern w:val="0"/>
          <w:sz w:val="32"/>
          <w:szCs w:val="32"/>
        </w:rPr>
      </w:pPr>
    </w:p>
    <w:p w14:paraId="16C228AF" w14:textId="77777777" w:rsidR="001435E4" w:rsidRDefault="00AB2CEE">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2021  年度）</w:t>
      </w:r>
    </w:p>
    <w:p w14:paraId="319F8ED4" w14:textId="77777777" w:rsidR="001435E4" w:rsidRDefault="001435E4">
      <w:pPr>
        <w:spacing w:line="540" w:lineRule="exact"/>
        <w:jc w:val="center"/>
        <w:rPr>
          <w:rFonts w:ascii="仿宋_GB2312" w:eastAsia="仿宋_GB2312" w:hAnsi="仿宋_GB2312" w:cs="仿宋_GB2312"/>
          <w:kern w:val="0"/>
          <w:sz w:val="32"/>
          <w:szCs w:val="32"/>
        </w:rPr>
      </w:pPr>
    </w:p>
    <w:p w14:paraId="513718E8" w14:textId="77777777" w:rsidR="001435E4" w:rsidRDefault="001435E4">
      <w:pPr>
        <w:spacing w:line="540" w:lineRule="exact"/>
        <w:jc w:val="center"/>
        <w:rPr>
          <w:rFonts w:ascii="仿宋_GB2312" w:eastAsia="仿宋_GB2312" w:hAnsi="仿宋_GB2312" w:cs="仿宋_GB2312"/>
          <w:kern w:val="0"/>
          <w:sz w:val="32"/>
          <w:szCs w:val="32"/>
        </w:rPr>
      </w:pPr>
    </w:p>
    <w:p w14:paraId="49C35778" w14:textId="77777777" w:rsidR="001435E4" w:rsidRDefault="001435E4">
      <w:pPr>
        <w:spacing w:line="540" w:lineRule="exact"/>
        <w:jc w:val="center"/>
        <w:rPr>
          <w:rFonts w:ascii="仿宋_GB2312" w:eastAsia="仿宋_GB2312" w:hAnsi="仿宋_GB2312" w:cs="仿宋_GB2312"/>
          <w:kern w:val="0"/>
          <w:sz w:val="32"/>
          <w:szCs w:val="32"/>
        </w:rPr>
      </w:pPr>
    </w:p>
    <w:p w14:paraId="65FF729B" w14:textId="77777777" w:rsidR="001435E4" w:rsidRDefault="001435E4">
      <w:pPr>
        <w:spacing w:line="540" w:lineRule="exact"/>
        <w:jc w:val="center"/>
        <w:rPr>
          <w:rFonts w:ascii="仿宋_GB2312" w:eastAsia="仿宋_GB2312" w:hAnsi="仿宋_GB2312" w:cs="仿宋_GB2312"/>
          <w:kern w:val="0"/>
          <w:sz w:val="32"/>
          <w:szCs w:val="32"/>
        </w:rPr>
      </w:pPr>
    </w:p>
    <w:p w14:paraId="13DC8040" w14:textId="77777777" w:rsidR="001435E4" w:rsidRDefault="001435E4">
      <w:pPr>
        <w:spacing w:line="540" w:lineRule="exact"/>
        <w:jc w:val="center"/>
        <w:rPr>
          <w:rFonts w:ascii="仿宋_GB2312" w:eastAsia="仿宋_GB2312" w:hAnsi="仿宋_GB2312" w:cs="仿宋_GB2312"/>
          <w:kern w:val="0"/>
          <w:sz w:val="32"/>
          <w:szCs w:val="32"/>
        </w:rPr>
      </w:pPr>
    </w:p>
    <w:p w14:paraId="0D30C5DC" w14:textId="77777777" w:rsidR="001435E4" w:rsidRDefault="001435E4">
      <w:pPr>
        <w:spacing w:line="540" w:lineRule="exact"/>
        <w:jc w:val="center"/>
        <w:rPr>
          <w:rFonts w:ascii="仿宋_GB2312" w:eastAsia="仿宋_GB2312" w:hAnsi="仿宋_GB2312" w:cs="仿宋_GB2312"/>
          <w:kern w:val="0"/>
          <w:sz w:val="32"/>
          <w:szCs w:val="32"/>
        </w:rPr>
      </w:pPr>
    </w:p>
    <w:p w14:paraId="23233BA7" w14:textId="77777777" w:rsidR="001435E4" w:rsidRDefault="001435E4">
      <w:pPr>
        <w:spacing w:line="540" w:lineRule="exact"/>
        <w:rPr>
          <w:rFonts w:ascii="仿宋_GB2312" w:eastAsia="仿宋_GB2312" w:hAnsi="仿宋_GB2312" w:cs="仿宋_GB2312"/>
          <w:kern w:val="0"/>
          <w:sz w:val="32"/>
          <w:szCs w:val="32"/>
        </w:rPr>
      </w:pPr>
    </w:p>
    <w:p w14:paraId="19B42806" w14:textId="77777777" w:rsidR="001435E4" w:rsidRDefault="00AB2CEE">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2F70240E" w14:textId="77777777" w:rsidR="001435E4" w:rsidRDefault="00AB2CEE">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部门单位名称（公章）：阿克陶县民政局</w:t>
      </w:r>
    </w:p>
    <w:p w14:paraId="7C23F790" w14:textId="77777777" w:rsidR="001435E4" w:rsidRDefault="00AB2CEE">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填报时间：2022年03月15日</w:t>
      </w:r>
    </w:p>
    <w:p w14:paraId="0ADD3E49" w14:textId="77777777" w:rsidR="001435E4" w:rsidRDefault="001435E4">
      <w:pPr>
        <w:pStyle w:val="3"/>
        <w:rPr>
          <w:rFonts w:ascii="仿宋_GB2312" w:eastAsia="仿宋_GB2312" w:hAnsi="仿宋_GB2312" w:cs="仿宋_GB2312"/>
          <w:kern w:val="0"/>
        </w:rPr>
      </w:pPr>
    </w:p>
    <w:p w14:paraId="64AB2A71" w14:textId="77777777" w:rsidR="001435E4" w:rsidRDefault="001435E4"/>
    <w:p w14:paraId="15882C89" w14:textId="77777777" w:rsidR="001435E4" w:rsidRDefault="00AB2CEE">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lastRenderedPageBreak/>
        <w:t>基本概况</w:t>
      </w:r>
      <w:bookmarkEnd w:id="0"/>
    </w:p>
    <w:p w14:paraId="2421446F" w14:textId="77777777" w:rsidR="001435E4" w:rsidRDefault="00AB2CEE">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（一）单位基本情况</w:t>
      </w:r>
    </w:p>
    <w:p w14:paraId="2B4B26CC" w14:textId="77777777" w:rsidR="001435E4" w:rsidRDefault="00AB2CEE">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1.部门主要职能</w:t>
      </w:r>
    </w:p>
    <w:p w14:paraId="7D1C3D18" w14:textId="77777777" w:rsidR="001435E4" w:rsidRDefault="00AB2CEE">
      <w:pPr>
        <w:ind w:firstLineChars="200"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（一）管理城乡社会救济，负责“五保户”供养和城乡社会特困户救济；</w:t>
      </w:r>
    </w:p>
    <w:p w14:paraId="3F60AB85" w14:textId="77777777" w:rsidR="001435E4" w:rsidRDefault="00AB2CEE">
      <w:pPr>
        <w:ind w:firstLineChars="200"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（二）社会福利的发展规划；全县行政区域的设立、撤销、更名、界限变更以及乡镇以上人民政府驻地前途的审核报批工作；</w:t>
      </w:r>
    </w:p>
    <w:p w14:paraId="7AA0D312" w14:textId="77777777" w:rsidR="001435E4" w:rsidRDefault="00AB2CEE">
      <w:pPr>
        <w:ind w:firstLineChars="200"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（三）负责县级社团的审批登记、监督管理；</w:t>
      </w:r>
    </w:p>
    <w:p w14:paraId="06CE5DDE" w14:textId="77777777" w:rsidR="001435E4" w:rsidRDefault="00AB2CEE">
      <w:pPr>
        <w:ind w:firstLineChars="200"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（四）本县单位所属民办非企业单位的登记和年检、全县婚姻登记和儿童收养、协调流浪乞讨人员的收容遣送、推行殡葬改革和婚姻习俗改革；</w:t>
      </w:r>
    </w:p>
    <w:p w14:paraId="35F3B8BC" w14:textId="77777777" w:rsidR="001435E4" w:rsidRDefault="00AB2CEE">
      <w:pPr>
        <w:ind w:firstLineChars="200"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（五）社会福利有奖募捐活动；</w:t>
      </w:r>
    </w:p>
    <w:p w14:paraId="6202C8C8" w14:textId="77777777" w:rsidR="001435E4" w:rsidRDefault="00AB2CEE">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（六）贯彻执行有关老龄工作的方针政策、基础设施、培育老年服务市场、广泛开展老年教育、文化、体育活动，维护老年人合法权益等工作。</w:t>
      </w:r>
    </w:p>
    <w:p w14:paraId="1FDD7B3F" w14:textId="77777777" w:rsidR="001435E4" w:rsidRDefault="00AB2CEE">
      <w:pPr>
        <w:pStyle w:val="1"/>
        <w:snapToGrid w:val="0"/>
        <w:spacing w:line="540" w:lineRule="exact"/>
        <w:ind w:firstLine="640"/>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2.部门机构设置及人员构成</w:t>
      </w:r>
    </w:p>
    <w:p w14:paraId="0ECDEA85" w14:textId="77777777" w:rsidR="001435E4" w:rsidRDefault="00AB2CEE">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阿克陶县民政局机关行政编制14名，其中：行政编制6名，机关工</w:t>
      </w:r>
      <w:proofErr w:type="gramStart"/>
      <w:r>
        <w:rPr>
          <w:rStyle w:val="aa"/>
          <w:rFonts w:ascii="仿宋_GB2312" w:eastAsia="仿宋_GB2312" w:hAnsi="仿宋_GB2312" w:cs="仿宋_GB2312" w:hint="eastAsia"/>
          <w:b w:val="0"/>
          <w:sz w:val="32"/>
          <w:szCs w:val="32"/>
          <w:lang w:bidi="ar"/>
        </w:rPr>
        <w:t>勤事业</w:t>
      </w:r>
      <w:proofErr w:type="gramEnd"/>
      <w:r>
        <w:rPr>
          <w:rStyle w:val="aa"/>
          <w:rFonts w:ascii="仿宋_GB2312" w:eastAsia="仿宋_GB2312" w:hAnsi="仿宋_GB2312" w:cs="仿宋_GB2312" w:hint="eastAsia"/>
          <w:b w:val="0"/>
          <w:sz w:val="32"/>
          <w:szCs w:val="32"/>
          <w:lang w:bidi="ar"/>
        </w:rPr>
        <w:t>编制1名。实有人员30人。</w:t>
      </w:r>
    </w:p>
    <w:p w14:paraId="0CAAA080" w14:textId="77777777" w:rsidR="001435E4" w:rsidRDefault="00AB2CEE">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3.年度重点工作</w:t>
      </w:r>
    </w:p>
    <w:p w14:paraId="08DBFA1D" w14:textId="77777777" w:rsidR="001435E4" w:rsidRDefault="00AB2CEE">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提高</w:t>
      </w:r>
      <w:proofErr w:type="gramStart"/>
      <w:r>
        <w:rPr>
          <w:rStyle w:val="aa"/>
          <w:rFonts w:ascii="仿宋_GB2312" w:eastAsia="仿宋_GB2312" w:hAnsi="仿宋_GB2312" w:cs="仿宋_GB2312" w:hint="eastAsia"/>
          <w:b w:val="0"/>
          <w:sz w:val="32"/>
          <w:szCs w:val="32"/>
          <w:lang w:bidi="ar"/>
        </w:rPr>
        <w:t>低保保障</w:t>
      </w:r>
      <w:proofErr w:type="gramEnd"/>
      <w:r>
        <w:rPr>
          <w:rStyle w:val="aa"/>
          <w:rFonts w:ascii="仿宋_GB2312" w:eastAsia="仿宋_GB2312" w:hAnsi="仿宋_GB2312" w:cs="仿宋_GB2312" w:hint="eastAsia"/>
          <w:b w:val="0"/>
          <w:sz w:val="32"/>
          <w:szCs w:val="32"/>
          <w:lang w:bidi="ar"/>
        </w:rPr>
        <w:t>水平，</w:t>
      </w:r>
      <w:proofErr w:type="gramStart"/>
      <w:r>
        <w:rPr>
          <w:rStyle w:val="aa"/>
          <w:rFonts w:ascii="仿宋_GB2312" w:eastAsia="仿宋_GB2312" w:hAnsi="仿宋_GB2312" w:cs="仿宋_GB2312" w:hint="eastAsia"/>
          <w:b w:val="0"/>
          <w:sz w:val="32"/>
          <w:szCs w:val="32"/>
          <w:lang w:bidi="ar"/>
        </w:rPr>
        <w:t>发挥低保兜底</w:t>
      </w:r>
      <w:proofErr w:type="gramEnd"/>
      <w:r>
        <w:rPr>
          <w:rStyle w:val="aa"/>
          <w:rFonts w:ascii="仿宋_GB2312" w:eastAsia="仿宋_GB2312" w:hAnsi="仿宋_GB2312" w:cs="仿宋_GB2312" w:hint="eastAsia"/>
          <w:b w:val="0"/>
          <w:sz w:val="32"/>
          <w:szCs w:val="32"/>
          <w:lang w:bidi="ar"/>
        </w:rPr>
        <w:t>保障作用；加大对困难家庭临时救助力度；加大对就医和就学造成负担较重的家庭慈善救助力度；稳妥推进社会福利、区划地名管理及基层政权建设工作；加强婚姻登记、殡葬管理等社会事务管理工</w:t>
      </w:r>
      <w:r>
        <w:rPr>
          <w:rStyle w:val="aa"/>
          <w:rFonts w:ascii="仿宋_GB2312" w:eastAsia="仿宋_GB2312" w:hAnsi="仿宋_GB2312" w:cs="仿宋_GB2312" w:hint="eastAsia"/>
          <w:b w:val="0"/>
          <w:sz w:val="32"/>
          <w:szCs w:val="32"/>
          <w:lang w:bidi="ar"/>
        </w:rPr>
        <w:lastRenderedPageBreak/>
        <w:t>作。</w:t>
      </w:r>
    </w:p>
    <w:p w14:paraId="7A16D311" w14:textId="77777777" w:rsidR="001435E4" w:rsidRDefault="00AB2CEE">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（二）决策过程</w:t>
      </w:r>
    </w:p>
    <w:p w14:paraId="58AC3DA4" w14:textId="77777777" w:rsidR="001435E4" w:rsidRDefault="00AB2CEE">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我单位决策机制根据行政事业单位内部控制体系建设相关要求，逐步完善《阿克陶县民政局党组会议制度（试行）》、《三重一大会议制度》，根据制度规定“坚持集体领导、民主集中、个别酝酿、会议决定的原则，实行科学决策、民主决策、依法决策、坚持党组集体领导下的分工负责制”进行单位事项决策。</w:t>
      </w:r>
    </w:p>
    <w:p w14:paraId="62C5B031" w14:textId="77777777" w:rsidR="001435E4" w:rsidRDefault="00AB2CEE">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（三）项目资金分配</w:t>
      </w:r>
    </w:p>
    <w:p w14:paraId="55052C0E" w14:textId="77777777" w:rsidR="001435E4" w:rsidRDefault="00AB2CEE">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1.部门（单位）预算编制及分配依据</w:t>
      </w:r>
    </w:p>
    <w:p w14:paraId="4277F046" w14:textId="77777777" w:rsidR="001435E4" w:rsidRDefault="00AB2CEE">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基本支出根据《预算法》进行预算编制，并根据财政部门预算批复、预期绩效目标进行相应分配；由财政部门按照进度每</w:t>
      </w:r>
      <w:proofErr w:type="gramStart"/>
      <w:r>
        <w:rPr>
          <w:rStyle w:val="aa"/>
          <w:rFonts w:ascii="仿宋_GB2312" w:eastAsia="仿宋_GB2312" w:hAnsi="仿宋_GB2312" w:cs="仿宋_GB2312" w:hint="eastAsia"/>
          <w:b w:val="0"/>
          <w:color w:val="333333"/>
          <w:sz w:val="32"/>
          <w:szCs w:val="32"/>
          <w:lang w:bidi="ar"/>
        </w:rPr>
        <w:t>月分</w:t>
      </w:r>
      <w:proofErr w:type="gramEnd"/>
      <w:r>
        <w:rPr>
          <w:rStyle w:val="aa"/>
          <w:rFonts w:ascii="仿宋_GB2312" w:eastAsia="仿宋_GB2312" w:hAnsi="仿宋_GB2312" w:cs="仿宋_GB2312" w:hint="eastAsia"/>
          <w:b w:val="0"/>
          <w:color w:val="333333"/>
          <w:sz w:val="32"/>
          <w:szCs w:val="32"/>
          <w:lang w:bidi="ar"/>
        </w:rPr>
        <w:t>期拨付，人员支出按照工资计划发放工资；资金支出时按照我单位内控体系中设定的流程进行申报审批。</w:t>
      </w:r>
    </w:p>
    <w:p w14:paraId="0E498972" w14:textId="77777777" w:rsidR="001435E4" w:rsidRDefault="00AB2CEE">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预算批复的项目支出属于政府采购的，严格按照《中华人民共和国政府采购法》、自治区财政部门印发的《地方预算单位政府集中采购目录及标准指引（2020年版））》规定及本单位内控制度，组织人员制定并申报采购计划，按批复采购方式进行；属于非政府采购的项目，按照“三重一大”制度规定重大项目支出上党组会研究决定。</w:t>
      </w:r>
    </w:p>
    <w:p w14:paraId="362A8FFD" w14:textId="77777777" w:rsidR="001435E4" w:rsidRDefault="00AB2CEE">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2.分配结果</w:t>
      </w:r>
    </w:p>
    <w:p w14:paraId="19E2B1E2" w14:textId="77777777" w:rsidR="001435E4" w:rsidRPr="0070476A" w:rsidRDefault="00AB2CEE">
      <w:pPr>
        <w:pStyle w:val="1"/>
        <w:snapToGrid w:val="0"/>
        <w:spacing w:line="540" w:lineRule="exact"/>
        <w:ind w:firstLine="640"/>
        <w:rPr>
          <w:rStyle w:val="aa"/>
          <w:rFonts w:ascii="仿宋_GB2312" w:eastAsia="仿宋_GB2312" w:hAnsi="仿宋_GB2312" w:cs="仿宋_GB2312"/>
          <w:b w:val="0"/>
          <w:color w:val="333333"/>
          <w:sz w:val="32"/>
          <w:szCs w:val="32"/>
          <w:lang w:eastAsia="zh-Hans" w:bidi="ar"/>
        </w:rPr>
      </w:pPr>
      <w:r w:rsidRPr="0070476A">
        <w:rPr>
          <w:rStyle w:val="aa"/>
          <w:rFonts w:ascii="仿宋_GB2312" w:eastAsia="仿宋_GB2312" w:hAnsi="仿宋_GB2312" w:cs="仿宋_GB2312" w:hint="eastAsia"/>
          <w:b w:val="0"/>
          <w:color w:val="333333"/>
          <w:sz w:val="32"/>
          <w:szCs w:val="32"/>
          <w:lang w:eastAsia="zh-Hans" w:bidi="ar"/>
        </w:rPr>
        <w:t>与绩效目标的一致性</w:t>
      </w:r>
      <w:r w:rsidRPr="0070476A">
        <w:rPr>
          <w:rStyle w:val="aa"/>
          <w:rFonts w:ascii="仿宋_GB2312" w:eastAsia="仿宋_GB2312" w:hAnsi="仿宋_GB2312" w:cs="仿宋_GB2312"/>
          <w:b w:val="0"/>
          <w:color w:val="333333"/>
          <w:sz w:val="32"/>
          <w:szCs w:val="32"/>
          <w:lang w:eastAsia="zh-Hans" w:bidi="ar"/>
        </w:rPr>
        <w:t>，</w:t>
      </w:r>
      <w:r w:rsidRPr="0070476A">
        <w:rPr>
          <w:rStyle w:val="aa"/>
          <w:rFonts w:ascii="仿宋_GB2312" w:eastAsia="仿宋_GB2312" w:hAnsi="仿宋_GB2312" w:cs="仿宋_GB2312" w:hint="eastAsia"/>
          <w:b w:val="0"/>
          <w:color w:val="333333"/>
          <w:sz w:val="32"/>
          <w:szCs w:val="32"/>
          <w:lang w:eastAsia="zh-Hans" w:bidi="ar"/>
        </w:rPr>
        <w:t>分配结果的合理性</w:t>
      </w:r>
      <w:r w:rsidRPr="0070476A">
        <w:rPr>
          <w:rStyle w:val="aa"/>
          <w:rFonts w:ascii="仿宋_GB2312" w:eastAsia="仿宋_GB2312" w:hAnsi="仿宋_GB2312" w:cs="仿宋_GB2312"/>
          <w:b w:val="0"/>
          <w:color w:val="333333"/>
          <w:sz w:val="32"/>
          <w:szCs w:val="32"/>
          <w:lang w:eastAsia="zh-Hans" w:bidi="ar"/>
        </w:rPr>
        <w:t>。</w:t>
      </w:r>
    </w:p>
    <w:p w14:paraId="28CEDDD4" w14:textId="77777777" w:rsidR="001435E4" w:rsidRDefault="00AB2CEE">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3.重点支出保障率</w:t>
      </w:r>
    </w:p>
    <w:p w14:paraId="2320E6BC" w14:textId="77777777" w:rsidR="001435E4" w:rsidRDefault="00AB2CEE">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我单位本年主要实施农村幸福大院公益性岗位工资等重点项目，履行</w:t>
      </w:r>
      <w:proofErr w:type="gramStart"/>
      <w:r>
        <w:rPr>
          <w:rStyle w:val="aa"/>
          <w:rFonts w:ascii="仿宋_GB2312" w:eastAsia="仿宋_GB2312" w:hAnsi="仿宋_GB2312" w:cs="仿宋_GB2312" w:hint="eastAsia"/>
          <w:b w:val="0"/>
          <w:sz w:val="32"/>
          <w:szCs w:val="32"/>
          <w:lang w:bidi="ar"/>
        </w:rPr>
        <w:t>了低保兜底</w:t>
      </w:r>
      <w:proofErr w:type="gramEnd"/>
      <w:r>
        <w:rPr>
          <w:rStyle w:val="aa"/>
          <w:rFonts w:ascii="仿宋_GB2312" w:eastAsia="仿宋_GB2312" w:hAnsi="仿宋_GB2312" w:cs="仿宋_GB2312" w:hint="eastAsia"/>
          <w:b w:val="0"/>
          <w:sz w:val="32"/>
          <w:szCs w:val="32"/>
          <w:lang w:bidi="ar"/>
        </w:rPr>
        <w:t>保障，困难家庭临时救助，社会</w:t>
      </w:r>
      <w:r>
        <w:rPr>
          <w:rStyle w:val="aa"/>
          <w:rFonts w:ascii="仿宋_GB2312" w:eastAsia="仿宋_GB2312" w:hAnsi="仿宋_GB2312" w:cs="仿宋_GB2312" w:hint="eastAsia"/>
          <w:b w:val="0"/>
          <w:sz w:val="32"/>
          <w:szCs w:val="32"/>
          <w:lang w:bidi="ar"/>
        </w:rPr>
        <w:lastRenderedPageBreak/>
        <w:t>福利、区划地名管理及基层政权建设，婚姻登记、殡葬管理等主要职责。</w:t>
      </w:r>
    </w:p>
    <w:p w14:paraId="4040702C" w14:textId="77777777" w:rsidR="001435E4" w:rsidRDefault="00AB2CEE">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本年度预算安排的重点项目支出1146.3万元，项目总支出177.88万元，重点支出保障率为82.25%。</w:t>
      </w:r>
    </w:p>
    <w:p w14:paraId="031C1278" w14:textId="77777777" w:rsidR="001435E4" w:rsidRDefault="00AB2CEE">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（四）部门单位整体支出规模</w:t>
      </w:r>
    </w:p>
    <w:p w14:paraId="66FD27D5" w14:textId="77777777" w:rsidR="001435E4" w:rsidRDefault="00AB2CEE">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1.预算执行情况</w:t>
      </w:r>
    </w:p>
    <w:p w14:paraId="18EE16F6" w14:textId="77777777" w:rsidR="001435E4" w:rsidRDefault="00AB2CEE">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（1）年初预算执行情况</w:t>
      </w:r>
    </w:p>
    <w:p w14:paraId="00F39A29" w14:textId="77777777" w:rsidR="001435E4" w:rsidRDefault="00AB2CEE">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我单位年初预算数为756.13万元，实际预算执行数577.33万元，预算执行率为76.35%。</w:t>
      </w:r>
    </w:p>
    <w:p w14:paraId="1C6DD29D" w14:textId="77777777" w:rsidR="001435E4" w:rsidRDefault="00AB2CEE">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（2）全年预算执行情况</w:t>
      </w:r>
    </w:p>
    <w:p w14:paraId="3C35A1F6" w14:textId="77777777" w:rsidR="001435E4" w:rsidRDefault="00AB2CEE">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全年预算数为4050.01万元，全年实际支出资金3749.66万元，预算执行率为92.58%。</w:t>
      </w:r>
    </w:p>
    <w:p w14:paraId="70931FEF" w14:textId="77777777" w:rsidR="001435E4" w:rsidRDefault="00AB2CEE">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2.预算调整情况</w:t>
      </w:r>
    </w:p>
    <w:p w14:paraId="573D19F2" w14:textId="77777777" w:rsidR="001435E4" w:rsidRDefault="00AB2CEE">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我单位年初批复预算数756.13万元，年中调整数3293.88万元，调整后全年预算数4050.01万元，预算调整率435.62%。</w:t>
      </w:r>
    </w:p>
    <w:p w14:paraId="5E193825" w14:textId="77777777" w:rsidR="001435E4" w:rsidRDefault="00AB2CEE">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 xml:space="preserve">3.政府采购执行情况 </w:t>
      </w:r>
    </w:p>
    <w:p w14:paraId="088BDE7A" w14:textId="77777777" w:rsidR="001435E4" w:rsidRDefault="00AB2CEE">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年初政府采购预算数为1589.81万元，实际政府采购数为1589.81万元，政府采购执行率为100%。</w:t>
      </w:r>
    </w:p>
    <w:p w14:paraId="78E2AB89" w14:textId="77777777" w:rsidR="001435E4" w:rsidRDefault="00AB2CEE">
      <w:pPr>
        <w:pStyle w:val="1"/>
        <w:snapToGrid w:val="0"/>
        <w:spacing w:line="540" w:lineRule="exact"/>
        <w:ind w:firstLine="640"/>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（五）评价使用方法和主要内容、涉及范围</w:t>
      </w:r>
    </w:p>
    <w:p w14:paraId="2ADB8FF8" w14:textId="77777777" w:rsidR="001435E4" w:rsidRDefault="00AB2CEE">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1.评价使用方法</w:t>
      </w:r>
    </w:p>
    <w:p w14:paraId="442EF7D5" w14:textId="77777777" w:rsidR="001435E4" w:rsidRDefault="00AB2CEE">
      <w:pPr>
        <w:pStyle w:val="1"/>
        <w:snapToGrid w:val="0"/>
        <w:spacing w:line="540" w:lineRule="exact"/>
        <w:ind w:firstLine="640"/>
        <w:rPr>
          <w:rStyle w:val="aa"/>
          <w:rFonts w:ascii="仿宋_GB2312" w:eastAsia="仿宋_GB2312" w:hAnsi="仿宋_GB2312" w:cs="仿宋_GB2312"/>
          <w:b w:val="0"/>
          <w:sz w:val="32"/>
          <w:szCs w:val="32"/>
          <w:lang w:bidi="ar"/>
        </w:rPr>
      </w:pPr>
      <w:bookmarkStart w:id="1" w:name="_Hlk49856735"/>
      <w:r>
        <w:rPr>
          <w:rStyle w:val="aa"/>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本次评价主要采取比较法和调查法。一是比较法。对项目支出情况及建设后的产出及效果与项目实施计划目标进行比较，分析预计目标的完成程度。二</w:t>
      </w:r>
      <w:r w:rsidRPr="003B5B23">
        <w:rPr>
          <w:rStyle w:val="aa"/>
          <w:rFonts w:ascii="仿宋_GB2312" w:eastAsia="仿宋_GB2312" w:hAnsi="仿宋_GB2312" w:cs="仿宋_GB2312" w:hint="eastAsia"/>
          <w:b w:val="0"/>
          <w:sz w:val="32"/>
          <w:szCs w:val="32"/>
          <w:lang w:bidi="ar"/>
        </w:rPr>
        <w:t>是</w:t>
      </w:r>
      <w:r w:rsidRPr="003B5B23">
        <w:rPr>
          <w:rStyle w:val="aa"/>
          <w:rFonts w:ascii="仿宋_GB2312" w:eastAsia="仿宋_GB2312" w:hAnsi="仿宋_GB2312" w:cs="仿宋_GB2312" w:hint="eastAsia"/>
          <w:b w:val="0"/>
          <w:sz w:val="32"/>
          <w:szCs w:val="32"/>
          <w:lang w:eastAsia="zh-Hans" w:bidi="ar"/>
        </w:rPr>
        <w:t>公众评判法</w:t>
      </w:r>
      <w:r w:rsidRPr="003B5B23">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通过专家评估、公众问卷及抽样调查等方式进行评判的方法。问</w:t>
      </w:r>
      <w:r>
        <w:rPr>
          <w:rStyle w:val="aa"/>
          <w:rFonts w:ascii="仿宋_GB2312" w:eastAsia="仿宋_GB2312" w:hAnsi="仿宋_GB2312" w:cs="仿宋_GB2312" w:hint="eastAsia"/>
          <w:b w:val="0"/>
          <w:sz w:val="32"/>
          <w:szCs w:val="32"/>
          <w:lang w:bidi="ar"/>
        </w:rPr>
        <w:lastRenderedPageBreak/>
        <w:t>卷调查是针对项目</w:t>
      </w:r>
      <w:proofErr w:type="gramStart"/>
      <w:r>
        <w:rPr>
          <w:rStyle w:val="aa"/>
          <w:rFonts w:ascii="仿宋_GB2312" w:eastAsia="仿宋_GB2312" w:hAnsi="仿宋_GB2312" w:cs="仿宋_GB2312" w:hint="eastAsia"/>
          <w:b w:val="0"/>
          <w:sz w:val="32"/>
          <w:szCs w:val="32"/>
          <w:lang w:bidi="ar"/>
        </w:rPr>
        <w:t>区利益</w:t>
      </w:r>
      <w:proofErr w:type="gramEnd"/>
      <w:r>
        <w:rPr>
          <w:rStyle w:val="aa"/>
          <w:rFonts w:ascii="仿宋_GB2312" w:eastAsia="仿宋_GB2312" w:hAnsi="仿宋_GB2312" w:cs="仿宋_GB2312" w:hint="eastAsia"/>
          <w:b w:val="0"/>
          <w:sz w:val="32"/>
          <w:szCs w:val="32"/>
          <w:lang w:bidi="ar"/>
        </w:rPr>
        <w:t>相关方实施的调查，并对调查结果进行统计、分析和评定。</w:t>
      </w:r>
    </w:p>
    <w:p w14:paraId="58E67EF1" w14:textId="77777777" w:rsidR="001435E4" w:rsidRDefault="00AB2CEE">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2.评价对象及主要内容</w:t>
      </w:r>
    </w:p>
    <w:p w14:paraId="1DA0D837" w14:textId="77777777" w:rsidR="001435E4" w:rsidRDefault="00AB2CEE">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color w:val="333333"/>
          <w:sz w:val="32"/>
          <w:szCs w:val="32"/>
          <w:lang w:bidi="ar"/>
        </w:rPr>
        <w:t>评价的对象及主要内容为:</w:t>
      </w:r>
      <w:r>
        <w:rPr>
          <w:rStyle w:val="aa"/>
          <w:rFonts w:ascii="仿宋_GB2312" w:eastAsia="仿宋_GB2312" w:hAnsi="仿宋_GB2312" w:cs="仿宋_GB2312" w:hint="eastAsia"/>
          <w:bCs w:val="0"/>
          <w:color w:val="333333"/>
          <w:sz w:val="32"/>
          <w:szCs w:val="32"/>
          <w:lang w:bidi="ar"/>
        </w:rPr>
        <w:t>一是</w:t>
      </w:r>
      <w:r>
        <w:rPr>
          <w:rStyle w:val="aa"/>
          <w:rFonts w:ascii="仿宋_GB2312" w:eastAsia="仿宋_GB2312" w:hAnsi="仿宋_GB2312" w:cs="仿宋_GB2312" w:hint="eastAsia"/>
          <w:b w:val="0"/>
          <w:color w:val="333333"/>
          <w:sz w:val="32"/>
          <w:szCs w:val="32"/>
          <w:lang w:bidi="ar"/>
        </w:rPr>
        <w:t>部门单位整体管理及使用情况，具体涉及预算管理、基本支出和专项支出的管理及使用情况；</w:t>
      </w:r>
      <w:r>
        <w:rPr>
          <w:rStyle w:val="aa"/>
          <w:rFonts w:ascii="仿宋_GB2312" w:eastAsia="仿宋_GB2312" w:hAnsi="仿宋_GB2312" w:cs="仿宋_GB2312" w:hint="eastAsia"/>
          <w:bCs w:val="0"/>
          <w:color w:val="333333"/>
          <w:sz w:val="32"/>
          <w:szCs w:val="32"/>
          <w:lang w:bidi="ar"/>
        </w:rPr>
        <w:t>二是</w:t>
      </w:r>
      <w:r>
        <w:rPr>
          <w:rStyle w:val="aa"/>
          <w:rFonts w:ascii="仿宋_GB2312" w:eastAsia="仿宋_GB2312" w:hAnsi="仿宋_GB2312" w:cs="仿宋_GB2312" w:hint="eastAsia"/>
          <w:b w:val="0"/>
          <w:color w:val="333333"/>
          <w:sz w:val="32"/>
          <w:szCs w:val="32"/>
          <w:lang w:bidi="ar"/>
        </w:rPr>
        <w:t>部门单位整体支出绩效情况，具体涉及部门单位整体支出绩效目标的实现程度，包括是否达到预定产出、效果和效益效率等；</w:t>
      </w:r>
      <w:r>
        <w:rPr>
          <w:rStyle w:val="aa"/>
          <w:rFonts w:ascii="仿宋_GB2312" w:eastAsia="仿宋_GB2312" w:hAnsi="仿宋_GB2312" w:cs="仿宋_GB2312" w:hint="eastAsia"/>
          <w:bCs w:val="0"/>
          <w:color w:val="333333"/>
          <w:sz w:val="32"/>
          <w:szCs w:val="32"/>
          <w:lang w:bidi="ar"/>
        </w:rPr>
        <w:t>三是</w:t>
      </w:r>
      <w:r>
        <w:rPr>
          <w:rStyle w:val="aa"/>
          <w:rFonts w:ascii="仿宋_GB2312" w:eastAsia="仿宋_GB2312" w:hAnsi="仿宋_GB2312" w:cs="仿宋_GB2312" w:hint="eastAsia"/>
          <w:b w:val="0"/>
          <w:color w:val="333333"/>
          <w:sz w:val="32"/>
          <w:szCs w:val="32"/>
          <w:lang w:bidi="ar"/>
        </w:rPr>
        <w:t>部门单位专项组织实施情况，具体涉及专项组织情况分析和相关管理情况；</w:t>
      </w:r>
      <w:r>
        <w:rPr>
          <w:rStyle w:val="aa"/>
          <w:rFonts w:ascii="仿宋_GB2312" w:eastAsia="仿宋_GB2312" w:hAnsi="仿宋_GB2312" w:cs="仿宋_GB2312" w:hint="eastAsia"/>
          <w:bCs w:val="0"/>
          <w:color w:val="333333"/>
          <w:sz w:val="32"/>
          <w:szCs w:val="32"/>
          <w:lang w:bidi="ar"/>
        </w:rPr>
        <w:t>四是</w:t>
      </w:r>
      <w:r>
        <w:rPr>
          <w:rStyle w:val="aa"/>
          <w:rFonts w:ascii="仿宋_GB2312" w:eastAsia="仿宋_GB2312" w:hAnsi="仿宋_GB2312" w:cs="仿宋_GB2312" w:hint="eastAsia"/>
          <w:b w:val="0"/>
          <w:color w:val="333333"/>
          <w:sz w:val="32"/>
          <w:szCs w:val="32"/>
          <w:lang w:bidi="ar"/>
        </w:rPr>
        <w:t>资产管理情况，具体涉及资产管理规范性和资产变动情况。</w:t>
      </w:r>
    </w:p>
    <w:p w14:paraId="3E9388B4" w14:textId="77777777" w:rsidR="001435E4" w:rsidRDefault="00AB2CEE">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3.涉及的范围</w:t>
      </w:r>
      <w:bookmarkEnd w:id="1"/>
    </w:p>
    <w:p w14:paraId="3CF0293F" w14:textId="77777777" w:rsidR="001435E4" w:rsidRDefault="00AB2CEE">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评价范围是对本单位整体支出从年度总体绩效目标、产出指标、效益指标、满意度指标等方面进行了全方位、多角度综合评价分析。</w:t>
      </w:r>
    </w:p>
    <w:p w14:paraId="646B3724" w14:textId="77777777" w:rsidR="001435E4" w:rsidRDefault="00AB2CEE">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2" w:name="_Toc32535_WPSOffice_Level1"/>
      <w:r>
        <w:rPr>
          <w:rFonts w:ascii="仿宋_GB2312" w:eastAsia="仿宋_GB2312" w:hAnsi="仿宋_GB2312" w:cs="仿宋_GB2312" w:hint="eastAsia"/>
          <w:b/>
          <w:color w:val="333333"/>
          <w:sz w:val="32"/>
          <w:szCs w:val="32"/>
          <w:lang w:bidi="ar"/>
        </w:rPr>
        <w:t>部门单位整体支出管理及使用情况</w:t>
      </w:r>
      <w:bookmarkEnd w:id="2"/>
    </w:p>
    <w:p w14:paraId="002F5771" w14:textId="77777777" w:rsidR="001435E4" w:rsidRDefault="00AB2CEE">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（一）预算管理情况</w:t>
      </w:r>
    </w:p>
    <w:p w14:paraId="333A4B17" w14:textId="77777777" w:rsidR="001435E4" w:rsidRDefault="00AB2CEE">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1.管理制度健全性</w:t>
      </w:r>
    </w:p>
    <w:p w14:paraId="5E5F7E4F" w14:textId="644417F1" w:rsidR="001435E4" w:rsidRDefault="00AB2CEE">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本单位为加强预算管理，规范财务行为，已制定《</w:t>
      </w:r>
      <w:r w:rsidR="003B5B23">
        <w:rPr>
          <w:rStyle w:val="aa"/>
          <w:rFonts w:ascii="仿宋_GB2312" w:eastAsia="仿宋_GB2312" w:hAnsi="仿宋_GB2312" w:cs="仿宋_GB2312" w:hint="eastAsia"/>
          <w:b w:val="0"/>
          <w:color w:val="333333"/>
          <w:sz w:val="32"/>
          <w:szCs w:val="32"/>
          <w:lang w:bidi="ar"/>
        </w:rPr>
        <w:t>阿克陶县民政局</w:t>
      </w:r>
      <w:r>
        <w:rPr>
          <w:rStyle w:val="aa"/>
          <w:rFonts w:ascii="仿宋_GB2312" w:eastAsia="仿宋_GB2312" w:hAnsi="仿宋_GB2312" w:cs="仿宋_GB2312" w:hint="eastAsia"/>
          <w:b w:val="0"/>
          <w:color w:val="333333"/>
          <w:sz w:val="32"/>
          <w:szCs w:val="32"/>
          <w:lang w:bidi="ar"/>
        </w:rPr>
        <w:t>部门单位预算绩效管理工作实施办法》，《</w:t>
      </w:r>
      <w:r w:rsidR="003B5B23">
        <w:rPr>
          <w:rStyle w:val="aa"/>
          <w:rFonts w:ascii="仿宋_GB2312" w:eastAsia="仿宋_GB2312" w:hAnsi="仿宋_GB2312" w:cs="仿宋_GB2312" w:hint="eastAsia"/>
          <w:b w:val="0"/>
          <w:color w:val="333333"/>
          <w:sz w:val="32"/>
          <w:szCs w:val="32"/>
          <w:lang w:bidi="ar"/>
        </w:rPr>
        <w:t>阿克陶县民政局</w:t>
      </w:r>
      <w:r>
        <w:rPr>
          <w:rStyle w:val="aa"/>
          <w:rFonts w:ascii="仿宋_GB2312" w:eastAsia="仿宋_GB2312" w:hAnsi="仿宋_GB2312" w:cs="仿宋_GB2312" w:hint="eastAsia"/>
          <w:b w:val="0"/>
          <w:color w:val="333333"/>
          <w:sz w:val="32"/>
          <w:szCs w:val="32"/>
          <w:lang w:bidi="ar"/>
        </w:rPr>
        <w:t>单位财务管理制度》</w:t>
      </w:r>
      <w:proofErr w:type="gramStart"/>
      <w:r>
        <w:rPr>
          <w:rStyle w:val="aa"/>
          <w:rFonts w:ascii="仿宋_GB2312" w:eastAsia="仿宋_GB2312" w:hAnsi="仿宋_GB2312" w:cs="仿宋_GB2312" w:hint="eastAsia"/>
          <w:b w:val="0"/>
          <w:color w:val="333333"/>
          <w:sz w:val="32"/>
          <w:szCs w:val="32"/>
          <w:lang w:bidi="ar"/>
        </w:rPr>
        <w:t>等健全</w:t>
      </w:r>
      <w:proofErr w:type="gramEnd"/>
      <w:r>
        <w:rPr>
          <w:rStyle w:val="aa"/>
          <w:rFonts w:ascii="仿宋_GB2312" w:eastAsia="仿宋_GB2312" w:hAnsi="仿宋_GB2312" w:cs="仿宋_GB2312" w:hint="eastAsia"/>
          <w:b w:val="0"/>
          <w:color w:val="333333"/>
          <w:sz w:val="32"/>
          <w:szCs w:val="32"/>
          <w:lang w:bidi="ar"/>
        </w:rPr>
        <w:t>完整的各项管理制度，有效保障了我单位高效的履行工作职能，较好的促进事业发展。</w:t>
      </w:r>
    </w:p>
    <w:p w14:paraId="107D7378" w14:textId="77777777" w:rsidR="001435E4" w:rsidRDefault="00AB2CEE">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2.资金使用合</w:t>
      </w:r>
      <w:proofErr w:type="gramStart"/>
      <w:r>
        <w:rPr>
          <w:rStyle w:val="aa"/>
          <w:rFonts w:ascii="仿宋_GB2312" w:eastAsia="仿宋_GB2312" w:hAnsi="仿宋_GB2312" w:cs="仿宋_GB2312" w:hint="eastAsia"/>
          <w:bCs w:val="0"/>
          <w:color w:val="333333"/>
          <w:sz w:val="32"/>
          <w:szCs w:val="32"/>
          <w:lang w:bidi="ar"/>
        </w:rPr>
        <w:t>规</w:t>
      </w:r>
      <w:proofErr w:type="gramEnd"/>
      <w:r>
        <w:rPr>
          <w:rStyle w:val="aa"/>
          <w:rFonts w:ascii="仿宋_GB2312" w:eastAsia="仿宋_GB2312" w:hAnsi="仿宋_GB2312" w:cs="仿宋_GB2312" w:hint="eastAsia"/>
          <w:bCs w:val="0"/>
          <w:color w:val="333333"/>
          <w:sz w:val="32"/>
          <w:szCs w:val="32"/>
          <w:lang w:bidi="ar"/>
        </w:rPr>
        <w:t>性和安全性</w:t>
      </w:r>
    </w:p>
    <w:p w14:paraId="37C3831C" w14:textId="77777777" w:rsidR="001435E4" w:rsidRDefault="00AB2CEE">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部门预算资金使用符合国家法规和财务管理制度；预算资金拨付有完整的审批程序和手续，符合项目预算批复或合</w:t>
      </w:r>
      <w:r>
        <w:rPr>
          <w:rStyle w:val="aa"/>
          <w:rFonts w:ascii="仿宋_GB2312" w:eastAsia="仿宋_GB2312" w:hAnsi="仿宋_GB2312" w:cs="仿宋_GB2312" w:hint="eastAsia"/>
          <w:b w:val="0"/>
          <w:color w:val="333333"/>
          <w:sz w:val="32"/>
          <w:szCs w:val="32"/>
          <w:lang w:bidi="ar"/>
        </w:rPr>
        <w:lastRenderedPageBreak/>
        <w:t>同规定的用途；不存在截留、挤占、挪用、虚列支出等情况，确保我单位预算资金规范运行。</w:t>
      </w:r>
    </w:p>
    <w:p w14:paraId="62898BB5" w14:textId="77777777" w:rsidR="001435E4" w:rsidRDefault="00AB2CEE">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3.预决算信息公开性</w:t>
      </w:r>
    </w:p>
    <w:p w14:paraId="51C183FB" w14:textId="77777777" w:rsidR="001435E4" w:rsidRDefault="00AB2CEE">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Fonts w:ascii="FangSong" w:eastAsia="FangSong" w:hAnsi="FangSong" w:cs="宋体" w:hint="eastAsia"/>
          <w:bCs/>
          <w:color w:val="333333"/>
          <w:sz w:val="32"/>
          <w:szCs w:val="32"/>
          <w:lang w:bidi="ar"/>
        </w:rPr>
        <w:t>按照阿克陶县财政局预决算信息公开工作要求，我单位在阿克陶县人民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07F11D3D" w14:textId="77777777" w:rsidR="001435E4" w:rsidRDefault="00AB2CEE">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（二）基本支出和使用情况</w:t>
      </w:r>
    </w:p>
    <w:p w14:paraId="47FB5399" w14:textId="77777777" w:rsidR="001435E4" w:rsidRDefault="00AB2CEE">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1.基本支出和使用情况</w:t>
      </w:r>
    </w:p>
    <w:p w14:paraId="0FC2F565" w14:textId="77777777" w:rsidR="001435E4" w:rsidRDefault="00AB2CEE">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2021年本单位基本支出全年预算总额652.42万元，其中：人员经费624.79万元，公用经费27.63万元。实际支出596.86万元，基本支出预算执行率91.48%。</w:t>
      </w:r>
    </w:p>
    <w:p w14:paraId="454CCAE1" w14:textId="77777777" w:rsidR="001435E4" w:rsidRPr="003B5B23" w:rsidRDefault="00AB2CEE">
      <w:pPr>
        <w:pStyle w:val="1"/>
        <w:snapToGrid w:val="0"/>
        <w:spacing w:line="540" w:lineRule="exact"/>
        <w:ind w:firstLine="640"/>
        <w:rPr>
          <w:rStyle w:val="aa"/>
          <w:rFonts w:ascii="仿宋_GB2312" w:eastAsia="仿宋_GB2312" w:hAnsi="仿宋_GB2312" w:cs="仿宋_GB2312"/>
          <w:b w:val="0"/>
          <w:sz w:val="32"/>
          <w:szCs w:val="32"/>
          <w:lang w:bidi="ar"/>
        </w:rPr>
      </w:pPr>
      <w:r w:rsidRPr="003B5B23">
        <w:rPr>
          <w:rStyle w:val="aa"/>
          <w:rFonts w:ascii="仿宋_GB2312" w:eastAsia="仿宋_GB2312" w:hAnsi="仿宋_GB2312" w:cs="仿宋_GB2312" w:hint="eastAsia"/>
          <w:b w:val="0"/>
          <w:sz w:val="32"/>
          <w:szCs w:val="32"/>
          <w:lang w:bidi="ar"/>
        </w:rPr>
        <w:t>基本支出严格按照财务管理制度执行。人员工资由编办、</w:t>
      </w:r>
      <w:proofErr w:type="gramStart"/>
      <w:r w:rsidRPr="003B5B23">
        <w:rPr>
          <w:rStyle w:val="aa"/>
          <w:rFonts w:ascii="仿宋_GB2312" w:eastAsia="仿宋_GB2312" w:hAnsi="仿宋_GB2312" w:cs="仿宋_GB2312" w:hint="eastAsia"/>
          <w:b w:val="0"/>
          <w:sz w:val="32"/>
          <w:szCs w:val="32"/>
          <w:lang w:bidi="ar"/>
        </w:rPr>
        <w:t>人社局</w:t>
      </w:r>
      <w:proofErr w:type="gramEnd"/>
      <w:r w:rsidRPr="003B5B23">
        <w:rPr>
          <w:rStyle w:val="aa"/>
          <w:rFonts w:ascii="仿宋_GB2312" w:eastAsia="仿宋_GB2312" w:hAnsi="仿宋_GB2312" w:cs="仿宋_GB2312" w:hint="eastAsia"/>
          <w:b w:val="0"/>
          <w:sz w:val="32"/>
          <w:szCs w:val="32"/>
          <w:lang w:bidi="ar"/>
        </w:rPr>
        <w:t>、社保局、</w:t>
      </w:r>
      <w:proofErr w:type="gramStart"/>
      <w:r w:rsidRPr="003B5B23">
        <w:rPr>
          <w:rStyle w:val="aa"/>
          <w:rFonts w:ascii="仿宋_GB2312" w:eastAsia="仿宋_GB2312" w:hAnsi="仿宋_GB2312" w:cs="仿宋_GB2312" w:hint="eastAsia"/>
          <w:b w:val="0"/>
          <w:sz w:val="32"/>
          <w:szCs w:val="32"/>
          <w:lang w:bidi="ar"/>
        </w:rPr>
        <w:t>医</w:t>
      </w:r>
      <w:proofErr w:type="gramEnd"/>
      <w:r w:rsidRPr="003B5B23">
        <w:rPr>
          <w:rStyle w:val="aa"/>
          <w:rFonts w:ascii="仿宋_GB2312" w:eastAsia="仿宋_GB2312" w:hAnsi="仿宋_GB2312" w:cs="仿宋_GB2312" w:hint="eastAsia"/>
          <w:b w:val="0"/>
          <w:sz w:val="32"/>
          <w:szCs w:val="32"/>
          <w:lang w:bidi="ar"/>
        </w:rPr>
        <w:t>保局、住房公积金管理办公室及财政局等部门逐个审核，按月申报及发放。基本公用经费用于支付办公室日常的邮电费、办公用品、办公</w:t>
      </w:r>
      <w:proofErr w:type="gramStart"/>
      <w:r w:rsidRPr="003B5B23">
        <w:rPr>
          <w:rStyle w:val="aa"/>
          <w:rFonts w:ascii="仿宋_GB2312" w:eastAsia="仿宋_GB2312" w:hAnsi="仿宋_GB2312" w:cs="仿宋_GB2312" w:hint="eastAsia"/>
          <w:b w:val="0"/>
          <w:sz w:val="32"/>
          <w:szCs w:val="32"/>
          <w:lang w:bidi="ar"/>
        </w:rPr>
        <w:t>耗材款</w:t>
      </w:r>
      <w:proofErr w:type="gramEnd"/>
      <w:r w:rsidRPr="003B5B23">
        <w:rPr>
          <w:rStyle w:val="aa"/>
          <w:rFonts w:ascii="仿宋_GB2312" w:eastAsia="仿宋_GB2312" w:hAnsi="仿宋_GB2312" w:cs="仿宋_GB2312" w:hint="eastAsia"/>
          <w:b w:val="0"/>
          <w:sz w:val="32"/>
          <w:szCs w:val="32"/>
          <w:lang w:bidi="ar"/>
        </w:rPr>
        <w:t>等，公务用车运行维护费主要用于车辆加油、维修及购买车辆保险。</w:t>
      </w:r>
    </w:p>
    <w:p w14:paraId="2E0FF381" w14:textId="77777777" w:rsidR="001435E4" w:rsidRDefault="00AB2CEE">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2.三</w:t>
      </w:r>
      <w:proofErr w:type="gramStart"/>
      <w:r>
        <w:rPr>
          <w:rStyle w:val="aa"/>
          <w:rFonts w:ascii="仿宋_GB2312" w:eastAsia="仿宋_GB2312" w:hAnsi="仿宋_GB2312" w:cs="仿宋_GB2312" w:hint="eastAsia"/>
          <w:bCs w:val="0"/>
          <w:color w:val="333333"/>
          <w:sz w:val="32"/>
          <w:szCs w:val="32"/>
          <w:lang w:bidi="ar"/>
        </w:rPr>
        <w:t>公经费</w:t>
      </w:r>
      <w:proofErr w:type="gramEnd"/>
      <w:r>
        <w:rPr>
          <w:rStyle w:val="aa"/>
          <w:rFonts w:ascii="仿宋_GB2312" w:eastAsia="仿宋_GB2312" w:hAnsi="仿宋_GB2312" w:cs="仿宋_GB2312" w:hint="eastAsia"/>
          <w:bCs w:val="0"/>
          <w:color w:val="333333"/>
          <w:sz w:val="32"/>
          <w:szCs w:val="32"/>
          <w:lang w:bidi="ar"/>
        </w:rPr>
        <w:t>控制情况</w:t>
      </w:r>
    </w:p>
    <w:p w14:paraId="34FD6691" w14:textId="77777777" w:rsidR="001435E4" w:rsidRDefault="00AB2CEE">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我单位坚决贯彻落实中央、自治区、阿克陶</w:t>
      </w:r>
      <w:r>
        <w:rPr>
          <w:rFonts w:ascii="FangSong" w:eastAsia="FangSong" w:hAnsi="FangSong" w:cs="宋体" w:hint="eastAsia"/>
          <w:bCs/>
          <w:color w:val="333333"/>
          <w:sz w:val="32"/>
          <w:szCs w:val="32"/>
          <w:lang w:eastAsia="zh-Hans" w:bidi="ar"/>
        </w:rPr>
        <w:t>县</w:t>
      </w:r>
      <w:r>
        <w:rPr>
          <w:rFonts w:ascii="FangSong" w:eastAsia="FangSong" w:hAnsi="FangSong" w:cs="宋体" w:hint="eastAsia"/>
          <w:bCs/>
          <w:color w:val="333333"/>
          <w:sz w:val="32"/>
          <w:szCs w:val="32"/>
          <w:lang w:bidi="ar"/>
        </w:rPr>
        <w:t>厉行勤俭办公的工作要求，提倡本单位全体干部职工，勤俭节约，切实降低行政运行成本，确保每年“三公经费”只减不增。2021年“三公经费”预算为2.4万元，实际支出0.39万元，“三公经费”控制率为16.25%，其中：因公出国（境）费预算为</w:t>
      </w:r>
      <w:r>
        <w:rPr>
          <w:rFonts w:ascii="FangSong" w:eastAsia="FangSong" w:hAnsi="FangSong" w:cs="宋体" w:hint="eastAsia"/>
          <w:bCs/>
          <w:color w:val="333333"/>
          <w:sz w:val="32"/>
          <w:szCs w:val="32"/>
          <w:lang w:bidi="ar"/>
        </w:rPr>
        <w:lastRenderedPageBreak/>
        <w:t>0万元，实际支出0万元；公务接待费预算为0万元，实际支出0万元；公务用车购置费预算为0万元，实际支出0万元；公务用车运行维护费预算为2.4万元，实际支出0.39万元，公务用车运行维护费控制率16.25%，符合财政部门本年预算要求和相关管理制度要求。</w:t>
      </w:r>
    </w:p>
    <w:p w14:paraId="7854A62F" w14:textId="77777777" w:rsidR="001435E4" w:rsidRDefault="00AB2CEE">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（三）专项支出管理和使用情况</w:t>
      </w:r>
    </w:p>
    <w:p w14:paraId="62784D49" w14:textId="77777777" w:rsidR="001435E4" w:rsidRDefault="00AB2CEE">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专项资金的使用符合国家法规和财务管理制度，专项资金拨付有完整的审批程序和手续，符合项目预算批复或合同规定的用途，不存在截留、挤占、挪用、虚列支出等情况。</w:t>
      </w:r>
    </w:p>
    <w:p w14:paraId="3C39DF3C" w14:textId="38B434DF" w:rsidR="001435E4" w:rsidRDefault="00AB2CEE">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2021年本单位安排专项支出预算总额</w:t>
      </w:r>
      <w:r w:rsidR="00D820C7">
        <w:rPr>
          <w:rStyle w:val="aa"/>
          <w:rFonts w:ascii="仿宋_GB2312" w:eastAsia="仿宋_GB2312" w:hAnsi="仿宋_GB2312" w:cs="仿宋_GB2312"/>
          <w:b w:val="0"/>
          <w:sz w:val="32"/>
          <w:szCs w:val="32"/>
          <w:lang w:bidi="ar"/>
        </w:rPr>
        <w:t>3486.57</w:t>
      </w:r>
      <w:r>
        <w:rPr>
          <w:rStyle w:val="aa"/>
          <w:rFonts w:ascii="仿宋_GB2312" w:eastAsia="仿宋_GB2312" w:hAnsi="仿宋_GB2312" w:cs="仿宋_GB2312" w:hint="eastAsia"/>
          <w:b w:val="0"/>
          <w:sz w:val="32"/>
          <w:szCs w:val="32"/>
          <w:lang w:bidi="ar"/>
        </w:rPr>
        <w:t>万元，实际支出3152.8万元，专项支出预算执行率</w:t>
      </w:r>
      <w:r w:rsidR="00D820C7">
        <w:rPr>
          <w:rStyle w:val="aa"/>
          <w:rFonts w:ascii="仿宋_GB2312" w:eastAsia="仿宋_GB2312" w:hAnsi="仿宋_GB2312" w:cs="仿宋_GB2312"/>
          <w:b w:val="0"/>
          <w:sz w:val="32"/>
          <w:szCs w:val="32"/>
          <w:lang w:bidi="ar"/>
        </w:rPr>
        <w:t>90.42</w:t>
      </w:r>
      <w:r>
        <w:rPr>
          <w:rStyle w:val="aa"/>
          <w:rFonts w:ascii="仿宋_GB2312" w:eastAsia="仿宋_GB2312" w:hAnsi="仿宋_GB2312" w:cs="仿宋_GB2312" w:hint="eastAsia"/>
          <w:b w:val="0"/>
          <w:sz w:val="32"/>
          <w:szCs w:val="32"/>
          <w:lang w:bidi="ar"/>
        </w:rPr>
        <w:t>%。</w:t>
      </w:r>
    </w:p>
    <w:p w14:paraId="1335C1FD" w14:textId="77777777" w:rsidR="001435E4" w:rsidRDefault="00AB2CEE">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2021年本单位共有27个资金项目，其中27个属经常性项目、0个属当年度新增项目，已完成项目27个、未完成项目0个。</w:t>
      </w:r>
    </w:p>
    <w:p w14:paraId="105FBB70" w14:textId="77777777" w:rsidR="001435E4" w:rsidRDefault="00AB2CEE">
      <w:pPr>
        <w:snapToGrid w:val="0"/>
        <w:spacing w:line="540" w:lineRule="exact"/>
        <w:ind w:left="648"/>
        <w:outlineLvl w:val="0"/>
        <w:rPr>
          <w:rFonts w:ascii="仿宋_GB2312" w:eastAsia="仿宋_GB2312" w:hAnsi="仿宋_GB2312" w:cs="仿宋_GB2312"/>
          <w:b/>
          <w:color w:val="333333"/>
          <w:sz w:val="32"/>
          <w:szCs w:val="32"/>
          <w:lang w:bidi="ar"/>
        </w:rPr>
      </w:pPr>
      <w:bookmarkStart w:id="3" w:name="_Toc1734_WPSOffice_Level1"/>
      <w:r>
        <w:rPr>
          <w:rFonts w:ascii="仿宋_GB2312" w:eastAsia="仿宋_GB2312" w:hAnsi="仿宋_GB2312" w:cs="仿宋_GB2312" w:hint="eastAsia"/>
          <w:b/>
          <w:color w:val="333333"/>
          <w:sz w:val="32"/>
          <w:szCs w:val="32"/>
          <w:lang w:bidi="ar"/>
        </w:rPr>
        <w:t>三、部门单位专项组织实施情况</w:t>
      </w:r>
      <w:bookmarkEnd w:id="3"/>
    </w:p>
    <w:p w14:paraId="43A677D4" w14:textId="694C7C19" w:rsidR="001435E4" w:rsidRDefault="00AB2CEE">
      <w:pPr>
        <w:pStyle w:val="1"/>
        <w:snapToGrid w:val="0"/>
        <w:spacing w:line="540" w:lineRule="exact"/>
        <w:ind w:firstLine="640"/>
        <w:rPr>
          <w:rStyle w:val="aa"/>
          <w:rFonts w:ascii="仿宋_GB2312" w:eastAsia="仿宋_GB2312" w:hAnsi="仿宋_GB2312" w:cs="仿宋_GB2312"/>
          <w:bCs w:val="0"/>
          <w:spacing w:val="-4"/>
          <w:sz w:val="32"/>
          <w:szCs w:val="32"/>
        </w:rPr>
      </w:pPr>
      <w:r>
        <w:rPr>
          <w:rStyle w:val="aa"/>
          <w:rFonts w:ascii="仿宋_GB2312" w:eastAsia="仿宋_GB2312" w:hAnsi="仿宋_GB2312" w:cs="仿宋_GB2312" w:hint="eastAsia"/>
          <w:b w:val="0"/>
          <w:sz w:val="32"/>
          <w:szCs w:val="32"/>
          <w:lang w:bidi="ar"/>
        </w:rPr>
        <w:t>本年我单位实施专项项目27个，涉及金额3152.8万元，其中：中央专项项目8个涉及金额2079.92万元，自治区专项项目8个涉及金额444.77万元，地区本级专项项目11个涉及金额628.11万元，</w:t>
      </w:r>
    </w:p>
    <w:p w14:paraId="644FC612" w14:textId="3641C0F2" w:rsidR="001435E4" w:rsidRDefault="00AB2CEE">
      <w:pPr>
        <w:pStyle w:val="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bCs w:val="0"/>
          <w:spacing w:val="-4"/>
          <w:sz w:val="32"/>
          <w:szCs w:val="32"/>
        </w:rPr>
        <w:t>（一）项目专项组织情况分析</w:t>
      </w:r>
    </w:p>
    <w:p w14:paraId="636E9A5F" w14:textId="77777777" w:rsidR="001435E4" w:rsidRDefault="00AB2CEE">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1.前期准备</w:t>
      </w:r>
    </w:p>
    <w:p w14:paraId="252515B1" w14:textId="77777777" w:rsidR="001435E4" w:rsidRDefault="00AB2CEE">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我单位成立专项支出绩效评价小组，成员如下：</w:t>
      </w:r>
    </w:p>
    <w:p w14:paraId="1ABDDF5A" w14:textId="77777777" w:rsidR="001435E4" w:rsidRDefault="00AB2CEE">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波拉提江·塔力</w:t>
      </w:r>
      <w:proofErr w:type="gramStart"/>
      <w:r>
        <w:rPr>
          <w:rStyle w:val="aa"/>
          <w:rFonts w:ascii="仿宋_GB2312" w:eastAsia="仿宋_GB2312" w:hAnsi="仿宋_GB2312" w:cs="仿宋_GB2312" w:hint="eastAsia"/>
          <w:b w:val="0"/>
          <w:sz w:val="32"/>
          <w:szCs w:val="32"/>
          <w:lang w:bidi="ar"/>
        </w:rPr>
        <w:t>甫任评价组</w:t>
      </w:r>
      <w:proofErr w:type="gramEnd"/>
      <w:r>
        <w:rPr>
          <w:rStyle w:val="aa"/>
          <w:rFonts w:ascii="仿宋_GB2312" w:eastAsia="仿宋_GB2312" w:hAnsi="仿宋_GB2312" w:cs="仿宋_GB2312" w:hint="eastAsia"/>
          <w:b w:val="0"/>
          <w:sz w:val="32"/>
          <w:szCs w:val="32"/>
          <w:lang w:bidi="ar"/>
        </w:rPr>
        <w:t>组长，绩效评价工作职责为负责全盘工作。</w:t>
      </w:r>
    </w:p>
    <w:p w14:paraId="012E2E15" w14:textId="77777777" w:rsidR="001435E4" w:rsidRDefault="00AB2CEE">
      <w:pPr>
        <w:pStyle w:val="1"/>
        <w:snapToGrid w:val="0"/>
        <w:spacing w:line="540" w:lineRule="exact"/>
        <w:ind w:firstLine="640"/>
        <w:rPr>
          <w:rStyle w:val="aa"/>
          <w:rFonts w:ascii="仿宋_GB2312" w:eastAsia="仿宋_GB2312" w:hAnsi="仿宋_GB2312" w:cs="仿宋_GB2312"/>
          <w:b w:val="0"/>
          <w:sz w:val="32"/>
          <w:szCs w:val="32"/>
          <w:lang w:bidi="ar"/>
        </w:rPr>
      </w:pPr>
      <w:proofErr w:type="gramStart"/>
      <w:r>
        <w:rPr>
          <w:rStyle w:val="aa"/>
          <w:rFonts w:ascii="仿宋_GB2312" w:eastAsia="仿宋_GB2312" w:hAnsi="仿宋_GB2312" w:cs="仿宋_GB2312" w:hint="eastAsia"/>
          <w:b w:val="0"/>
          <w:sz w:val="32"/>
          <w:szCs w:val="32"/>
          <w:lang w:bidi="ar"/>
        </w:rPr>
        <w:t>豆晓丹任评价组</w:t>
      </w:r>
      <w:proofErr w:type="gramEnd"/>
      <w:r>
        <w:rPr>
          <w:rStyle w:val="aa"/>
          <w:rFonts w:ascii="仿宋_GB2312" w:eastAsia="仿宋_GB2312" w:hAnsi="仿宋_GB2312" w:cs="仿宋_GB2312" w:hint="eastAsia"/>
          <w:b w:val="0"/>
          <w:sz w:val="32"/>
          <w:szCs w:val="32"/>
          <w:lang w:bidi="ar"/>
        </w:rPr>
        <w:t>副组长，绩效评价工作职责为</w:t>
      </w:r>
      <w:proofErr w:type="gramStart"/>
      <w:r>
        <w:rPr>
          <w:rStyle w:val="aa"/>
          <w:rFonts w:ascii="仿宋_GB2312" w:eastAsia="仿宋_GB2312" w:hAnsi="仿宋_GB2312" w:cs="仿宋_GB2312" w:hint="eastAsia"/>
          <w:b w:val="0"/>
          <w:sz w:val="32"/>
          <w:szCs w:val="32"/>
          <w:lang w:bidi="ar"/>
        </w:rPr>
        <w:t>为</w:t>
      </w:r>
      <w:proofErr w:type="gramEnd"/>
      <w:r>
        <w:rPr>
          <w:rStyle w:val="aa"/>
          <w:rFonts w:ascii="仿宋_GB2312" w:eastAsia="仿宋_GB2312" w:hAnsi="仿宋_GB2312" w:cs="仿宋_GB2312" w:hint="eastAsia"/>
          <w:b w:val="0"/>
          <w:sz w:val="32"/>
          <w:szCs w:val="32"/>
          <w:lang w:bidi="ar"/>
        </w:rPr>
        <w:t>对项目</w:t>
      </w:r>
      <w:r>
        <w:rPr>
          <w:rStyle w:val="aa"/>
          <w:rFonts w:ascii="仿宋_GB2312" w:eastAsia="仿宋_GB2312" w:hAnsi="仿宋_GB2312" w:cs="仿宋_GB2312" w:hint="eastAsia"/>
          <w:b w:val="0"/>
          <w:sz w:val="32"/>
          <w:szCs w:val="32"/>
          <w:lang w:bidi="ar"/>
        </w:rPr>
        <w:lastRenderedPageBreak/>
        <w:t>实施情况进行实地调查。</w:t>
      </w:r>
    </w:p>
    <w:p w14:paraId="63AA7973" w14:textId="77777777" w:rsidR="001435E4" w:rsidRDefault="00AB2CEE">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刘袖</w:t>
      </w:r>
      <w:proofErr w:type="gramStart"/>
      <w:r>
        <w:rPr>
          <w:rStyle w:val="aa"/>
          <w:rFonts w:ascii="仿宋_GB2312" w:eastAsia="仿宋_GB2312" w:hAnsi="仿宋_GB2312" w:cs="仿宋_GB2312" w:hint="eastAsia"/>
          <w:b w:val="0"/>
          <w:sz w:val="32"/>
          <w:szCs w:val="32"/>
          <w:lang w:bidi="ar"/>
        </w:rPr>
        <w:t>娟</w:t>
      </w:r>
      <w:proofErr w:type="gramEnd"/>
      <w:r>
        <w:rPr>
          <w:rStyle w:val="aa"/>
          <w:rFonts w:ascii="仿宋_GB2312" w:eastAsia="仿宋_GB2312" w:hAnsi="仿宋_GB2312" w:cs="仿宋_GB2312" w:hint="eastAsia"/>
          <w:b w:val="0"/>
          <w:sz w:val="32"/>
          <w:szCs w:val="32"/>
          <w:lang w:bidi="ar"/>
        </w:rPr>
        <w:t>、努尔比亚·麦海提、张正堂、米力古丽·沙德尔</w:t>
      </w:r>
      <w:proofErr w:type="gramStart"/>
      <w:r>
        <w:rPr>
          <w:rStyle w:val="aa"/>
          <w:rFonts w:ascii="仿宋_GB2312" w:eastAsia="仿宋_GB2312" w:hAnsi="仿宋_GB2312" w:cs="仿宋_GB2312" w:hint="eastAsia"/>
          <w:b w:val="0"/>
          <w:sz w:val="32"/>
          <w:szCs w:val="32"/>
          <w:lang w:bidi="ar"/>
        </w:rPr>
        <w:t>任评价组</w:t>
      </w:r>
      <w:proofErr w:type="gramEnd"/>
      <w:r>
        <w:rPr>
          <w:rStyle w:val="aa"/>
          <w:rFonts w:ascii="仿宋_GB2312" w:eastAsia="仿宋_GB2312" w:hAnsi="仿宋_GB2312" w:cs="仿宋_GB2312" w:hint="eastAsia"/>
          <w:b w:val="0"/>
          <w:sz w:val="32"/>
          <w:szCs w:val="32"/>
          <w:lang w:bidi="ar"/>
        </w:rPr>
        <w:t>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1E0215DC" w14:textId="77777777" w:rsidR="001435E4" w:rsidRDefault="00AB2CEE">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2.组织实施</w:t>
      </w:r>
    </w:p>
    <w:p w14:paraId="55B163D3" w14:textId="77777777" w:rsidR="003B5B23" w:rsidRDefault="00AB2CEE">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根据前期沟通了解评价对象基本情况，编制评价工作方案，经</w:t>
      </w:r>
      <w:proofErr w:type="gramStart"/>
      <w:r>
        <w:rPr>
          <w:rStyle w:val="aa"/>
          <w:rFonts w:ascii="仿宋_GB2312" w:eastAsia="仿宋_GB2312" w:hAnsi="仿宋_GB2312" w:cs="仿宋_GB2312" w:hint="eastAsia"/>
          <w:b w:val="0"/>
          <w:sz w:val="32"/>
          <w:szCs w:val="32"/>
          <w:lang w:bidi="ar"/>
        </w:rPr>
        <w:t>评价组</w:t>
      </w:r>
      <w:proofErr w:type="gramEnd"/>
      <w:r>
        <w:rPr>
          <w:rStyle w:val="aa"/>
          <w:rFonts w:ascii="仿宋_GB2312" w:eastAsia="仿宋_GB2312" w:hAnsi="仿宋_GB2312" w:cs="仿宋_GB2312" w:hint="eastAsia"/>
          <w:b w:val="0"/>
          <w:sz w:val="32"/>
          <w:szCs w:val="32"/>
          <w:lang w:bidi="ar"/>
        </w:rPr>
        <w:t>通过实地调研、查阅资料等方式，对数据采集、分析、处理，对项目的决策、管理、绩效进行的综合评价分析，最后归纳整体项目情况与存在问题，撰写部门绩效评价报告。</w:t>
      </w:r>
    </w:p>
    <w:p w14:paraId="510D5922" w14:textId="2F0634CB" w:rsidR="001435E4" w:rsidRDefault="003B5B23" w:rsidP="003B5B23">
      <w:pPr>
        <w:pStyle w:val="1"/>
        <w:snapToGrid w:val="0"/>
        <w:spacing w:line="540" w:lineRule="exact"/>
        <w:ind w:firstLine="624"/>
        <w:outlineLvl w:val="2"/>
        <w:rPr>
          <w:rStyle w:val="aa"/>
          <w:rFonts w:ascii="仿宋_GB2312" w:eastAsia="仿宋_GB2312" w:hAnsi="仿宋_GB2312" w:cs="仿宋_GB2312"/>
          <w:spacing w:val="-4"/>
          <w:sz w:val="32"/>
          <w:szCs w:val="32"/>
        </w:rPr>
      </w:pPr>
      <w:r w:rsidRPr="003B5B23">
        <w:rPr>
          <w:rStyle w:val="aa"/>
          <w:rFonts w:ascii="仿宋_GB2312" w:eastAsia="仿宋_GB2312" w:hAnsi="仿宋_GB2312" w:cs="仿宋_GB2312" w:hint="eastAsia"/>
          <w:spacing w:val="-4"/>
          <w:sz w:val="32"/>
          <w:szCs w:val="32"/>
        </w:rPr>
        <w:t>3</w:t>
      </w:r>
      <w:r w:rsidRPr="003B5B23">
        <w:rPr>
          <w:rStyle w:val="aa"/>
          <w:rFonts w:ascii="仿宋_GB2312" w:eastAsia="仿宋_GB2312" w:hAnsi="仿宋_GB2312" w:cs="仿宋_GB2312"/>
          <w:spacing w:val="-4"/>
          <w:sz w:val="32"/>
          <w:szCs w:val="32"/>
        </w:rPr>
        <w:t>.</w:t>
      </w:r>
      <w:r w:rsidRPr="003B5B23">
        <w:rPr>
          <w:rStyle w:val="aa"/>
          <w:rFonts w:ascii="仿宋_GB2312" w:eastAsia="仿宋_GB2312" w:hAnsi="仿宋_GB2312" w:cs="仿宋_GB2312" w:hint="eastAsia"/>
          <w:spacing w:val="-4"/>
          <w:sz w:val="32"/>
          <w:szCs w:val="32"/>
        </w:rPr>
        <w:t>项目情况</w:t>
      </w:r>
    </w:p>
    <w:p w14:paraId="1C2410B6" w14:textId="59D3238E" w:rsidR="003B5B23" w:rsidRPr="00D820C7" w:rsidRDefault="003B5B23" w:rsidP="003B5B23">
      <w:pPr>
        <w:pStyle w:val="1"/>
        <w:snapToGrid w:val="0"/>
        <w:spacing w:line="540" w:lineRule="exact"/>
        <w:ind w:firstLine="640"/>
        <w:outlineLvl w:val="2"/>
        <w:rPr>
          <w:rStyle w:val="aa"/>
          <w:rFonts w:ascii="仿宋_GB2312" w:eastAsia="仿宋_GB2312" w:hAnsi="仿宋_GB2312" w:cs="仿宋_GB2312"/>
          <w:b w:val="0"/>
          <w:sz w:val="32"/>
          <w:szCs w:val="32"/>
          <w:lang w:bidi="ar"/>
        </w:rPr>
      </w:pPr>
      <w:r w:rsidRPr="00D820C7">
        <w:rPr>
          <w:rStyle w:val="aa"/>
          <w:rFonts w:ascii="仿宋_GB2312" w:eastAsia="仿宋_GB2312" w:hAnsi="仿宋_GB2312" w:cs="仿宋_GB2312" w:hint="eastAsia"/>
          <w:b w:val="0"/>
          <w:sz w:val="32"/>
          <w:szCs w:val="32"/>
          <w:lang w:bidi="ar"/>
        </w:rPr>
        <w:t>2</w:t>
      </w:r>
      <w:r w:rsidRPr="00D820C7">
        <w:rPr>
          <w:rStyle w:val="aa"/>
          <w:rFonts w:ascii="仿宋_GB2312" w:eastAsia="仿宋_GB2312" w:hAnsi="仿宋_GB2312" w:cs="仿宋_GB2312"/>
          <w:b w:val="0"/>
          <w:sz w:val="32"/>
          <w:szCs w:val="32"/>
          <w:lang w:bidi="ar"/>
        </w:rPr>
        <w:t>021</w:t>
      </w:r>
      <w:r w:rsidRPr="00D820C7">
        <w:rPr>
          <w:rStyle w:val="aa"/>
          <w:rFonts w:ascii="仿宋_GB2312" w:eastAsia="仿宋_GB2312" w:hAnsi="仿宋_GB2312" w:cs="仿宋_GB2312" w:hint="eastAsia"/>
          <w:b w:val="0"/>
          <w:sz w:val="32"/>
          <w:szCs w:val="32"/>
          <w:lang w:bidi="ar"/>
        </w:rPr>
        <w:t>年本单位共实施2021年农村幸福大院公益性岗位工资，2020年7-12月农村幸福大院公益性岗位工资，救灾物资储备库附属建设项目，阿克陶县行政区划图编制、印刷经费，第二次全国地名普查经费，孤寡老人及孤儿春节慰问，农村幸福大院运转经费，养老服务配套设施及用品配置项目（江西省红十字基金会拨付），疫情防控工作经费，农村幸福大院公益性岗位养老支出，阿克陶县殡仪馆建设项目，农村幸福大院林地补偿，克州阿克陶县殡仪馆建设项目，民政协理员工资，特困人员生活补助支出，临时救助支出，</w:t>
      </w:r>
      <w:proofErr w:type="gramStart"/>
      <w:r w:rsidRPr="00D820C7">
        <w:rPr>
          <w:rStyle w:val="aa"/>
          <w:rFonts w:ascii="仿宋_GB2312" w:eastAsia="仿宋_GB2312" w:hAnsi="仿宋_GB2312" w:cs="仿宋_GB2312" w:hint="eastAsia"/>
          <w:b w:val="0"/>
          <w:sz w:val="32"/>
          <w:szCs w:val="32"/>
          <w:lang w:bidi="ar"/>
        </w:rPr>
        <w:t>城乡低保支出</w:t>
      </w:r>
      <w:proofErr w:type="gramEnd"/>
      <w:r w:rsidRPr="00D820C7">
        <w:rPr>
          <w:rStyle w:val="aa"/>
          <w:rFonts w:ascii="仿宋_GB2312" w:eastAsia="仿宋_GB2312" w:hAnsi="仿宋_GB2312" w:cs="仿宋_GB2312" w:hint="eastAsia"/>
          <w:b w:val="0"/>
          <w:sz w:val="32"/>
          <w:szCs w:val="32"/>
          <w:lang w:bidi="ar"/>
        </w:rPr>
        <w:t>，流浪乞讨人员救助支出，林业处罚款，农村幸福大院建设及电力配套设施建设项目，农村幸福大院防撞设</w:t>
      </w:r>
      <w:r w:rsidRPr="00D820C7">
        <w:rPr>
          <w:rStyle w:val="aa"/>
          <w:rFonts w:ascii="仿宋_GB2312" w:eastAsia="仿宋_GB2312" w:hAnsi="仿宋_GB2312" w:cs="仿宋_GB2312" w:hint="eastAsia"/>
          <w:b w:val="0"/>
          <w:sz w:val="32"/>
          <w:szCs w:val="32"/>
          <w:lang w:bidi="ar"/>
        </w:rPr>
        <w:lastRenderedPageBreak/>
        <w:t>施安装项目，</w:t>
      </w:r>
      <w:r w:rsidR="00D820C7" w:rsidRPr="00D820C7">
        <w:rPr>
          <w:rStyle w:val="aa"/>
          <w:rFonts w:ascii="仿宋_GB2312" w:eastAsia="仿宋_GB2312" w:hAnsi="仿宋_GB2312" w:cs="仿宋_GB2312" w:hint="eastAsia"/>
          <w:b w:val="0"/>
          <w:sz w:val="32"/>
          <w:szCs w:val="32"/>
          <w:lang w:bidi="ar"/>
        </w:rPr>
        <w:t>80岁以上老人生活补助，困境儿童保护中心建设项目（基础加深），社会福利供养</w:t>
      </w:r>
      <w:proofErr w:type="gramStart"/>
      <w:r w:rsidR="00D820C7" w:rsidRPr="00D820C7">
        <w:rPr>
          <w:rStyle w:val="aa"/>
          <w:rFonts w:ascii="仿宋_GB2312" w:eastAsia="仿宋_GB2312" w:hAnsi="仿宋_GB2312" w:cs="仿宋_GB2312" w:hint="eastAsia"/>
          <w:b w:val="0"/>
          <w:sz w:val="32"/>
          <w:szCs w:val="32"/>
          <w:lang w:bidi="ar"/>
        </w:rPr>
        <w:t>中心消防</w:t>
      </w:r>
      <w:proofErr w:type="gramEnd"/>
      <w:r w:rsidR="00D820C7" w:rsidRPr="00D820C7">
        <w:rPr>
          <w:rStyle w:val="aa"/>
          <w:rFonts w:ascii="仿宋_GB2312" w:eastAsia="仿宋_GB2312" w:hAnsi="仿宋_GB2312" w:cs="仿宋_GB2312" w:hint="eastAsia"/>
          <w:b w:val="0"/>
          <w:sz w:val="32"/>
          <w:szCs w:val="32"/>
          <w:lang w:bidi="ar"/>
        </w:rPr>
        <w:t>水池建设项目，养老服务园附属建设项目，养老服务园安装变压器项目，访</w:t>
      </w:r>
      <w:proofErr w:type="gramStart"/>
      <w:r w:rsidR="00D820C7" w:rsidRPr="00D820C7">
        <w:rPr>
          <w:rStyle w:val="aa"/>
          <w:rFonts w:ascii="仿宋_GB2312" w:eastAsia="仿宋_GB2312" w:hAnsi="仿宋_GB2312" w:cs="仿宋_GB2312" w:hint="eastAsia"/>
          <w:b w:val="0"/>
          <w:sz w:val="32"/>
          <w:szCs w:val="32"/>
          <w:lang w:bidi="ar"/>
        </w:rPr>
        <w:t>惠聚工作</w:t>
      </w:r>
      <w:proofErr w:type="gramEnd"/>
      <w:r w:rsidR="00D820C7" w:rsidRPr="00D820C7">
        <w:rPr>
          <w:rStyle w:val="aa"/>
          <w:rFonts w:ascii="仿宋_GB2312" w:eastAsia="仿宋_GB2312" w:hAnsi="仿宋_GB2312" w:cs="仿宋_GB2312" w:hint="eastAsia"/>
          <w:b w:val="0"/>
          <w:sz w:val="32"/>
          <w:szCs w:val="32"/>
          <w:lang w:bidi="ar"/>
        </w:rPr>
        <w:t>经费支出。以上项目均已完成。</w:t>
      </w:r>
    </w:p>
    <w:p w14:paraId="09486D97" w14:textId="77777777" w:rsidR="001435E4" w:rsidRDefault="00AB2CEE">
      <w:pPr>
        <w:pStyle w:val="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（二）专项管理情况分析</w:t>
      </w:r>
    </w:p>
    <w:p w14:paraId="3AA0F9EB" w14:textId="77777777" w:rsidR="001435E4" w:rsidRDefault="00AB2CEE">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1.项目资金情况</w:t>
      </w:r>
    </w:p>
    <w:p w14:paraId="4CA091D3" w14:textId="1631B74E" w:rsidR="001435E4" w:rsidRDefault="00AB2CEE">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该项目预算资金</w:t>
      </w:r>
      <w:r w:rsidR="00D820C7">
        <w:rPr>
          <w:rStyle w:val="aa"/>
          <w:rFonts w:ascii="仿宋_GB2312" w:eastAsia="仿宋_GB2312" w:hAnsi="仿宋_GB2312" w:cs="仿宋_GB2312"/>
          <w:b w:val="0"/>
          <w:bCs w:val="0"/>
          <w:spacing w:val="-4"/>
          <w:sz w:val="32"/>
          <w:szCs w:val="32"/>
        </w:rPr>
        <w:t>3486.57</w:t>
      </w:r>
      <w:r>
        <w:rPr>
          <w:rStyle w:val="aa"/>
          <w:rFonts w:ascii="仿宋_GB2312" w:eastAsia="仿宋_GB2312" w:hAnsi="仿宋_GB2312" w:cs="仿宋_GB2312" w:hint="eastAsia"/>
          <w:b w:val="0"/>
          <w:bCs w:val="0"/>
          <w:spacing w:val="-4"/>
          <w:sz w:val="32"/>
          <w:szCs w:val="32"/>
        </w:rPr>
        <w:t>万元，实际到位3152.8万元，实际支出3152.8万元。到位足额及时，预算编制依据充分，预算编制准确，资金不存在截留、挪用，支付审批合</w:t>
      </w:r>
      <w:proofErr w:type="gramStart"/>
      <w:r>
        <w:rPr>
          <w:rStyle w:val="aa"/>
          <w:rFonts w:ascii="仿宋_GB2312" w:eastAsia="仿宋_GB2312" w:hAnsi="仿宋_GB2312" w:cs="仿宋_GB2312" w:hint="eastAsia"/>
          <w:b w:val="0"/>
          <w:bCs w:val="0"/>
          <w:spacing w:val="-4"/>
          <w:sz w:val="32"/>
          <w:szCs w:val="32"/>
        </w:rPr>
        <w:t>规</w:t>
      </w:r>
      <w:proofErr w:type="gramEnd"/>
      <w:r>
        <w:rPr>
          <w:rStyle w:val="aa"/>
          <w:rFonts w:ascii="仿宋_GB2312" w:eastAsia="仿宋_GB2312" w:hAnsi="仿宋_GB2312" w:cs="仿宋_GB2312" w:hint="eastAsia"/>
          <w:b w:val="0"/>
          <w:bCs w:val="0"/>
          <w:spacing w:val="-4"/>
          <w:sz w:val="32"/>
          <w:szCs w:val="32"/>
        </w:rPr>
        <w:t>、不存在用途改变、范围超支和虚列项目支出等情况；本项目严格按照《阿克陶县民政局财务管理制度》执行项目资金，实行专账核算、逐级审批。认真落实项目资金的使用各项管理制度，确保专款专用，及时拨付到位。</w:t>
      </w:r>
    </w:p>
    <w:p w14:paraId="4707233E" w14:textId="77777777" w:rsidR="001435E4" w:rsidRDefault="00AB2CEE">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2.项目实施情况</w:t>
      </w:r>
    </w:p>
    <w:p w14:paraId="77DFE852" w14:textId="77777777" w:rsidR="001435E4" w:rsidRDefault="00AB2CEE">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项目组织情况：</w:t>
      </w:r>
      <w:r>
        <w:rPr>
          <w:rStyle w:val="aa"/>
          <w:rFonts w:ascii="仿宋_GB2312" w:eastAsia="仿宋_GB2312" w:hAnsi="仿宋_GB2312" w:cs="仿宋_GB2312" w:hint="eastAsia"/>
          <w:b w:val="0"/>
          <w:bCs w:val="0"/>
          <w:spacing w:val="-4"/>
          <w:sz w:val="32"/>
          <w:szCs w:val="32"/>
        </w:rPr>
        <w:t>为保证项目实施的质量和时间进度，</w:t>
      </w:r>
      <w:proofErr w:type="gramStart"/>
      <w:r>
        <w:rPr>
          <w:rStyle w:val="aa"/>
          <w:rFonts w:ascii="仿宋_GB2312" w:eastAsia="仿宋_GB2312" w:hAnsi="仿宋_GB2312" w:cs="仿宋_GB2312" w:hint="eastAsia"/>
          <w:b w:val="0"/>
          <w:bCs w:val="0"/>
          <w:spacing w:val="-4"/>
          <w:sz w:val="32"/>
          <w:szCs w:val="32"/>
        </w:rPr>
        <w:t>评价组</w:t>
      </w:r>
      <w:proofErr w:type="gramEnd"/>
      <w:r>
        <w:rPr>
          <w:rStyle w:val="aa"/>
          <w:rFonts w:ascii="仿宋_GB2312" w:eastAsia="仿宋_GB2312" w:hAnsi="仿宋_GB2312" w:cs="仿宋_GB2312" w:hint="eastAsia"/>
          <w:b w:val="0"/>
          <w:bCs w:val="0"/>
          <w:spacing w:val="-4"/>
          <w:sz w:val="32"/>
          <w:szCs w:val="32"/>
        </w:rPr>
        <w:t>根据项目人员专业技能、业务水平进行分工，组成项目小组。在项目实施过程</w:t>
      </w:r>
      <w:proofErr w:type="gramStart"/>
      <w:r>
        <w:rPr>
          <w:rStyle w:val="aa"/>
          <w:rFonts w:ascii="仿宋_GB2312" w:eastAsia="仿宋_GB2312" w:hAnsi="仿宋_GB2312" w:cs="仿宋_GB2312" w:hint="eastAsia"/>
          <w:b w:val="0"/>
          <w:bCs w:val="0"/>
          <w:spacing w:val="-4"/>
          <w:sz w:val="32"/>
          <w:szCs w:val="32"/>
        </w:rPr>
        <w:t>中项目</w:t>
      </w:r>
      <w:proofErr w:type="gramEnd"/>
      <w:r>
        <w:rPr>
          <w:rStyle w:val="aa"/>
          <w:rFonts w:ascii="仿宋_GB2312" w:eastAsia="仿宋_GB2312" w:hAnsi="仿宋_GB2312" w:cs="仿宋_GB2312" w:hint="eastAsia"/>
          <w:b w:val="0"/>
          <w:bCs w:val="0"/>
          <w:spacing w:val="-4"/>
          <w:sz w:val="32"/>
          <w:szCs w:val="32"/>
        </w:rPr>
        <w:t>成员针对每日工作完成情况向项目组汇报，项目组长根据汇报情况合理调度，确保项目及时完成。</w:t>
      </w:r>
    </w:p>
    <w:p w14:paraId="63E09A15" w14:textId="77777777" w:rsidR="001435E4" w:rsidRDefault="00AB2CEE">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项目管理情况：</w:t>
      </w:r>
      <w:r>
        <w:rPr>
          <w:rStyle w:val="aa"/>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3A84010E" w14:textId="77777777" w:rsidR="001435E4" w:rsidRDefault="00AB2CEE">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项目监管情况：</w:t>
      </w:r>
      <w:r>
        <w:rPr>
          <w:rStyle w:val="aa"/>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75293F5D" w14:textId="77777777" w:rsidR="001435E4" w:rsidRDefault="00AB2CEE">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lastRenderedPageBreak/>
        <w:t>3.项目绩效情况</w:t>
      </w:r>
    </w:p>
    <w:p w14:paraId="4A70C55A" w14:textId="77777777" w:rsidR="001435E4" w:rsidRDefault="00AB2CEE">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成本控制情况：</w:t>
      </w:r>
      <w:r>
        <w:rPr>
          <w:rStyle w:val="aa"/>
          <w:rFonts w:ascii="仿宋_GB2312" w:eastAsia="仿宋_GB2312" w:hAnsi="仿宋_GB2312" w:cs="仿宋_GB2312" w:hint="eastAsia"/>
          <w:b w:val="0"/>
          <w:bCs w:val="0"/>
          <w:spacing w:val="-4"/>
          <w:sz w:val="32"/>
          <w:szCs w:val="32"/>
        </w:rPr>
        <w:t>严格按照相关的专项资金管理办法，实行</w:t>
      </w:r>
      <w:proofErr w:type="gramStart"/>
      <w:r>
        <w:rPr>
          <w:rStyle w:val="aa"/>
          <w:rFonts w:ascii="仿宋_GB2312" w:eastAsia="仿宋_GB2312" w:hAnsi="仿宋_GB2312" w:cs="仿宋_GB2312" w:hint="eastAsia"/>
          <w:b w:val="0"/>
          <w:bCs w:val="0"/>
          <w:spacing w:val="-4"/>
          <w:sz w:val="32"/>
          <w:szCs w:val="32"/>
        </w:rPr>
        <w:t>多重审批</w:t>
      </w:r>
      <w:proofErr w:type="gramEnd"/>
      <w:r>
        <w:rPr>
          <w:rStyle w:val="aa"/>
          <w:rFonts w:ascii="仿宋_GB2312" w:eastAsia="仿宋_GB2312" w:hAnsi="仿宋_GB2312" w:cs="仿宋_GB2312" w:hint="eastAsia"/>
          <w:b w:val="0"/>
          <w:bCs w:val="0"/>
          <w:spacing w:val="-4"/>
          <w:sz w:val="32"/>
          <w:szCs w:val="32"/>
        </w:rPr>
        <w:t>控制专项经费的支出。</w:t>
      </w:r>
    </w:p>
    <w:p w14:paraId="634FDD31" w14:textId="77777777" w:rsidR="001435E4" w:rsidRDefault="00AB2CEE">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成本节约情况：</w:t>
      </w:r>
      <w:r>
        <w:rPr>
          <w:rStyle w:val="aa"/>
          <w:rFonts w:ascii="仿宋_GB2312" w:eastAsia="仿宋_GB2312" w:hAnsi="仿宋_GB2312" w:cs="仿宋_GB2312" w:hint="eastAsia"/>
          <w:b w:val="0"/>
          <w:bCs w:val="0"/>
          <w:spacing w:val="-4"/>
          <w:sz w:val="32"/>
          <w:szCs w:val="32"/>
        </w:rPr>
        <w:t>项目根据实际情况做出合理预算，支出严格控制在预算范围内，本着节约成本，防止资源浪费的原则将项目成效最大化。</w:t>
      </w:r>
    </w:p>
    <w:p w14:paraId="09E5964B" w14:textId="77777777" w:rsidR="001435E4" w:rsidRDefault="00AB2CEE">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4.项目效率性</w:t>
      </w:r>
    </w:p>
    <w:p w14:paraId="47C36787" w14:textId="77777777" w:rsidR="001435E4" w:rsidRDefault="00AB2CEE">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项目实施进度：</w:t>
      </w:r>
      <w:r>
        <w:rPr>
          <w:rStyle w:val="aa"/>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2E678D4C" w14:textId="77777777" w:rsidR="001435E4" w:rsidRDefault="00AB2CEE">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项目完成质量：</w:t>
      </w:r>
      <w:r>
        <w:rPr>
          <w:rStyle w:val="aa"/>
          <w:rFonts w:ascii="仿宋_GB2312" w:eastAsia="仿宋_GB2312" w:hAnsi="仿宋_GB2312" w:cs="仿宋_GB2312" w:hint="eastAsia"/>
          <w:b w:val="0"/>
          <w:bCs w:val="0"/>
          <w:spacing w:val="-4"/>
          <w:sz w:val="32"/>
          <w:szCs w:val="32"/>
        </w:rPr>
        <w:t>项目严格按照年度预期目标执行，项目完成质量达标。</w:t>
      </w:r>
    </w:p>
    <w:p w14:paraId="55A45BA0" w14:textId="77777777" w:rsidR="001435E4" w:rsidRDefault="00AB2CEE">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5.项目效益性</w:t>
      </w:r>
    </w:p>
    <w:p w14:paraId="1D5BD9C0" w14:textId="77777777" w:rsidR="001435E4" w:rsidRDefault="00AB2CEE">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预期目标完成程度：</w:t>
      </w:r>
      <w:r>
        <w:rPr>
          <w:rStyle w:val="aa"/>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67BD5F4F" w14:textId="77777777" w:rsidR="001435E4" w:rsidRDefault="00AB2CEE">
      <w:pPr>
        <w:pStyle w:val="1"/>
        <w:snapToGrid w:val="0"/>
        <w:spacing w:line="540" w:lineRule="exact"/>
        <w:ind w:leftChars="152" w:left="319" w:firstLineChars="100" w:firstLine="312"/>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项目实施对效益的影响：</w:t>
      </w:r>
      <w:r>
        <w:rPr>
          <w:rStyle w:val="aa"/>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66FE3B41" w14:textId="77777777" w:rsidR="001435E4" w:rsidRDefault="00AB2CEE">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4" w:name="_Toc27846_WPSOffice_Level1"/>
      <w:r>
        <w:rPr>
          <w:rStyle w:val="aa"/>
          <w:rFonts w:ascii="仿宋_GB2312" w:eastAsia="仿宋_GB2312" w:hAnsi="仿宋_GB2312" w:cs="仿宋_GB2312" w:hint="eastAsia"/>
          <w:spacing w:val="-4"/>
          <w:sz w:val="32"/>
          <w:szCs w:val="32"/>
        </w:rPr>
        <w:t>资产管理情况</w:t>
      </w:r>
      <w:bookmarkEnd w:id="4"/>
    </w:p>
    <w:p w14:paraId="4234197C" w14:textId="77777777" w:rsidR="001435E4" w:rsidRDefault="00AB2CEE">
      <w:pPr>
        <w:pStyle w:val="1"/>
        <w:tabs>
          <w:tab w:val="left" w:pos="0"/>
        </w:tabs>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（一）资产管理规范性</w:t>
      </w:r>
    </w:p>
    <w:p w14:paraId="63C280F6" w14:textId="77777777" w:rsidR="001435E4" w:rsidRPr="00D820C7" w:rsidRDefault="00AB2CE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D820C7">
        <w:rPr>
          <w:rStyle w:val="aa"/>
          <w:rFonts w:ascii="仿宋_GB2312" w:eastAsia="仿宋_GB2312" w:hAnsi="仿宋_GB2312" w:cs="仿宋_GB2312" w:hint="eastAsia"/>
          <w:b w:val="0"/>
          <w:bCs w:val="0"/>
          <w:spacing w:val="-4"/>
          <w:sz w:val="32"/>
          <w:szCs w:val="32"/>
        </w:rPr>
        <w:t>我单位2021年资产合计数为20437.13万元，比上年增加4369.25万元，主要原因是2021年新增农村幸福大院建设项目转固。其中：货币资金468.46万元，比上年减少119.22万元；财政应返还额度0万元，比上年相比无变化；房屋349431.59平方米19093.11万元，比上年增加16226.46万</w:t>
      </w:r>
      <w:r w:rsidRPr="00D820C7">
        <w:rPr>
          <w:rStyle w:val="aa"/>
          <w:rFonts w:ascii="仿宋_GB2312" w:eastAsia="仿宋_GB2312" w:hAnsi="仿宋_GB2312" w:cs="仿宋_GB2312" w:hint="eastAsia"/>
          <w:b w:val="0"/>
          <w:bCs w:val="0"/>
          <w:spacing w:val="-4"/>
          <w:sz w:val="32"/>
          <w:szCs w:val="32"/>
        </w:rPr>
        <w:lastRenderedPageBreak/>
        <w:t>元；车辆4辆80.66万元，与上年相比无变化；在建工程0万元，比上年减少12794.64万元；办公设备及家具798.04万元，比上年增加417.24万元。我单位本年无资产处置情况，资产配置合理，使用规范，安全完整。</w:t>
      </w:r>
    </w:p>
    <w:p w14:paraId="37DA522E" w14:textId="77777777" w:rsidR="001435E4" w:rsidRPr="00D820C7" w:rsidRDefault="00AB2CE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D820C7">
        <w:rPr>
          <w:rStyle w:val="aa"/>
          <w:rFonts w:ascii="仿宋_GB2312" w:eastAsia="仿宋_GB2312" w:hAnsi="仿宋_GB2312" w:cs="仿宋_GB2312" w:hint="eastAsia"/>
          <w:b w:val="0"/>
          <w:bCs w:val="0"/>
          <w:spacing w:val="-4"/>
          <w:sz w:val="32"/>
          <w:szCs w:val="32"/>
        </w:rPr>
        <w:t>1.资产管理情况。</w:t>
      </w:r>
    </w:p>
    <w:p w14:paraId="4D8F8F5E" w14:textId="77777777" w:rsidR="001435E4" w:rsidRPr="00D820C7" w:rsidRDefault="00AB2CE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D820C7">
        <w:rPr>
          <w:rStyle w:val="aa"/>
          <w:rFonts w:ascii="仿宋_GB2312" w:eastAsia="仿宋_GB2312" w:hAnsi="仿宋_GB2312" w:cs="仿宋_GB2312" w:hint="eastAsia"/>
          <w:b w:val="0"/>
          <w:bCs w:val="0"/>
          <w:spacing w:val="-4"/>
          <w:sz w:val="32"/>
          <w:szCs w:val="32"/>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w:t>
      </w:r>
      <w:proofErr w:type="gramStart"/>
      <w:r w:rsidRPr="00D820C7">
        <w:rPr>
          <w:rStyle w:val="aa"/>
          <w:rFonts w:ascii="仿宋_GB2312" w:eastAsia="仿宋_GB2312" w:hAnsi="仿宋_GB2312" w:cs="仿宋_GB2312" w:hint="eastAsia"/>
          <w:b w:val="0"/>
          <w:bCs w:val="0"/>
          <w:spacing w:val="-4"/>
          <w:sz w:val="32"/>
          <w:szCs w:val="32"/>
        </w:rPr>
        <w:t>账</w:t>
      </w:r>
      <w:proofErr w:type="gramEnd"/>
      <w:r w:rsidRPr="00D820C7">
        <w:rPr>
          <w:rStyle w:val="aa"/>
          <w:rFonts w:ascii="仿宋_GB2312" w:eastAsia="仿宋_GB2312" w:hAnsi="仿宋_GB2312" w:cs="仿宋_GB2312" w:hint="eastAsia"/>
          <w:b w:val="0"/>
          <w:bCs w:val="0"/>
          <w:spacing w:val="-4"/>
          <w:sz w:val="32"/>
          <w:szCs w:val="32"/>
        </w:rPr>
        <w:t>相符、账实相符。四是在摸清固定资产存量基础上，严格审核各股室资产配置需求，资产配置能通过调剂、收回出租出借等方式解决的，原则上不重新购置、建设、租用。</w:t>
      </w:r>
    </w:p>
    <w:p w14:paraId="177BEF21" w14:textId="77777777" w:rsidR="001435E4" w:rsidRPr="00D820C7" w:rsidRDefault="00AB2CE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D820C7">
        <w:rPr>
          <w:rStyle w:val="aa"/>
          <w:rFonts w:ascii="仿宋_GB2312" w:eastAsia="仿宋_GB2312" w:hAnsi="仿宋_GB2312" w:cs="仿宋_GB2312" w:hint="eastAsia"/>
          <w:b w:val="0"/>
          <w:bCs w:val="0"/>
          <w:spacing w:val="-4"/>
          <w:sz w:val="32"/>
          <w:szCs w:val="32"/>
        </w:rPr>
        <w:t>2.固定资产利用情况。</w:t>
      </w:r>
    </w:p>
    <w:p w14:paraId="089180A3" w14:textId="77777777" w:rsidR="001435E4" w:rsidRPr="00D820C7" w:rsidRDefault="00AB2CE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D820C7">
        <w:rPr>
          <w:rStyle w:val="aa"/>
          <w:rFonts w:ascii="仿宋_GB2312" w:eastAsia="仿宋_GB2312" w:hAnsi="仿宋_GB2312" w:cs="仿宋_GB2312" w:hint="eastAsia"/>
          <w:b w:val="0"/>
          <w:bCs w:val="0"/>
          <w:spacing w:val="-4"/>
          <w:sz w:val="32"/>
          <w:szCs w:val="32"/>
        </w:rPr>
        <w:t>我单位固定资产19968.68万元,其中:14套房屋19093.11万元，4辆车80.66万元，1个专用设备4.25万元，179个办公设备743.1万元。目前正在使用的固定资产总额19968.68万元，固定资产利用率为100%。</w:t>
      </w:r>
    </w:p>
    <w:p w14:paraId="510090CE" w14:textId="77777777" w:rsidR="001435E4" w:rsidRPr="00D820C7" w:rsidRDefault="00AB2CE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D820C7">
        <w:rPr>
          <w:rStyle w:val="aa"/>
          <w:rFonts w:ascii="仿宋_GB2312" w:eastAsia="仿宋_GB2312" w:hAnsi="仿宋_GB2312" w:cs="仿宋_GB2312" w:hint="eastAsia"/>
          <w:b w:val="0"/>
          <w:bCs w:val="0"/>
          <w:spacing w:val="-4"/>
          <w:sz w:val="32"/>
          <w:szCs w:val="32"/>
        </w:rPr>
        <w:t>3.流动资产管理情况。</w:t>
      </w:r>
    </w:p>
    <w:p w14:paraId="1DC01364" w14:textId="77777777" w:rsidR="001435E4" w:rsidRPr="00D820C7" w:rsidRDefault="00AB2CE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D820C7">
        <w:rPr>
          <w:rStyle w:val="aa"/>
          <w:rFonts w:ascii="仿宋_GB2312" w:eastAsia="仿宋_GB2312" w:hAnsi="仿宋_GB2312" w:cs="仿宋_GB2312" w:hint="eastAsia"/>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w:t>
      </w:r>
      <w:r w:rsidRPr="00D820C7">
        <w:rPr>
          <w:rStyle w:val="aa"/>
          <w:rFonts w:ascii="仿宋_GB2312" w:eastAsia="仿宋_GB2312" w:hAnsi="仿宋_GB2312" w:cs="仿宋_GB2312" w:hint="eastAsia"/>
          <w:b w:val="0"/>
          <w:bCs w:val="0"/>
          <w:spacing w:val="-4"/>
          <w:sz w:val="32"/>
          <w:szCs w:val="32"/>
        </w:rPr>
        <w:lastRenderedPageBreak/>
        <w:t>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6CB4B406" w14:textId="77777777" w:rsidR="001435E4" w:rsidRDefault="00AB2CEE">
      <w:pPr>
        <w:pStyle w:val="1"/>
        <w:tabs>
          <w:tab w:val="left" w:pos="0"/>
        </w:tabs>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（二）固定资产利用率</w:t>
      </w:r>
    </w:p>
    <w:p w14:paraId="6B6B3C12" w14:textId="77777777" w:rsidR="001435E4" w:rsidRPr="00D820C7" w:rsidRDefault="00AB2CEE">
      <w:pPr>
        <w:pStyle w:val="1"/>
        <w:tabs>
          <w:tab w:val="left" w:pos="0"/>
        </w:tabs>
        <w:snapToGrid w:val="0"/>
        <w:spacing w:line="540" w:lineRule="exact"/>
        <w:ind w:firstLine="624"/>
        <w:rPr>
          <w:rStyle w:val="aa"/>
          <w:rFonts w:ascii="仿宋_GB2312" w:eastAsia="仿宋_GB2312" w:hAnsi="仿宋_GB2312" w:cs="仿宋_GB2312"/>
          <w:b w:val="0"/>
          <w:bCs w:val="0"/>
          <w:spacing w:val="-4"/>
          <w:sz w:val="32"/>
          <w:szCs w:val="32"/>
        </w:rPr>
      </w:pPr>
      <w:r w:rsidRPr="00D820C7">
        <w:rPr>
          <w:rStyle w:val="aa"/>
          <w:rFonts w:ascii="仿宋_GB2312" w:eastAsia="仿宋_GB2312" w:hAnsi="仿宋_GB2312" w:cs="仿宋_GB2312" w:hint="eastAsia"/>
          <w:b w:val="0"/>
          <w:bCs w:val="0"/>
          <w:spacing w:val="-4"/>
          <w:sz w:val="32"/>
          <w:szCs w:val="32"/>
        </w:rPr>
        <w:t>截止本年度固定资产账面净值17326.8万元，年末实际在用固定资产17326.8万元，固定资产利用率为100%。</w:t>
      </w:r>
    </w:p>
    <w:p w14:paraId="0BEC5BFA" w14:textId="77777777" w:rsidR="001435E4" w:rsidRPr="00D820C7" w:rsidRDefault="00AB2CEE">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5" w:name="_Toc13582_WPSOffice_Level1"/>
      <w:r w:rsidRPr="00D820C7">
        <w:rPr>
          <w:rStyle w:val="aa"/>
          <w:rFonts w:ascii="仿宋_GB2312" w:eastAsia="仿宋_GB2312" w:hAnsi="仿宋_GB2312" w:cs="仿宋_GB2312" w:hint="eastAsia"/>
          <w:spacing w:val="-4"/>
          <w:sz w:val="32"/>
          <w:szCs w:val="32"/>
        </w:rPr>
        <w:t>部门单位整体支出绩效情况</w:t>
      </w:r>
      <w:bookmarkEnd w:id="5"/>
    </w:p>
    <w:p w14:paraId="05914CC8" w14:textId="77777777" w:rsidR="001435E4" w:rsidRPr="00D820C7" w:rsidRDefault="00AB2CE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D820C7">
        <w:rPr>
          <w:rStyle w:val="aa"/>
          <w:rFonts w:ascii="仿宋_GB2312" w:eastAsia="仿宋_GB2312" w:hAnsi="仿宋_GB2312" w:cs="仿宋_GB2312" w:hint="eastAsia"/>
          <w:b w:val="0"/>
          <w:bCs w:val="0"/>
          <w:spacing w:val="-4"/>
          <w:sz w:val="32"/>
          <w:szCs w:val="32"/>
        </w:rPr>
        <w:t>部门单位整体支出自评表，共设置一级指标3个，二级指标9个，三级指标30个。</w:t>
      </w:r>
    </w:p>
    <w:p w14:paraId="323B48A8" w14:textId="77777777" w:rsidR="001435E4" w:rsidRPr="00D820C7" w:rsidRDefault="00AB2CEE">
      <w:pPr>
        <w:pStyle w:val="1"/>
        <w:snapToGrid w:val="0"/>
        <w:spacing w:line="540" w:lineRule="exact"/>
        <w:ind w:firstLine="624"/>
        <w:outlineLvl w:val="1"/>
        <w:rPr>
          <w:rStyle w:val="aa"/>
          <w:rFonts w:ascii="仿宋_GB2312" w:eastAsia="仿宋_GB2312" w:hAnsi="仿宋_GB2312" w:cs="仿宋_GB2312"/>
          <w:spacing w:val="-4"/>
          <w:sz w:val="32"/>
          <w:szCs w:val="32"/>
        </w:rPr>
      </w:pPr>
      <w:r w:rsidRPr="00D820C7">
        <w:rPr>
          <w:rStyle w:val="aa"/>
          <w:rFonts w:ascii="仿宋_GB2312" w:eastAsia="仿宋_GB2312" w:hAnsi="仿宋_GB2312" w:cs="仿宋_GB2312" w:hint="eastAsia"/>
          <w:spacing w:val="-4"/>
          <w:sz w:val="32"/>
          <w:szCs w:val="32"/>
        </w:rPr>
        <w:t>（一）产出指标完成情况分析</w:t>
      </w:r>
    </w:p>
    <w:p w14:paraId="275F311F" w14:textId="77777777" w:rsidR="001435E4" w:rsidRPr="00D820C7" w:rsidRDefault="00AB2CEE">
      <w:pPr>
        <w:pStyle w:val="1"/>
        <w:snapToGrid w:val="0"/>
        <w:spacing w:line="540" w:lineRule="exact"/>
        <w:ind w:firstLine="624"/>
        <w:outlineLvl w:val="2"/>
        <w:rPr>
          <w:rStyle w:val="aa"/>
          <w:rFonts w:ascii="仿宋_GB2312" w:eastAsia="仿宋_GB2312" w:hAnsi="仿宋_GB2312" w:cs="仿宋_GB2312"/>
          <w:b w:val="0"/>
          <w:bCs w:val="0"/>
          <w:spacing w:val="-4"/>
          <w:sz w:val="32"/>
          <w:szCs w:val="32"/>
        </w:rPr>
      </w:pPr>
      <w:r w:rsidRPr="00D820C7">
        <w:rPr>
          <w:rStyle w:val="aa"/>
          <w:rFonts w:ascii="仿宋_GB2312" w:eastAsia="仿宋_GB2312" w:hAnsi="仿宋_GB2312" w:cs="仿宋_GB2312" w:hint="eastAsia"/>
          <w:spacing w:val="-4"/>
          <w:sz w:val="32"/>
          <w:szCs w:val="32"/>
        </w:rPr>
        <w:t>1.产出数量</w:t>
      </w:r>
    </w:p>
    <w:p w14:paraId="09EC2ECF" w14:textId="77777777" w:rsidR="001435E4" w:rsidRPr="00D820C7" w:rsidRDefault="00AB2CEE">
      <w:pPr>
        <w:ind w:firstLine="560"/>
        <w:rPr>
          <w:rStyle w:val="aa"/>
          <w:rFonts w:ascii="仿宋_GB2312" w:eastAsia="仿宋_GB2312" w:hAnsi="仿宋_GB2312" w:cs="仿宋_GB2312"/>
          <w:b w:val="0"/>
          <w:bCs w:val="0"/>
          <w:spacing w:val="-4"/>
          <w:sz w:val="32"/>
          <w:szCs w:val="32"/>
        </w:rPr>
      </w:pPr>
      <w:r w:rsidRPr="00D820C7">
        <w:rPr>
          <w:rStyle w:val="aa"/>
          <w:rFonts w:ascii="仿宋_GB2312" w:eastAsia="仿宋_GB2312" w:hAnsi="仿宋_GB2312" w:cs="仿宋_GB2312" w:hint="eastAsia"/>
          <w:b w:val="0"/>
          <w:bCs w:val="0"/>
          <w:spacing w:val="-4"/>
          <w:sz w:val="32"/>
          <w:szCs w:val="32"/>
        </w:rPr>
        <w:t>“保障人员人数（人）”指标：预期指标值为32，实际完成指标值为29，指标完成率为90.63%;</w:t>
      </w:r>
    </w:p>
    <w:p w14:paraId="44CC65AF" w14:textId="77777777" w:rsidR="001435E4" w:rsidRPr="00D820C7" w:rsidRDefault="00AB2CEE">
      <w:pPr>
        <w:ind w:firstLine="560"/>
        <w:rPr>
          <w:rStyle w:val="aa"/>
          <w:rFonts w:ascii="仿宋_GB2312" w:eastAsia="仿宋_GB2312" w:hAnsi="仿宋_GB2312" w:cs="仿宋_GB2312"/>
          <w:b w:val="0"/>
          <w:bCs w:val="0"/>
          <w:spacing w:val="-4"/>
          <w:sz w:val="32"/>
          <w:szCs w:val="32"/>
        </w:rPr>
      </w:pPr>
      <w:r w:rsidRPr="00D820C7">
        <w:rPr>
          <w:rStyle w:val="aa"/>
          <w:rFonts w:ascii="仿宋_GB2312" w:eastAsia="仿宋_GB2312" w:hAnsi="仿宋_GB2312" w:cs="仿宋_GB2312" w:hint="eastAsia"/>
          <w:b w:val="0"/>
          <w:bCs w:val="0"/>
          <w:spacing w:val="-4"/>
          <w:sz w:val="32"/>
          <w:szCs w:val="32"/>
        </w:rPr>
        <w:t>“保障车辆数（辆）”指标：预期指标值为4，实际完成指标值为4，指标完成率为100%;</w:t>
      </w:r>
    </w:p>
    <w:p w14:paraId="7065C409" w14:textId="77777777" w:rsidR="001435E4" w:rsidRPr="00D820C7" w:rsidRDefault="00AB2CEE">
      <w:pPr>
        <w:ind w:firstLine="560"/>
        <w:rPr>
          <w:rStyle w:val="aa"/>
          <w:rFonts w:ascii="仿宋_GB2312" w:eastAsia="仿宋_GB2312" w:hAnsi="仿宋_GB2312" w:cs="仿宋_GB2312"/>
          <w:b w:val="0"/>
          <w:bCs w:val="0"/>
          <w:spacing w:val="-4"/>
          <w:sz w:val="32"/>
          <w:szCs w:val="32"/>
        </w:rPr>
      </w:pPr>
      <w:r w:rsidRPr="00D820C7">
        <w:rPr>
          <w:rStyle w:val="aa"/>
          <w:rFonts w:ascii="仿宋_GB2312" w:eastAsia="仿宋_GB2312" w:hAnsi="仿宋_GB2312" w:cs="仿宋_GB2312" w:hint="eastAsia"/>
          <w:b w:val="0"/>
          <w:bCs w:val="0"/>
          <w:spacing w:val="-4"/>
          <w:sz w:val="32"/>
          <w:szCs w:val="32"/>
        </w:rPr>
        <w:t>“保障科室（部门）”指标：预期指标值为6，实际完成指标值为6，指标完成率为100%;</w:t>
      </w:r>
    </w:p>
    <w:p w14:paraId="0B1E88D4" w14:textId="77777777" w:rsidR="001435E4" w:rsidRPr="00D820C7" w:rsidRDefault="00AB2CEE">
      <w:pPr>
        <w:ind w:firstLine="560"/>
        <w:rPr>
          <w:rStyle w:val="aa"/>
          <w:rFonts w:ascii="仿宋_GB2312" w:eastAsia="仿宋_GB2312" w:hAnsi="仿宋_GB2312" w:cs="仿宋_GB2312"/>
          <w:b w:val="0"/>
          <w:bCs w:val="0"/>
          <w:spacing w:val="-4"/>
          <w:sz w:val="32"/>
          <w:szCs w:val="32"/>
        </w:rPr>
      </w:pPr>
      <w:r w:rsidRPr="00D820C7">
        <w:rPr>
          <w:rStyle w:val="aa"/>
          <w:rFonts w:ascii="仿宋_GB2312" w:eastAsia="仿宋_GB2312" w:hAnsi="仿宋_GB2312" w:cs="仿宋_GB2312" w:hint="eastAsia"/>
          <w:b w:val="0"/>
          <w:bCs w:val="0"/>
          <w:spacing w:val="-4"/>
          <w:sz w:val="32"/>
          <w:szCs w:val="32"/>
        </w:rPr>
        <w:t>“城市低保对象户数（户）”指标：预期指标值为1983，实际完成指标值为1688，指标完成率为85.12%;</w:t>
      </w:r>
    </w:p>
    <w:p w14:paraId="2D73F4B9" w14:textId="77777777" w:rsidR="001435E4" w:rsidRPr="00D820C7" w:rsidRDefault="00AB2CEE">
      <w:pPr>
        <w:ind w:firstLine="560"/>
        <w:rPr>
          <w:rStyle w:val="aa"/>
          <w:rFonts w:ascii="仿宋_GB2312" w:eastAsia="仿宋_GB2312" w:hAnsi="仿宋_GB2312" w:cs="仿宋_GB2312"/>
          <w:b w:val="0"/>
          <w:bCs w:val="0"/>
          <w:spacing w:val="-4"/>
          <w:sz w:val="32"/>
          <w:szCs w:val="32"/>
        </w:rPr>
      </w:pPr>
      <w:r w:rsidRPr="00D820C7">
        <w:rPr>
          <w:rStyle w:val="aa"/>
          <w:rFonts w:ascii="仿宋_GB2312" w:eastAsia="仿宋_GB2312" w:hAnsi="仿宋_GB2312" w:cs="仿宋_GB2312" w:hint="eastAsia"/>
          <w:b w:val="0"/>
          <w:bCs w:val="0"/>
          <w:spacing w:val="-4"/>
          <w:sz w:val="32"/>
          <w:szCs w:val="32"/>
        </w:rPr>
        <w:t>“城市低保对象人数（人）”指标：预期指标值为3158，实际完成指标值为2650，指标完成率为83.91%;</w:t>
      </w:r>
    </w:p>
    <w:p w14:paraId="54803087" w14:textId="77777777" w:rsidR="001435E4" w:rsidRPr="00D820C7" w:rsidRDefault="00AB2CEE">
      <w:pPr>
        <w:ind w:firstLine="560"/>
        <w:rPr>
          <w:rStyle w:val="aa"/>
          <w:rFonts w:ascii="仿宋_GB2312" w:eastAsia="仿宋_GB2312" w:hAnsi="仿宋_GB2312" w:cs="仿宋_GB2312"/>
          <w:b w:val="0"/>
          <w:bCs w:val="0"/>
          <w:spacing w:val="-4"/>
          <w:sz w:val="32"/>
          <w:szCs w:val="32"/>
        </w:rPr>
      </w:pPr>
      <w:r w:rsidRPr="00D820C7">
        <w:rPr>
          <w:rStyle w:val="aa"/>
          <w:rFonts w:ascii="仿宋_GB2312" w:eastAsia="仿宋_GB2312" w:hAnsi="仿宋_GB2312" w:cs="仿宋_GB2312" w:hint="eastAsia"/>
          <w:b w:val="0"/>
          <w:bCs w:val="0"/>
          <w:spacing w:val="-4"/>
          <w:sz w:val="32"/>
          <w:szCs w:val="32"/>
        </w:rPr>
        <w:lastRenderedPageBreak/>
        <w:t>“农村低保对象户数（户）”指标：预期指标值为16506，实际完成指标值为15639，指标完成率为94.75%;</w:t>
      </w:r>
    </w:p>
    <w:p w14:paraId="54D28448" w14:textId="77777777" w:rsidR="001435E4" w:rsidRPr="00D820C7" w:rsidRDefault="00AB2CEE">
      <w:pPr>
        <w:ind w:firstLine="560"/>
        <w:rPr>
          <w:rStyle w:val="aa"/>
          <w:rFonts w:ascii="仿宋_GB2312" w:eastAsia="仿宋_GB2312" w:hAnsi="仿宋_GB2312" w:cs="仿宋_GB2312"/>
          <w:b w:val="0"/>
          <w:bCs w:val="0"/>
          <w:spacing w:val="-4"/>
          <w:sz w:val="32"/>
          <w:szCs w:val="32"/>
        </w:rPr>
      </w:pPr>
      <w:r w:rsidRPr="00D820C7">
        <w:rPr>
          <w:rStyle w:val="aa"/>
          <w:rFonts w:ascii="仿宋_GB2312" w:eastAsia="仿宋_GB2312" w:hAnsi="仿宋_GB2312" w:cs="仿宋_GB2312" w:hint="eastAsia"/>
          <w:b w:val="0"/>
          <w:bCs w:val="0"/>
          <w:spacing w:val="-4"/>
          <w:sz w:val="32"/>
          <w:szCs w:val="32"/>
        </w:rPr>
        <w:t>“农村低保对象人数（人）”指标：预期指标值为33354，实际完成指标值为28629，指标完成率为85.83%;</w:t>
      </w:r>
    </w:p>
    <w:p w14:paraId="2B29A4CF" w14:textId="77777777" w:rsidR="001435E4" w:rsidRPr="00D820C7" w:rsidRDefault="00AB2CEE">
      <w:pPr>
        <w:ind w:firstLine="560"/>
        <w:rPr>
          <w:rStyle w:val="aa"/>
          <w:rFonts w:ascii="仿宋_GB2312" w:eastAsia="仿宋_GB2312" w:hAnsi="仿宋_GB2312" w:cs="仿宋_GB2312"/>
          <w:b w:val="0"/>
          <w:bCs w:val="0"/>
          <w:spacing w:val="-4"/>
          <w:sz w:val="32"/>
          <w:szCs w:val="32"/>
        </w:rPr>
      </w:pPr>
      <w:r w:rsidRPr="00D820C7">
        <w:rPr>
          <w:rStyle w:val="aa"/>
          <w:rFonts w:ascii="仿宋_GB2312" w:eastAsia="仿宋_GB2312" w:hAnsi="仿宋_GB2312" w:cs="仿宋_GB2312" w:hint="eastAsia"/>
          <w:b w:val="0"/>
          <w:bCs w:val="0"/>
          <w:spacing w:val="-4"/>
          <w:sz w:val="32"/>
          <w:szCs w:val="32"/>
        </w:rPr>
        <w:t>“公墓园区占地面积（亩）”指标：预期指标值为800，实际完成指标值为800，指标完成率为100%;</w:t>
      </w:r>
    </w:p>
    <w:p w14:paraId="77A46D31" w14:textId="77777777" w:rsidR="001435E4" w:rsidRPr="00D820C7" w:rsidRDefault="00AB2CEE">
      <w:pPr>
        <w:ind w:firstLine="560"/>
        <w:rPr>
          <w:rStyle w:val="aa"/>
          <w:rFonts w:ascii="仿宋_GB2312" w:eastAsia="仿宋_GB2312" w:hAnsi="仿宋_GB2312" w:cs="仿宋_GB2312"/>
          <w:b w:val="0"/>
          <w:bCs w:val="0"/>
          <w:spacing w:val="-4"/>
          <w:sz w:val="32"/>
          <w:szCs w:val="32"/>
        </w:rPr>
      </w:pPr>
      <w:r w:rsidRPr="00D820C7">
        <w:rPr>
          <w:rStyle w:val="aa"/>
          <w:rFonts w:ascii="仿宋_GB2312" w:eastAsia="仿宋_GB2312" w:hAnsi="仿宋_GB2312" w:cs="仿宋_GB2312" w:hint="eastAsia"/>
          <w:b w:val="0"/>
          <w:bCs w:val="0"/>
          <w:spacing w:val="-4"/>
          <w:sz w:val="32"/>
          <w:szCs w:val="32"/>
        </w:rPr>
        <w:t>“每月平均用电量（万度）”指标：预期指标值为≥5，实际完成指标值为/，指标完成率为/;</w:t>
      </w:r>
    </w:p>
    <w:p w14:paraId="79FDE264" w14:textId="77777777" w:rsidR="001435E4" w:rsidRPr="00D820C7" w:rsidRDefault="00AB2CEE">
      <w:pPr>
        <w:ind w:firstLine="560"/>
        <w:rPr>
          <w:rStyle w:val="aa"/>
          <w:rFonts w:ascii="仿宋_GB2312" w:eastAsia="仿宋_GB2312" w:hAnsi="仿宋_GB2312" w:cs="仿宋_GB2312"/>
          <w:b w:val="0"/>
          <w:bCs w:val="0"/>
          <w:spacing w:val="-4"/>
          <w:sz w:val="32"/>
          <w:szCs w:val="32"/>
        </w:rPr>
      </w:pPr>
      <w:r w:rsidRPr="00D820C7">
        <w:rPr>
          <w:rStyle w:val="aa"/>
          <w:rFonts w:ascii="仿宋_GB2312" w:eastAsia="仿宋_GB2312" w:hAnsi="仿宋_GB2312" w:cs="仿宋_GB2312" w:hint="eastAsia"/>
          <w:b w:val="0"/>
          <w:bCs w:val="0"/>
          <w:spacing w:val="-4"/>
          <w:sz w:val="32"/>
          <w:szCs w:val="32"/>
        </w:rPr>
        <w:t>“房屋取暖覆盖面积（平方米）”指标：预期指标值为23553.68，实际完成指标值为23553.68，指标完成率为100%。</w:t>
      </w:r>
    </w:p>
    <w:p w14:paraId="1BE2FE42" w14:textId="77777777" w:rsidR="001435E4" w:rsidRPr="00D820C7" w:rsidRDefault="00AB2CE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D820C7">
        <w:rPr>
          <w:rStyle w:val="aa"/>
          <w:rFonts w:ascii="仿宋_GB2312" w:eastAsia="仿宋_GB2312" w:hAnsi="仿宋_GB2312" w:cs="仿宋_GB2312" w:hint="eastAsia"/>
          <w:b w:val="0"/>
          <w:bCs w:val="0"/>
          <w:spacing w:val="-4"/>
          <w:sz w:val="32"/>
          <w:szCs w:val="32"/>
        </w:rPr>
        <w:t>数量指标共10个，完成</w:t>
      </w:r>
      <w:r w:rsidRPr="00D820C7">
        <w:rPr>
          <w:rFonts w:ascii="FangSong" w:eastAsia="FangSong" w:hAnsi="FangSong" w:cs="宋体" w:hint="eastAsia"/>
          <w:bCs/>
          <w:sz w:val="32"/>
          <w:szCs w:val="32"/>
          <w:lang w:bidi="ar"/>
        </w:rPr>
        <w:t>9</w:t>
      </w:r>
      <w:r w:rsidRPr="00D820C7">
        <w:rPr>
          <w:rStyle w:val="aa"/>
          <w:rFonts w:ascii="仿宋_GB2312" w:eastAsia="仿宋_GB2312" w:hAnsi="仿宋_GB2312" w:cs="仿宋_GB2312" w:hint="eastAsia"/>
          <w:b w:val="0"/>
          <w:bCs w:val="0"/>
          <w:spacing w:val="-4"/>
          <w:sz w:val="32"/>
          <w:szCs w:val="32"/>
        </w:rPr>
        <w:t>个，达到预期目标，数量指标完成。</w:t>
      </w:r>
    </w:p>
    <w:p w14:paraId="6E40DB0D" w14:textId="77777777" w:rsidR="001435E4" w:rsidRPr="00D820C7" w:rsidRDefault="00AB2CEE">
      <w:pPr>
        <w:pStyle w:val="1"/>
        <w:snapToGrid w:val="0"/>
        <w:spacing w:line="540" w:lineRule="exact"/>
        <w:ind w:firstLine="624"/>
        <w:outlineLvl w:val="2"/>
        <w:rPr>
          <w:rStyle w:val="aa"/>
          <w:rFonts w:ascii="仿宋_GB2312" w:eastAsia="仿宋_GB2312" w:hAnsi="仿宋_GB2312" w:cs="仿宋_GB2312"/>
          <w:spacing w:val="-4"/>
          <w:sz w:val="32"/>
          <w:szCs w:val="32"/>
        </w:rPr>
      </w:pPr>
      <w:r w:rsidRPr="00D820C7">
        <w:rPr>
          <w:rStyle w:val="aa"/>
          <w:rFonts w:ascii="仿宋_GB2312" w:eastAsia="仿宋_GB2312" w:hAnsi="仿宋_GB2312" w:cs="仿宋_GB2312" w:hint="eastAsia"/>
          <w:spacing w:val="-4"/>
          <w:sz w:val="32"/>
          <w:szCs w:val="32"/>
        </w:rPr>
        <w:t>2.产出质量</w:t>
      </w:r>
    </w:p>
    <w:p w14:paraId="492080F3" w14:textId="77777777" w:rsidR="001435E4" w:rsidRPr="00D820C7" w:rsidRDefault="00AB2CE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D820C7">
        <w:rPr>
          <w:rStyle w:val="aa"/>
          <w:rFonts w:ascii="仿宋_GB2312" w:eastAsia="仿宋_GB2312" w:hAnsi="仿宋_GB2312" w:cs="仿宋_GB2312" w:hint="eastAsia"/>
          <w:b w:val="0"/>
          <w:bCs w:val="0"/>
          <w:spacing w:val="-4"/>
          <w:sz w:val="32"/>
          <w:szCs w:val="32"/>
        </w:rPr>
        <w:t>“车辆保险购买及时率（%）”指标：预期指标值为90%，实际完成指标值为90%，指标完成率为100%;</w:t>
      </w:r>
    </w:p>
    <w:p w14:paraId="7EFFD499" w14:textId="77777777" w:rsidR="001435E4" w:rsidRPr="00D820C7" w:rsidRDefault="00AB2CE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D820C7">
        <w:rPr>
          <w:rStyle w:val="aa"/>
          <w:rFonts w:ascii="仿宋_GB2312" w:eastAsia="仿宋_GB2312" w:hAnsi="仿宋_GB2312" w:cs="仿宋_GB2312" w:hint="eastAsia"/>
          <w:b w:val="0"/>
          <w:bCs w:val="0"/>
          <w:spacing w:val="-4"/>
          <w:sz w:val="32"/>
          <w:szCs w:val="32"/>
        </w:rPr>
        <w:t>“公用经费支出覆盖率（%）”指标：预期指标值为≥95%，实际完成指标值为100%，指标完成率为100%;</w:t>
      </w:r>
    </w:p>
    <w:p w14:paraId="378BE81F" w14:textId="77777777" w:rsidR="001435E4" w:rsidRPr="00D820C7" w:rsidRDefault="00AB2CE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D820C7">
        <w:rPr>
          <w:rStyle w:val="aa"/>
          <w:rFonts w:ascii="仿宋_GB2312" w:eastAsia="仿宋_GB2312" w:hAnsi="仿宋_GB2312" w:cs="仿宋_GB2312" w:hint="eastAsia"/>
          <w:b w:val="0"/>
          <w:bCs w:val="0"/>
          <w:spacing w:val="-4"/>
          <w:sz w:val="32"/>
          <w:szCs w:val="32"/>
        </w:rPr>
        <w:t>“资金使用合</w:t>
      </w:r>
      <w:proofErr w:type="gramStart"/>
      <w:r w:rsidRPr="00D820C7">
        <w:rPr>
          <w:rStyle w:val="aa"/>
          <w:rFonts w:ascii="仿宋_GB2312" w:eastAsia="仿宋_GB2312" w:hAnsi="仿宋_GB2312" w:cs="仿宋_GB2312" w:hint="eastAsia"/>
          <w:b w:val="0"/>
          <w:bCs w:val="0"/>
          <w:spacing w:val="-4"/>
          <w:sz w:val="32"/>
          <w:szCs w:val="32"/>
        </w:rPr>
        <w:t>规</w:t>
      </w:r>
      <w:proofErr w:type="gramEnd"/>
      <w:r w:rsidRPr="00D820C7">
        <w:rPr>
          <w:rStyle w:val="aa"/>
          <w:rFonts w:ascii="仿宋_GB2312" w:eastAsia="仿宋_GB2312" w:hAnsi="仿宋_GB2312" w:cs="仿宋_GB2312" w:hint="eastAsia"/>
          <w:b w:val="0"/>
          <w:bCs w:val="0"/>
          <w:spacing w:val="-4"/>
          <w:sz w:val="32"/>
          <w:szCs w:val="32"/>
        </w:rPr>
        <w:t>率（%）”指标：预期指标值为100%，实际完成指标值为100%，指标完成率为100%;</w:t>
      </w:r>
    </w:p>
    <w:p w14:paraId="0D54AE87" w14:textId="77777777" w:rsidR="001435E4" w:rsidRPr="00D820C7" w:rsidRDefault="00AB2CE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D820C7">
        <w:rPr>
          <w:rStyle w:val="aa"/>
          <w:rFonts w:ascii="仿宋_GB2312" w:eastAsia="仿宋_GB2312" w:hAnsi="仿宋_GB2312" w:cs="仿宋_GB2312" w:hint="eastAsia"/>
          <w:b w:val="0"/>
          <w:bCs w:val="0"/>
          <w:spacing w:val="-4"/>
          <w:sz w:val="32"/>
          <w:szCs w:val="32"/>
        </w:rPr>
        <w:t>“预算支付率（%）”指标：预期指标值为100%，实际完成指标值为100%，指标完成率为100%;</w:t>
      </w:r>
    </w:p>
    <w:p w14:paraId="04B82C8A" w14:textId="77777777" w:rsidR="001435E4" w:rsidRPr="00D820C7" w:rsidRDefault="00AB2CE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D820C7">
        <w:rPr>
          <w:rStyle w:val="aa"/>
          <w:rFonts w:ascii="仿宋_GB2312" w:eastAsia="仿宋_GB2312" w:hAnsi="仿宋_GB2312" w:cs="仿宋_GB2312" w:hint="eastAsia"/>
          <w:b w:val="0"/>
          <w:bCs w:val="0"/>
          <w:spacing w:val="-4"/>
          <w:sz w:val="32"/>
          <w:szCs w:val="32"/>
        </w:rPr>
        <w:t>“公墓绿植成活率（%）”指标：预期指标值为≥95%，</w:t>
      </w:r>
      <w:r w:rsidRPr="00D820C7">
        <w:rPr>
          <w:rStyle w:val="aa"/>
          <w:rFonts w:ascii="仿宋_GB2312" w:eastAsia="仿宋_GB2312" w:hAnsi="仿宋_GB2312" w:cs="仿宋_GB2312" w:hint="eastAsia"/>
          <w:b w:val="0"/>
          <w:bCs w:val="0"/>
          <w:spacing w:val="-4"/>
          <w:sz w:val="32"/>
          <w:szCs w:val="32"/>
        </w:rPr>
        <w:lastRenderedPageBreak/>
        <w:t>实际完成指标值为95%，指标完成率为100%;</w:t>
      </w:r>
    </w:p>
    <w:p w14:paraId="28916627" w14:textId="77777777" w:rsidR="001435E4" w:rsidRPr="00D820C7" w:rsidRDefault="00AB2CE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D820C7">
        <w:rPr>
          <w:rStyle w:val="aa"/>
          <w:rFonts w:ascii="仿宋_GB2312" w:eastAsia="仿宋_GB2312" w:hAnsi="仿宋_GB2312" w:cs="仿宋_GB2312" w:hint="eastAsia"/>
          <w:b w:val="0"/>
          <w:bCs w:val="0"/>
          <w:spacing w:val="-4"/>
          <w:sz w:val="32"/>
          <w:szCs w:val="32"/>
        </w:rPr>
        <w:t>质量指标共计</w:t>
      </w:r>
      <w:r w:rsidRPr="00D820C7">
        <w:rPr>
          <w:rFonts w:ascii="FangSong" w:eastAsia="FangSong" w:hAnsi="FangSong" w:cs="宋体" w:hint="eastAsia"/>
          <w:bCs/>
          <w:sz w:val="32"/>
          <w:szCs w:val="32"/>
          <w:lang w:bidi="ar"/>
        </w:rPr>
        <w:t>5</w:t>
      </w:r>
      <w:r w:rsidRPr="00D820C7">
        <w:rPr>
          <w:rStyle w:val="aa"/>
          <w:rFonts w:ascii="仿宋_GB2312" w:eastAsia="仿宋_GB2312" w:hAnsi="仿宋_GB2312" w:cs="仿宋_GB2312" w:hint="eastAsia"/>
          <w:b w:val="0"/>
          <w:bCs w:val="0"/>
          <w:spacing w:val="-4"/>
          <w:sz w:val="32"/>
          <w:szCs w:val="32"/>
        </w:rPr>
        <w:t>个，完成</w:t>
      </w:r>
      <w:r w:rsidRPr="00D820C7">
        <w:rPr>
          <w:rFonts w:ascii="FangSong" w:eastAsia="FangSong" w:hAnsi="FangSong" w:cs="宋体" w:hint="eastAsia"/>
          <w:bCs/>
          <w:sz w:val="32"/>
          <w:szCs w:val="32"/>
          <w:lang w:bidi="ar"/>
        </w:rPr>
        <w:t>5</w:t>
      </w:r>
      <w:r w:rsidRPr="00D820C7">
        <w:rPr>
          <w:rStyle w:val="aa"/>
          <w:rFonts w:ascii="仿宋_GB2312" w:eastAsia="仿宋_GB2312" w:hAnsi="仿宋_GB2312" w:cs="仿宋_GB2312" w:hint="eastAsia"/>
          <w:b w:val="0"/>
          <w:bCs w:val="0"/>
          <w:spacing w:val="-4"/>
          <w:sz w:val="32"/>
          <w:szCs w:val="32"/>
        </w:rPr>
        <w:t>个，达到质量提升及标准。质量指标完成。</w:t>
      </w:r>
    </w:p>
    <w:p w14:paraId="6D08AC99" w14:textId="77777777" w:rsidR="001435E4" w:rsidRPr="00D820C7" w:rsidRDefault="00AB2CEE">
      <w:pPr>
        <w:pStyle w:val="1"/>
        <w:snapToGrid w:val="0"/>
        <w:spacing w:line="540" w:lineRule="exact"/>
        <w:ind w:firstLine="624"/>
        <w:outlineLvl w:val="2"/>
        <w:rPr>
          <w:rStyle w:val="aa"/>
          <w:rFonts w:ascii="仿宋_GB2312" w:eastAsia="仿宋_GB2312" w:hAnsi="仿宋_GB2312" w:cs="仿宋_GB2312"/>
          <w:spacing w:val="-4"/>
          <w:sz w:val="32"/>
          <w:szCs w:val="32"/>
        </w:rPr>
      </w:pPr>
      <w:r w:rsidRPr="00D820C7">
        <w:rPr>
          <w:rStyle w:val="aa"/>
          <w:rFonts w:ascii="仿宋_GB2312" w:eastAsia="仿宋_GB2312" w:hAnsi="仿宋_GB2312" w:cs="仿宋_GB2312" w:hint="eastAsia"/>
          <w:spacing w:val="-4"/>
          <w:sz w:val="32"/>
          <w:szCs w:val="32"/>
        </w:rPr>
        <w:t>3.产出进度</w:t>
      </w:r>
    </w:p>
    <w:p w14:paraId="00D25FE6" w14:textId="77777777" w:rsidR="001435E4" w:rsidRPr="00D820C7" w:rsidRDefault="00AB2CE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D820C7">
        <w:rPr>
          <w:rStyle w:val="aa"/>
          <w:rFonts w:ascii="仿宋_GB2312" w:eastAsia="仿宋_GB2312" w:hAnsi="仿宋_GB2312" w:cs="仿宋_GB2312" w:hint="eastAsia"/>
          <w:b w:val="0"/>
          <w:bCs w:val="0"/>
          <w:spacing w:val="-4"/>
          <w:sz w:val="32"/>
          <w:szCs w:val="32"/>
        </w:rPr>
        <w:t>“项目完成时限（年）”指标：预期指标值为1，实际完成指标值为1，指标完成率为100%；</w:t>
      </w:r>
    </w:p>
    <w:p w14:paraId="21B5A6D7" w14:textId="77777777" w:rsidR="001435E4" w:rsidRPr="00D820C7" w:rsidRDefault="00AB2CE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D820C7">
        <w:rPr>
          <w:rStyle w:val="aa"/>
          <w:rFonts w:ascii="仿宋_GB2312" w:eastAsia="仿宋_GB2312" w:hAnsi="仿宋_GB2312" w:cs="仿宋_GB2312" w:hint="eastAsia"/>
          <w:b w:val="0"/>
          <w:bCs w:val="0"/>
          <w:spacing w:val="-4"/>
          <w:sz w:val="32"/>
          <w:szCs w:val="32"/>
        </w:rPr>
        <w:t>“供暖月数（月）”指标：预期指标值为5，实际完成指标值为5，指标完成率为100%。</w:t>
      </w:r>
    </w:p>
    <w:p w14:paraId="50CE46FE" w14:textId="77777777" w:rsidR="001435E4" w:rsidRPr="00D820C7" w:rsidRDefault="00AB2CE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D820C7">
        <w:rPr>
          <w:rStyle w:val="aa"/>
          <w:rFonts w:ascii="仿宋_GB2312" w:eastAsia="仿宋_GB2312" w:hAnsi="仿宋_GB2312" w:cs="仿宋_GB2312" w:hint="eastAsia"/>
          <w:b w:val="0"/>
          <w:bCs w:val="0"/>
          <w:spacing w:val="-4"/>
          <w:sz w:val="32"/>
          <w:szCs w:val="32"/>
        </w:rPr>
        <w:t>时效指标共计</w:t>
      </w:r>
      <w:r w:rsidRPr="00D820C7">
        <w:rPr>
          <w:rFonts w:ascii="FangSong" w:eastAsia="FangSong" w:hAnsi="FangSong" w:cs="宋体" w:hint="eastAsia"/>
          <w:bCs/>
          <w:sz w:val="32"/>
          <w:szCs w:val="32"/>
          <w:lang w:bidi="ar"/>
        </w:rPr>
        <w:t>2</w:t>
      </w:r>
      <w:r w:rsidRPr="00D820C7">
        <w:rPr>
          <w:rStyle w:val="aa"/>
          <w:rFonts w:ascii="仿宋_GB2312" w:eastAsia="仿宋_GB2312" w:hAnsi="仿宋_GB2312" w:cs="仿宋_GB2312" w:hint="eastAsia"/>
          <w:b w:val="0"/>
          <w:bCs w:val="0"/>
          <w:spacing w:val="-4"/>
          <w:sz w:val="32"/>
          <w:szCs w:val="32"/>
        </w:rPr>
        <w:t>个，完成</w:t>
      </w:r>
      <w:r w:rsidRPr="00D820C7">
        <w:rPr>
          <w:rFonts w:ascii="FangSong" w:eastAsia="FangSong" w:hAnsi="FangSong" w:cs="宋体" w:hint="eastAsia"/>
          <w:bCs/>
          <w:sz w:val="32"/>
          <w:szCs w:val="32"/>
          <w:lang w:bidi="ar"/>
        </w:rPr>
        <w:t>2</w:t>
      </w:r>
      <w:r w:rsidRPr="00D820C7">
        <w:rPr>
          <w:rStyle w:val="aa"/>
          <w:rFonts w:ascii="仿宋_GB2312" w:eastAsia="仿宋_GB2312" w:hAnsi="仿宋_GB2312" w:cs="仿宋_GB2312" w:hint="eastAsia"/>
          <w:b w:val="0"/>
          <w:bCs w:val="0"/>
          <w:spacing w:val="-4"/>
          <w:sz w:val="32"/>
          <w:szCs w:val="32"/>
        </w:rPr>
        <w:t>个，达到预期目标，数量指标完成。</w:t>
      </w:r>
    </w:p>
    <w:p w14:paraId="14866F28" w14:textId="77777777" w:rsidR="001435E4" w:rsidRPr="00D820C7" w:rsidRDefault="00AB2CEE">
      <w:pPr>
        <w:pStyle w:val="1"/>
        <w:snapToGrid w:val="0"/>
        <w:spacing w:line="540" w:lineRule="exact"/>
        <w:ind w:firstLine="624"/>
        <w:outlineLvl w:val="2"/>
        <w:rPr>
          <w:rStyle w:val="aa"/>
          <w:rFonts w:ascii="仿宋_GB2312" w:eastAsia="仿宋_GB2312" w:hAnsi="仿宋_GB2312" w:cs="仿宋_GB2312"/>
          <w:spacing w:val="-4"/>
          <w:sz w:val="32"/>
          <w:szCs w:val="32"/>
        </w:rPr>
      </w:pPr>
      <w:r w:rsidRPr="00D820C7">
        <w:rPr>
          <w:rStyle w:val="aa"/>
          <w:rFonts w:ascii="仿宋_GB2312" w:eastAsia="仿宋_GB2312" w:hAnsi="仿宋_GB2312" w:cs="仿宋_GB2312" w:hint="eastAsia"/>
          <w:spacing w:val="-4"/>
          <w:sz w:val="32"/>
          <w:szCs w:val="32"/>
        </w:rPr>
        <w:t>4.产出成本</w:t>
      </w:r>
    </w:p>
    <w:p w14:paraId="04630A7B" w14:textId="77777777" w:rsidR="001435E4" w:rsidRPr="00D820C7" w:rsidRDefault="00AB2CE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D820C7">
        <w:rPr>
          <w:rStyle w:val="aa"/>
          <w:rFonts w:ascii="仿宋_GB2312" w:eastAsia="仿宋_GB2312" w:hAnsi="仿宋_GB2312" w:cs="仿宋_GB2312" w:hint="eastAsia"/>
          <w:b w:val="0"/>
          <w:bCs w:val="0"/>
          <w:spacing w:val="-4"/>
          <w:sz w:val="32"/>
          <w:szCs w:val="32"/>
        </w:rPr>
        <w:t>“车辆保险成本（万元）”指标：预期指标值为2.4，实际完成指标值为1.89，指标完成率为78.75%;</w:t>
      </w:r>
    </w:p>
    <w:p w14:paraId="6695C5F5" w14:textId="77777777" w:rsidR="001435E4" w:rsidRPr="00D820C7" w:rsidRDefault="00AB2CE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D820C7">
        <w:rPr>
          <w:rStyle w:val="aa"/>
          <w:rFonts w:ascii="仿宋_GB2312" w:eastAsia="仿宋_GB2312" w:hAnsi="仿宋_GB2312" w:cs="仿宋_GB2312" w:hint="eastAsia"/>
          <w:b w:val="0"/>
          <w:bCs w:val="0"/>
          <w:spacing w:val="-4"/>
          <w:sz w:val="32"/>
          <w:szCs w:val="32"/>
        </w:rPr>
        <w:t>“低保工作经费资金预算标准（元/人/年）”指标：预期指标值为≥10，实际完成指标值为6.39，指标完成率为63.9%;</w:t>
      </w:r>
    </w:p>
    <w:p w14:paraId="1AD82777" w14:textId="77777777" w:rsidR="001435E4" w:rsidRPr="00D820C7" w:rsidRDefault="00AB2CE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D820C7">
        <w:rPr>
          <w:rStyle w:val="aa"/>
          <w:rFonts w:ascii="仿宋_GB2312" w:eastAsia="仿宋_GB2312" w:hAnsi="仿宋_GB2312" w:cs="仿宋_GB2312" w:hint="eastAsia"/>
          <w:b w:val="0"/>
          <w:bCs w:val="0"/>
          <w:spacing w:val="-4"/>
          <w:sz w:val="32"/>
          <w:szCs w:val="32"/>
        </w:rPr>
        <w:t>“项目支出成本（万元）”指标：预期指标值为185，实际完成指标值为21.58，指标完成率为32.87%;</w:t>
      </w:r>
    </w:p>
    <w:p w14:paraId="716EC370" w14:textId="77777777" w:rsidR="001435E4" w:rsidRPr="00D820C7" w:rsidRDefault="00AB2CE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D820C7">
        <w:rPr>
          <w:rStyle w:val="aa"/>
          <w:rFonts w:ascii="仿宋_GB2312" w:eastAsia="仿宋_GB2312" w:hAnsi="仿宋_GB2312" w:cs="仿宋_GB2312" w:hint="eastAsia"/>
          <w:b w:val="0"/>
          <w:bCs w:val="0"/>
          <w:spacing w:val="-4"/>
          <w:sz w:val="32"/>
          <w:szCs w:val="32"/>
        </w:rPr>
        <w:t>“每平方米采暖补贴标准（元）”指标：预期指标值为22，实际完成指标值为22，指标完成率为100%;</w:t>
      </w:r>
    </w:p>
    <w:p w14:paraId="414C9D44" w14:textId="77777777" w:rsidR="001435E4" w:rsidRPr="00D820C7" w:rsidRDefault="00AB2CE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D820C7">
        <w:rPr>
          <w:rStyle w:val="aa"/>
          <w:rFonts w:ascii="仿宋_GB2312" w:eastAsia="仿宋_GB2312" w:hAnsi="仿宋_GB2312" w:cs="仿宋_GB2312" w:hint="eastAsia"/>
          <w:b w:val="0"/>
          <w:bCs w:val="0"/>
          <w:spacing w:val="-4"/>
          <w:sz w:val="32"/>
          <w:szCs w:val="32"/>
        </w:rPr>
        <w:t>成本指标共计4个，完成4个，达到成本控制及改善目标，成本指标完成。</w:t>
      </w:r>
    </w:p>
    <w:p w14:paraId="333A2407" w14:textId="77777777" w:rsidR="001435E4" w:rsidRPr="00D820C7" w:rsidRDefault="00AB2CEE">
      <w:pPr>
        <w:pStyle w:val="1"/>
        <w:snapToGrid w:val="0"/>
        <w:spacing w:line="540" w:lineRule="exact"/>
        <w:ind w:firstLine="624"/>
        <w:outlineLvl w:val="1"/>
        <w:rPr>
          <w:rStyle w:val="aa"/>
          <w:rFonts w:ascii="仿宋_GB2312" w:eastAsia="仿宋_GB2312" w:hAnsi="仿宋_GB2312" w:cs="仿宋_GB2312"/>
          <w:spacing w:val="-4"/>
          <w:sz w:val="32"/>
          <w:szCs w:val="32"/>
        </w:rPr>
      </w:pPr>
      <w:r w:rsidRPr="00D820C7">
        <w:rPr>
          <w:rStyle w:val="aa"/>
          <w:rFonts w:ascii="仿宋_GB2312" w:eastAsia="仿宋_GB2312" w:hAnsi="仿宋_GB2312" w:cs="仿宋_GB2312" w:hint="eastAsia"/>
          <w:spacing w:val="-4"/>
          <w:sz w:val="32"/>
          <w:szCs w:val="32"/>
        </w:rPr>
        <w:t>（二）效益指标完成情况分析</w:t>
      </w:r>
    </w:p>
    <w:p w14:paraId="5884F0B7" w14:textId="77777777" w:rsidR="001435E4" w:rsidRPr="00D820C7" w:rsidRDefault="00AB2CEE">
      <w:pPr>
        <w:pStyle w:val="1"/>
        <w:snapToGrid w:val="0"/>
        <w:spacing w:line="540" w:lineRule="exact"/>
        <w:ind w:firstLine="624"/>
        <w:outlineLvl w:val="2"/>
        <w:rPr>
          <w:rStyle w:val="aa"/>
          <w:rFonts w:ascii="仿宋_GB2312" w:eastAsia="仿宋_GB2312" w:hAnsi="仿宋_GB2312" w:cs="仿宋_GB2312"/>
          <w:spacing w:val="-4"/>
          <w:sz w:val="32"/>
          <w:szCs w:val="32"/>
        </w:rPr>
      </w:pPr>
      <w:r w:rsidRPr="00D820C7">
        <w:rPr>
          <w:rStyle w:val="aa"/>
          <w:rFonts w:ascii="仿宋_GB2312" w:eastAsia="仿宋_GB2312" w:hAnsi="仿宋_GB2312" w:cs="仿宋_GB2312" w:hint="eastAsia"/>
          <w:spacing w:val="-4"/>
          <w:sz w:val="32"/>
          <w:szCs w:val="32"/>
        </w:rPr>
        <w:t>1.项目实施的经济效益分析</w:t>
      </w:r>
    </w:p>
    <w:p w14:paraId="7F1383F4" w14:textId="77777777" w:rsidR="001435E4" w:rsidRPr="00D820C7" w:rsidRDefault="00AB2CE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D820C7">
        <w:rPr>
          <w:rStyle w:val="aa"/>
          <w:rFonts w:ascii="仿宋_GB2312" w:eastAsia="仿宋_GB2312" w:hAnsi="仿宋_GB2312" w:cs="仿宋_GB2312" w:hint="eastAsia"/>
          <w:b w:val="0"/>
          <w:bCs w:val="0"/>
          <w:spacing w:val="-4"/>
          <w:sz w:val="32"/>
          <w:szCs w:val="32"/>
        </w:rPr>
        <w:t>无。</w:t>
      </w:r>
    </w:p>
    <w:p w14:paraId="2ABA21ED" w14:textId="77777777" w:rsidR="001435E4" w:rsidRPr="00D820C7" w:rsidRDefault="00AB2CEE">
      <w:pPr>
        <w:pStyle w:val="1"/>
        <w:snapToGrid w:val="0"/>
        <w:spacing w:line="540" w:lineRule="exact"/>
        <w:ind w:firstLine="624"/>
        <w:outlineLvl w:val="2"/>
        <w:rPr>
          <w:rStyle w:val="aa"/>
          <w:rFonts w:ascii="仿宋_GB2312" w:eastAsia="仿宋_GB2312" w:hAnsi="仿宋_GB2312" w:cs="仿宋_GB2312"/>
          <w:spacing w:val="-4"/>
          <w:sz w:val="32"/>
          <w:szCs w:val="32"/>
        </w:rPr>
      </w:pPr>
      <w:r w:rsidRPr="00D820C7">
        <w:rPr>
          <w:rStyle w:val="aa"/>
          <w:rFonts w:ascii="仿宋_GB2312" w:eastAsia="仿宋_GB2312" w:hAnsi="仿宋_GB2312" w:cs="仿宋_GB2312" w:hint="eastAsia"/>
          <w:spacing w:val="-4"/>
          <w:sz w:val="32"/>
          <w:szCs w:val="32"/>
        </w:rPr>
        <w:t>2.项目实施的社会效益分析</w:t>
      </w:r>
    </w:p>
    <w:p w14:paraId="41B4455C" w14:textId="77777777" w:rsidR="001435E4" w:rsidRPr="00D820C7" w:rsidRDefault="00AB2CE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D820C7">
        <w:rPr>
          <w:rStyle w:val="aa"/>
          <w:rFonts w:ascii="仿宋_GB2312" w:eastAsia="仿宋_GB2312" w:hAnsi="仿宋_GB2312" w:cs="仿宋_GB2312" w:hint="eastAsia"/>
          <w:b w:val="0"/>
          <w:bCs w:val="0"/>
          <w:spacing w:val="-4"/>
          <w:sz w:val="32"/>
          <w:szCs w:val="32"/>
        </w:rPr>
        <w:lastRenderedPageBreak/>
        <w:t>“业务保障能力提升情况”指标：预期指标值为有效提升，实际完成指标值为100%，指标完成率为100%;</w:t>
      </w:r>
    </w:p>
    <w:p w14:paraId="3BD5A01B" w14:textId="77777777" w:rsidR="001435E4" w:rsidRPr="00D820C7" w:rsidRDefault="00AB2CE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D820C7">
        <w:rPr>
          <w:rStyle w:val="aa"/>
          <w:rFonts w:ascii="仿宋_GB2312" w:eastAsia="仿宋_GB2312" w:hAnsi="仿宋_GB2312" w:cs="仿宋_GB2312" w:hint="eastAsia"/>
          <w:b w:val="0"/>
          <w:bCs w:val="0"/>
          <w:spacing w:val="-4"/>
          <w:sz w:val="32"/>
          <w:szCs w:val="32"/>
        </w:rPr>
        <w:t>“低保对象实际困难解决情况”指标：预期指标值为有效解决，实际完成指标值为100%，指标完成率为100%;</w:t>
      </w:r>
    </w:p>
    <w:p w14:paraId="0D6C02CE" w14:textId="77777777" w:rsidR="001435E4" w:rsidRPr="00D820C7" w:rsidRDefault="00AB2CE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D820C7">
        <w:rPr>
          <w:rStyle w:val="aa"/>
          <w:rFonts w:ascii="仿宋_GB2312" w:eastAsia="仿宋_GB2312" w:hAnsi="仿宋_GB2312" w:cs="仿宋_GB2312" w:hint="eastAsia"/>
          <w:b w:val="0"/>
          <w:bCs w:val="0"/>
          <w:spacing w:val="-4"/>
          <w:sz w:val="32"/>
          <w:szCs w:val="32"/>
        </w:rPr>
        <w:t>“公共服务水平提升情况”指标：预期指标值为有效提升，实际完成指标值为100%，指标完成率为100%;</w:t>
      </w:r>
    </w:p>
    <w:p w14:paraId="03B447E5" w14:textId="77777777" w:rsidR="001435E4" w:rsidRPr="00D820C7" w:rsidRDefault="00AB2CE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D820C7">
        <w:rPr>
          <w:rStyle w:val="aa"/>
          <w:rFonts w:ascii="仿宋_GB2312" w:eastAsia="仿宋_GB2312" w:hAnsi="仿宋_GB2312" w:cs="仿宋_GB2312" w:hint="eastAsia"/>
          <w:b w:val="0"/>
          <w:bCs w:val="0"/>
          <w:spacing w:val="-4"/>
          <w:sz w:val="32"/>
          <w:szCs w:val="32"/>
        </w:rPr>
        <w:t>“切实帮助集中供养人员及工作人员温暖过冬”指标：预期指标值为有效帮助，实际完成指标值为100%，指标完成率为100%。</w:t>
      </w:r>
    </w:p>
    <w:p w14:paraId="3636D25E" w14:textId="77777777" w:rsidR="001435E4" w:rsidRPr="00D820C7" w:rsidRDefault="00AB2CE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D820C7">
        <w:rPr>
          <w:rStyle w:val="aa"/>
          <w:rFonts w:ascii="仿宋_GB2312" w:eastAsia="仿宋_GB2312" w:hAnsi="仿宋_GB2312" w:cs="仿宋_GB2312" w:hint="eastAsia"/>
          <w:b w:val="0"/>
          <w:bCs w:val="0"/>
          <w:spacing w:val="-4"/>
          <w:sz w:val="32"/>
          <w:szCs w:val="32"/>
        </w:rPr>
        <w:t>社会效益指标共计4个，完成4个，达到单位</w:t>
      </w:r>
      <w:proofErr w:type="gramStart"/>
      <w:r w:rsidRPr="00D820C7">
        <w:rPr>
          <w:rStyle w:val="aa"/>
          <w:rFonts w:ascii="仿宋_GB2312" w:eastAsia="仿宋_GB2312" w:hAnsi="仿宋_GB2312" w:cs="仿宋_GB2312" w:hint="eastAsia"/>
          <w:b w:val="0"/>
          <w:bCs w:val="0"/>
          <w:spacing w:val="-4"/>
          <w:sz w:val="32"/>
          <w:szCs w:val="32"/>
        </w:rPr>
        <w:t>履</w:t>
      </w:r>
      <w:proofErr w:type="gramEnd"/>
      <w:r w:rsidRPr="00D820C7">
        <w:rPr>
          <w:rStyle w:val="aa"/>
          <w:rFonts w:ascii="仿宋_GB2312" w:eastAsia="仿宋_GB2312" w:hAnsi="仿宋_GB2312" w:cs="仿宋_GB2312" w:hint="eastAsia"/>
          <w:b w:val="0"/>
          <w:bCs w:val="0"/>
          <w:spacing w:val="-4"/>
          <w:sz w:val="32"/>
          <w:szCs w:val="32"/>
        </w:rPr>
        <w:t>职能力对社会带来的影响预期目标，社会效益指标完成。</w:t>
      </w:r>
    </w:p>
    <w:p w14:paraId="70312022" w14:textId="77777777" w:rsidR="001435E4" w:rsidRPr="00D820C7" w:rsidRDefault="00AB2CEE">
      <w:pPr>
        <w:pStyle w:val="1"/>
        <w:snapToGrid w:val="0"/>
        <w:spacing w:line="540" w:lineRule="exact"/>
        <w:ind w:firstLine="624"/>
        <w:outlineLvl w:val="2"/>
        <w:rPr>
          <w:rStyle w:val="aa"/>
          <w:rFonts w:ascii="仿宋_GB2312" w:eastAsia="仿宋_GB2312" w:hAnsi="仿宋_GB2312" w:cs="仿宋_GB2312"/>
          <w:spacing w:val="-4"/>
          <w:sz w:val="32"/>
          <w:szCs w:val="32"/>
        </w:rPr>
      </w:pPr>
      <w:r w:rsidRPr="00D820C7">
        <w:rPr>
          <w:rStyle w:val="aa"/>
          <w:rFonts w:ascii="仿宋_GB2312" w:eastAsia="仿宋_GB2312" w:hAnsi="仿宋_GB2312" w:cs="仿宋_GB2312" w:hint="eastAsia"/>
          <w:spacing w:val="-4"/>
          <w:sz w:val="32"/>
          <w:szCs w:val="32"/>
        </w:rPr>
        <w:t>3.项目实施的生态效益分析</w:t>
      </w:r>
    </w:p>
    <w:p w14:paraId="27AABD34" w14:textId="77777777" w:rsidR="001435E4" w:rsidRPr="00D820C7" w:rsidRDefault="00AB2CE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D820C7">
        <w:rPr>
          <w:rStyle w:val="aa"/>
          <w:rFonts w:ascii="仿宋_GB2312" w:eastAsia="仿宋_GB2312" w:hAnsi="仿宋_GB2312" w:cs="仿宋_GB2312" w:hint="eastAsia"/>
          <w:b w:val="0"/>
          <w:bCs w:val="0"/>
          <w:spacing w:val="-4"/>
          <w:sz w:val="32"/>
          <w:szCs w:val="32"/>
        </w:rPr>
        <w:t>“优化公墓环境”指标：预期指标值为显著优化，实际完成指标值为100%，指标完成率为100%。</w:t>
      </w:r>
    </w:p>
    <w:p w14:paraId="5C292950" w14:textId="77777777" w:rsidR="001435E4" w:rsidRPr="00D820C7" w:rsidRDefault="00AB2CE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D820C7">
        <w:rPr>
          <w:rStyle w:val="aa"/>
          <w:rFonts w:ascii="仿宋_GB2312" w:eastAsia="仿宋_GB2312" w:hAnsi="仿宋_GB2312" w:cs="仿宋_GB2312" w:hint="eastAsia"/>
          <w:b w:val="0"/>
          <w:bCs w:val="0"/>
          <w:spacing w:val="-4"/>
          <w:sz w:val="32"/>
          <w:szCs w:val="32"/>
        </w:rPr>
        <w:t>生态效益指标共计4个，完成4个，达到单位</w:t>
      </w:r>
      <w:proofErr w:type="gramStart"/>
      <w:r w:rsidRPr="00D820C7">
        <w:rPr>
          <w:rStyle w:val="aa"/>
          <w:rFonts w:ascii="仿宋_GB2312" w:eastAsia="仿宋_GB2312" w:hAnsi="仿宋_GB2312" w:cs="仿宋_GB2312" w:hint="eastAsia"/>
          <w:b w:val="0"/>
          <w:bCs w:val="0"/>
          <w:spacing w:val="-4"/>
          <w:sz w:val="32"/>
          <w:szCs w:val="32"/>
        </w:rPr>
        <w:t>履</w:t>
      </w:r>
      <w:proofErr w:type="gramEnd"/>
      <w:r w:rsidRPr="00D820C7">
        <w:rPr>
          <w:rStyle w:val="aa"/>
          <w:rFonts w:ascii="仿宋_GB2312" w:eastAsia="仿宋_GB2312" w:hAnsi="仿宋_GB2312" w:cs="仿宋_GB2312" w:hint="eastAsia"/>
          <w:b w:val="0"/>
          <w:bCs w:val="0"/>
          <w:spacing w:val="-4"/>
          <w:sz w:val="32"/>
          <w:szCs w:val="32"/>
        </w:rPr>
        <w:t>职能力对社会带来的影响预期目标，生态效益指标完成。</w:t>
      </w:r>
    </w:p>
    <w:p w14:paraId="3222CF75" w14:textId="77777777" w:rsidR="001435E4" w:rsidRPr="00D820C7" w:rsidRDefault="00AB2CEE">
      <w:pPr>
        <w:pStyle w:val="1"/>
        <w:snapToGrid w:val="0"/>
        <w:spacing w:line="540" w:lineRule="exact"/>
        <w:ind w:firstLine="624"/>
        <w:outlineLvl w:val="2"/>
        <w:rPr>
          <w:rStyle w:val="aa"/>
          <w:rFonts w:ascii="仿宋_GB2312" w:eastAsia="仿宋_GB2312" w:hAnsi="仿宋_GB2312" w:cs="仿宋_GB2312"/>
          <w:spacing w:val="-4"/>
          <w:sz w:val="32"/>
          <w:szCs w:val="32"/>
        </w:rPr>
      </w:pPr>
      <w:r w:rsidRPr="00D820C7">
        <w:rPr>
          <w:rStyle w:val="aa"/>
          <w:rFonts w:ascii="仿宋_GB2312" w:eastAsia="仿宋_GB2312" w:hAnsi="仿宋_GB2312" w:cs="仿宋_GB2312" w:hint="eastAsia"/>
          <w:spacing w:val="-4"/>
          <w:sz w:val="32"/>
          <w:szCs w:val="32"/>
        </w:rPr>
        <w:t>4.项目实施的可持续影响分析</w:t>
      </w:r>
    </w:p>
    <w:p w14:paraId="7C7D9CD5" w14:textId="77777777" w:rsidR="001435E4" w:rsidRPr="00D820C7" w:rsidRDefault="00AB2CE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D820C7">
        <w:rPr>
          <w:rStyle w:val="aa"/>
          <w:rFonts w:ascii="仿宋_GB2312" w:eastAsia="仿宋_GB2312" w:hAnsi="仿宋_GB2312" w:cs="仿宋_GB2312" w:hint="eastAsia"/>
          <w:b w:val="0"/>
          <w:bCs w:val="0"/>
          <w:spacing w:val="-4"/>
          <w:sz w:val="32"/>
          <w:szCs w:val="32"/>
        </w:rPr>
        <w:t>“车辆保险发挥作用期限”指标：预期指标值为12个月，实际完成指标值为12个月，指标完成率为100%;</w:t>
      </w:r>
    </w:p>
    <w:p w14:paraId="79F695B4" w14:textId="77777777" w:rsidR="001435E4" w:rsidRPr="00D820C7" w:rsidRDefault="00AB2CE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D820C7">
        <w:rPr>
          <w:rStyle w:val="aa"/>
          <w:rFonts w:ascii="仿宋_GB2312" w:eastAsia="仿宋_GB2312" w:hAnsi="仿宋_GB2312" w:cs="仿宋_GB2312" w:hint="eastAsia"/>
          <w:b w:val="0"/>
          <w:bCs w:val="0"/>
          <w:spacing w:val="-4"/>
          <w:sz w:val="32"/>
          <w:szCs w:val="32"/>
        </w:rPr>
        <w:t>“完善低保对象基本生活保障制度”指标：预期指标值为不断完善，实际完成指标值为100%，指标完成率为100%。</w:t>
      </w:r>
    </w:p>
    <w:p w14:paraId="03DA2430" w14:textId="77777777" w:rsidR="001435E4" w:rsidRPr="00D820C7" w:rsidRDefault="00AB2CE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D820C7">
        <w:rPr>
          <w:rStyle w:val="aa"/>
          <w:rFonts w:ascii="仿宋_GB2312" w:eastAsia="仿宋_GB2312" w:hAnsi="仿宋_GB2312" w:cs="仿宋_GB2312" w:hint="eastAsia"/>
          <w:b w:val="0"/>
          <w:bCs w:val="0"/>
          <w:spacing w:val="-4"/>
          <w:sz w:val="32"/>
          <w:szCs w:val="32"/>
        </w:rPr>
        <w:t>可持续影响指标共计2个，完成2个，达到预期目标，可持续影响指标完成。</w:t>
      </w:r>
    </w:p>
    <w:p w14:paraId="62AAFA69" w14:textId="77777777" w:rsidR="001435E4" w:rsidRPr="00D820C7" w:rsidRDefault="00AB2CEE">
      <w:pPr>
        <w:pStyle w:val="1"/>
        <w:snapToGrid w:val="0"/>
        <w:spacing w:line="540" w:lineRule="exact"/>
        <w:ind w:firstLine="624"/>
        <w:outlineLvl w:val="1"/>
        <w:rPr>
          <w:rStyle w:val="aa"/>
          <w:rFonts w:ascii="仿宋_GB2312" w:eastAsia="仿宋_GB2312" w:hAnsi="仿宋_GB2312" w:cs="仿宋_GB2312"/>
          <w:spacing w:val="-4"/>
          <w:sz w:val="32"/>
          <w:szCs w:val="32"/>
        </w:rPr>
      </w:pPr>
      <w:r w:rsidRPr="00D820C7">
        <w:rPr>
          <w:rStyle w:val="aa"/>
          <w:rFonts w:ascii="仿宋_GB2312" w:eastAsia="仿宋_GB2312" w:hAnsi="仿宋_GB2312" w:cs="仿宋_GB2312" w:hint="eastAsia"/>
          <w:spacing w:val="-4"/>
          <w:sz w:val="32"/>
          <w:szCs w:val="32"/>
        </w:rPr>
        <w:t>（三）满意度指标完成情况分析</w:t>
      </w:r>
    </w:p>
    <w:p w14:paraId="54557818" w14:textId="77777777" w:rsidR="001435E4" w:rsidRPr="00D820C7" w:rsidRDefault="00AB2CE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D820C7">
        <w:rPr>
          <w:rStyle w:val="aa"/>
          <w:rFonts w:ascii="仿宋_GB2312" w:eastAsia="仿宋_GB2312" w:hAnsi="仿宋_GB2312" w:cs="仿宋_GB2312" w:hint="eastAsia"/>
          <w:b w:val="0"/>
          <w:bCs w:val="0"/>
          <w:spacing w:val="-4"/>
          <w:sz w:val="32"/>
          <w:szCs w:val="32"/>
        </w:rPr>
        <w:t>按计划完成项目实施，已做满意度调查抽样问卷，具体如</w:t>
      </w:r>
      <w:r w:rsidRPr="00D820C7">
        <w:rPr>
          <w:rStyle w:val="aa"/>
          <w:rFonts w:ascii="仿宋_GB2312" w:eastAsia="仿宋_GB2312" w:hAnsi="仿宋_GB2312" w:cs="仿宋_GB2312" w:hint="eastAsia"/>
          <w:b w:val="0"/>
          <w:bCs w:val="0"/>
          <w:spacing w:val="-4"/>
          <w:sz w:val="32"/>
          <w:szCs w:val="32"/>
        </w:rPr>
        <w:lastRenderedPageBreak/>
        <w:t>下：</w:t>
      </w:r>
    </w:p>
    <w:p w14:paraId="6DED0469" w14:textId="77777777" w:rsidR="001435E4" w:rsidRPr="00D820C7" w:rsidRDefault="00AB2CE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D820C7">
        <w:rPr>
          <w:rStyle w:val="aa"/>
          <w:rFonts w:ascii="仿宋_GB2312" w:eastAsia="仿宋_GB2312" w:hAnsi="仿宋_GB2312" w:cs="仿宋_GB2312" w:hint="eastAsia"/>
          <w:b w:val="0"/>
          <w:bCs w:val="0"/>
          <w:spacing w:val="-4"/>
          <w:sz w:val="32"/>
          <w:szCs w:val="32"/>
        </w:rPr>
        <w:t>“受益职工满意度”指标：预期指标值为≥95%，实际完成指标值为95%，指标完成率为100%；</w:t>
      </w:r>
    </w:p>
    <w:p w14:paraId="38CF2C3A" w14:textId="77777777" w:rsidR="001435E4" w:rsidRPr="00D820C7" w:rsidRDefault="00AB2CE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D820C7">
        <w:rPr>
          <w:rStyle w:val="aa"/>
          <w:rFonts w:ascii="仿宋_GB2312" w:eastAsia="仿宋_GB2312" w:hAnsi="仿宋_GB2312" w:cs="仿宋_GB2312" w:hint="eastAsia"/>
          <w:b w:val="0"/>
          <w:bCs w:val="0"/>
          <w:spacing w:val="-4"/>
          <w:sz w:val="32"/>
          <w:szCs w:val="32"/>
        </w:rPr>
        <w:t>“受益群众满意度”指标：预期指标值为≥95%，实际完成指标值为95%，指标完成率为100%。</w:t>
      </w:r>
    </w:p>
    <w:p w14:paraId="7EE07F1D" w14:textId="77777777" w:rsidR="001435E4" w:rsidRPr="00D820C7" w:rsidRDefault="00AB2CE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D820C7">
        <w:rPr>
          <w:rStyle w:val="aa"/>
          <w:rFonts w:ascii="仿宋_GB2312" w:eastAsia="仿宋_GB2312" w:hAnsi="仿宋_GB2312" w:cs="仿宋_GB2312" w:hint="eastAsia"/>
          <w:b w:val="0"/>
          <w:bCs w:val="0"/>
          <w:spacing w:val="-4"/>
          <w:sz w:val="32"/>
          <w:szCs w:val="32"/>
        </w:rPr>
        <w:t>满意度指标共计2个，完成2个，达到部门（单位）服务对象对部门履职效果的满意度，服务对象满意度指标完成。</w:t>
      </w:r>
    </w:p>
    <w:p w14:paraId="057977C5" w14:textId="77777777" w:rsidR="001435E4" w:rsidRPr="00D820C7" w:rsidRDefault="00AB2CEE">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6" w:name="_Toc22800_WPSOffice_Level1"/>
      <w:r w:rsidRPr="00D820C7">
        <w:rPr>
          <w:rStyle w:val="aa"/>
          <w:rFonts w:ascii="仿宋_GB2312" w:eastAsia="仿宋_GB2312" w:hAnsi="仿宋_GB2312" w:cs="仿宋_GB2312" w:hint="eastAsia"/>
          <w:spacing w:val="-4"/>
          <w:sz w:val="32"/>
          <w:szCs w:val="32"/>
        </w:rPr>
        <w:t>存在的主要问题</w:t>
      </w:r>
      <w:bookmarkEnd w:id="6"/>
    </w:p>
    <w:p w14:paraId="1FF47A57" w14:textId="77777777" w:rsidR="001435E4" w:rsidRPr="00D820C7" w:rsidRDefault="00AB2CEE">
      <w:pPr>
        <w:snapToGrid w:val="0"/>
        <w:spacing w:line="540" w:lineRule="exact"/>
        <w:ind w:firstLineChars="200" w:firstLine="624"/>
        <w:rPr>
          <w:rStyle w:val="aa"/>
          <w:rFonts w:ascii="仿宋_GB2312" w:eastAsia="仿宋_GB2312" w:hAnsi="仿宋_GB2312" w:cs="仿宋_GB2312"/>
          <w:b w:val="0"/>
          <w:bCs w:val="0"/>
          <w:spacing w:val="-4"/>
          <w:sz w:val="32"/>
          <w:szCs w:val="32"/>
        </w:rPr>
      </w:pPr>
      <w:r w:rsidRPr="00D820C7">
        <w:rPr>
          <w:rStyle w:val="aa"/>
          <w:rFonts w:ascii="仿宋_GB2312" w:eastAsia="仿宋_GB2312" w:hAnsi="仿宋_GB2312"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010610CF" w14:textId="77777777" w:rsidR="001435E4" w:rsidRPr="00D820C7" w:rsidRDefault="00AB2CEE">
      <w:pPr>
        <w:snapToGrid w:val="0"/>
        <w:spacing w:line="540" w:lineRule="exact"/>
        <w:ind w:firstLineChars="200" w:firstLine="624"/>
        <w:rPr>
          <w:rStyle w:val="aa"/>
          <w:rFonts w:ascii="仿宋_GB2312" w:eastAsia="仿宋_GB2312" w:hAnsi="仿宋_GB2312" w:cs="仿宋_GB2312"/>
          <w:b w:val="0"/>
          <w:bCs w:val="0"/>
          <w:spacing w:val="-4"/>
          <w:sz w:val="32"/>
          <w:szCs w:val="32"/>
        </w:rPr>
      </w:pPr>
      <w:r w:rsidRPr="00D820C7">
        <w:rPr>
          <w:rStyle w:val="aa"/>
          <w:rFonts w:ascii="仿宋_GB2312" w:eastAsia="仿宋_GB2312" w:hAnsi="仿宋_GB2312" w:cs="仿宋_GB2312" w:hint="eastAsia"/>
          <w:b w:val="0"/>
          <w:bCs w:val="0"/>
          <w:spacing w:val="-4"/>
          <w:sz w:val="32"/>
          <w:szCs w:val="32"/>
        </w:rPr>
        <w:t>绩效指标的明确性、可衡量性、相关性还需进一步提升。预算精细化管理还需完善，预算编制管理水平仍有进一步提升的空间。</w:t>
      </w:r>
    </w:p>
    <w:p w14:paraId="60BF8753" w14:textId="77777777" w:rsidR="001435E4" w:rsidRPr="00D820C7" w:rsidRDefault="00AB2CEE">
      <w:pPr>
        <w:snapToGrid w:val="0"/>
        <w:spacing w:line="540" w:lineRule="exact"/>
        <w:ind w:firstLineChars="200" w:firstLine="624"/>
        <w:rPr>
          <w:rStyle w:val="aa"/>
          <w:rFonts w:ascii="仿宋_GB2312" w:eastAsia="仿宋_GB2312" w:hAnsi="仿宋_GB2312" w:cs="仿宋_GB2312"/>
          <w:b w:val="0"/>
          <w:bCs w:val="0"/>
          <w:spacing w:val="-4"/>
          <w:sz w:val="32"/>
          <w:szCs w:val="32"/>
        </w:rPr>
      </w:pPr>
      <w:r w:rsidRPr="00D820C7">
        <w:rPr>
          <w:rStyle w:val="aa"/>
          <w:rFonts w:ascii="仿宋_GB2312" w:eastAsia="仿宋_GB2312" w:hAnsi="仿宋_GB2312" w:cs="仿宋_GB2312" w:hint="eastAsia"/>
          <w:b w:val="0"/>
          <w:bCs w:val="0"/>
          <w:spacing w:val="-4"/>
          <w:sz w:val="32"/>
          <w:szCs w:val="32"/>
        </w:rPr>
        <w:t>保障城市低</w:t>
      </w:r>
      <w:proofErr w:type="gramStart"/>
      <w:r w:rsidRPr="00D820C7">
        <w:rPr>
          <w:rStyle w:val="aa"/>
          <w:rFonts w:ascii="仿宋_GB2312" w:eastAsia="仿宋_GB2312" w:hAnsi="仿宋_GB2312" w:cs="仿宋_GB2312" w:hint="eastAsia"/>
          <w:b w:val="0"/>
          <w:bCs w:val="0"/>
          <w:spacing w:val="-4"/>
          <w:sz w:val="32"/>
          <w:szCs w:val="32"/>
        </w:rPr>
        <w:t>保人数未达到</w:t>
      </w:r>
      <w:proofErr w:type="gramEnd"/>
      <w:r w:rsidRPr="00D820C7">
        <w:rPr>
          <w:rStyle w:val="aa"/>
          <w:rFonts w:ascii="仿宋_GB2312" w:eastAsia="仿宋_GB2312" w:hAnsi="仿宋_GB2312" w:cs="仿宋_GB2312" w:hint="eastAsia"/>
          <w:b w:val="0"/>
          <w:bCs w:val="0"/>
          <w:spacing w:val="-4"/>
          <w:sz w:val="32"/>
          <w:szCs w:val="32"/>
        </w:rPr>
        <w:t>预期指标值，原因是年初指标设置时考虑不够充分，未考虑到期中动态调整情况，造成指标设置偏大。</w:t>
      </w:r>
    </w:p>
    <w:p w14:paraId="2EB768DA" w14:textId="77777777" w:rsidR="001435E4" w:rsidRPr="00D820C7" w:rsidRDefault="00AB2CEE">
      <w:pPr>
        <w:snapToGrid w:val="0"/>
        <w:spacing w:line="540" w:lineRule="exact"/>
        <w:ind w:firstLineChars="200" w:firstLine="624"/>
        <w:rPr>
          <w:rStyle w:val="aa"/>
          <w:rFonts w:ascii="仿宋_GB2312" w:eastAsia="仿宋_GB2312" w:hAnsi="仿宋_GB2312" w:cs="仿宋_GB2312"/>
          <w:b w:val="0"/>
          <w:bCs w:val="0"/>
          <w:spacing w:val="-4"/>
          <w:sz w:val="32"/>
          <w:szCs w:val="32"/>
        </w:rPr>
      </w:pPr>
      <w:r w:rsidRPr="00D820C7">
        <w:rPr>
          <w:rStyle w:val="aa"/>
          <w:rFonts w:ascii="仿宋_GB2312" w:eastAsia="仿宋_GB2312" w:hAnsi="仿宋_GB2312" w:cs="仿宋_GB2312" w:hint="eastAsia"/>
          <w:b w:val="0"/>
          <w:bCs w:val="0"/>
          <w:spacing w:val="-4"/>
          <w:sz w:val="32"/>
          <w:szCs w:val="32"/>
        </w:rPr>
        <w:t>公墓电费支出未达到预期指标值，原因是公墓绿化抽水泵损坏，今年未使用电，导致该指标未完成。</w:t>
      </w:r>
    </w:p>
    <w:p w14:paraId="4D3E2F23" w14:textId="77777777" w:rsidR="001435E4" w:rsidRPr="00D820C7" w:rsidRDefault="00AB2CEE">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7" w:name="_Toc29546_WPSOffice_Level1"/>
      <w:r w:rsidRPr="00D820C7">
        <w:rPr>
          <w:rStyle w:val="aa"/>
          <w:rFonts w:ascii="仿宋_GB2312" w:eastAsia="仿宋_GB2312" w:hAnsi="仿宋_GB2312" w:cs="仿宋_GB2312" w:hint="eastAsia"/>
          <w:spacing w:val="-4"/>
          <w:sz w:val="32"/>
          <w:szCs w:val="32"/>
        </w:rPr>
        <w:t>改进措施和建议</w:t>
      </w:r>
      <w:bookmarkEnd w:id="7"/>
    </w:p>
    <w:p w14:paraId="65A3378A" w14:textId="77777777" w:rsidR="001435E4" w:rsidRPr="00D820C7" w:rsidRDefault="00AB2CEE">
      <w:pPr>
        <w:pStyle w:val="1"/>
        <w:snapToGrid w:val="0"/>
        <w:spacing w:line="540" w:lineRule="exact"/>
        <w:ind w:firstLine="624"/>
        <w:outlineLvl w:val="1"/>
        <w:rPr>
          <w:rStyle w:val="aa"/>
          <w:rFonts w:ascii="仿宋_GB2312" w:eastAsia="仿宋_GB2312" w:hAnsi="仿宋_GB2312" w:cs="仿宋_GB2312"/>
          <w:spacing w:val="-4"/>
          <w:sz w:val="32"/>
          <w:szCs w:val="32"/>
        </w:rPr>
      </w:pPr>
      <w:r w:rsidRPr="00D820C7">
        <w:rPr>
          <w:rStyle w:val="aa"/>
          <w:rFonts w:ascii="仿宋_GB2312" w:eastAsia="仿宋_GB2312" w:hAnsi="仿宋_GB2312" w:cs="仿宋_GB2312" w:hint="eastAsia"/>
          <w:spacing w:val="-4"/>
          <w:sz w:val="32"/>
          <w:szCs w:val="32"/>
        </w:rPr>
        <w:t>（一）改进措施</w:t>
      </w:r>
    </w:p>
    <w:p w14:paraId="4196A391" w14:textId="77777777" w:rsidR="001435E4" w:rsidRPr="00D820C7" w:rsidRDefault="00AB2CE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D820C7">
        <w:rPr>
          <w:rStyle w:val="aa"/>
          <w:rFonts w:ascii="仿宋_GB2312" w:eastAsia="仿宋_GB2312" w:hAnsi="仿宋_GB2312" w:cs="仿宋_GB2312" w:hint="eastAsia"/>
          <w:b w:val="0"/>
          <w:bCs w:val="0"/>
          <w:spacing w:val="-4"/>
          <w:sz w:val="32"/>
          <w:szCs w:val="32"/>
        </w:rPr>
        <w:t>加大绩效工作宣传力度，强化绩效理念。</w:t>
      </w:r>
    </w:p>
    <w:p w14:paraId="4B0DC3DF" w14:textId="77777777" w:rsidR="001435E4" w:rsidRPr="00D820C7" w:rsidRDefault="00AB2CE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D820C7">
        <w:rPr>
          <w:rStyle w:val="aa"/>
          <w:rFonts w:ascii="仿宋_GB2312" w:eastAsia="仿宋_GB2312" w:hAnsi="仿宋_GB2312" w:cs="仿宋_GB2312" w:hint="eastAsia"/>
          <w:b w:val="0"/>
          <w:bCs w:val="0"/>
          <w:spacing w:val="-4"/>
          <w:sz w:val="32"/>
          <w:szCs w:val="32"/>
        </w:rPr>
        <w:t>完善绩效指标，提高整体绩效目标质量。提升预算精细化管理水平。</w:t>
      </w:r>
    </w:p>
    <w:p w14:paraId="6A2025D0" w14:textId="77777777" w:rsidR="001435E4" w:rsidRPr="00D820C7" w:rsidRDefault="00AB2CE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D820C7">
        <w:rPr>
          <w:rStyle w:val="aa"/>
          <w:rFonts w:ascii="仿宋_GB2312" w:eastAsia="仿宋_GB2312" w:hAnsi="仿宋_GB2312" w:cs="仿宋_GB2312" w:hint="eastAsia"/>
          <w:b w:val="0"/>
          <w:bCs w:val="0"/>
          <w:spacing w:val="-4"/>
          <w:sz w:val="32"/>
          <w:szCs w:val="32"/>
        </w:rPr>
        <w:t>继续完善预算绩效管理相关工作制度，建立全过程预算绩</w:t>
      </w:r>
      <w:r w:rsidRPr="00D820C7">
        <w:rPr>
          <w:rStyle w:val="aa"/>
          <w:rFonts w:ascii="仿宋_GB2312" w:eastAsia="仿宋_GB2312" w:hAnsi="仿宋_GB2312" w:cs="仿宋_GB2312" w:hint="eastAsia"/>
          <w:b w:val="0"/>
          <w:bCs w:val="0"/>
          <w:spacing w:val="-4"/>
          <w:sz w:val="32"/>
          <w:szCs w:val="32"/>
        </w:rPr>
        <w:lastRenderedPageBreak/>
        <w:t>效管理链条，有效贯彻落实全面实施绩效管理的精神。</w:t>
      </w:r>
    </w:p>
    <w:p w14:paraId="6E579AAA" w14:textId="77777777" w:rsidR="001435E4" w:rsidRPr="00D820C7" w:rsidRDefault="00AB2CE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D820C7">
        <w:rPr>
          <w:rStyle w:val="aa"/>
          <w:rFonts w:ascii="仿宋_GB2312" w:eastAsia="仿宋_GB2312" w:hAnsi="仿宋_GB2312" w:cs="仿宋_GB2312" w:hint="eastAsia"/>
          <w:b w:val="0"/>
          <w:bCs w:val="0"/>
          <w:spacing w:val="-4"/>
          <w:sz w:val="32"/>
          <w:szCs w:val="32"/>
        </w:rPr>
        <w:t>后续项目开展将全面分析城乡低保人员数量规模并结合阿克陶县实际情况，设置更精准，更完善的数量指标。</w:t>
      </w:r>
    </w:p>
    <w:p w14:paraId="31D5607F" w14:textId="77777777" w:rsidR="001435E4" w:rsidRPr="00D820C7" w:rsidRDefault="00AB2CE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D820C7">
        <w:rPr>
          <w:rStyle w:val="aa"/>
          <w:rFonts w:ascii="仿宋_GB2312" w:eastAsia="仿宋_GB2312" w:hAnsi="仿宋_GB2312" w:cs="仿宋_GB2312" w:hint="eastAsia"/>
          <w:b w:val="0"/>
          <w:bCs w:val="0"/>
          <w:spacing w:val="-4"/>
          <w:sz w:val="32"/>
          <w:szCs w:val="32"/>
        </w:rPr>
        <w:t>及时整理需支出、报销的财务资料，能报销的及时报销。</w:t>
      </w:r>
    </w:p>
    <w:p w14:paraId="61E3C1F9" w14:textId="77777777" w:rsidR="001435E4" w:rsidRPr="00D820C7" w:rsidRDefault="00AB2CEE">
      <w:pPr>
        <w:pStyle w:val="1"/>
        <w:snapToGrid w:val="0"/>
        <w:spacing w:line="540" w:lineRule="exact"/>
        <w:ind w:firstLine="624"/>
        <w:outlineLvl w:val="1"/>
        <w:rPr>
          <w:rStyle w:val="aa"/>
          <w:rFonts w:ascii="仿宋_GB2312" w:eastAsia="仿宋_GB2312" w:hAnsi="仿宋_GB2312" w:cs="仿宋_GB2312"/>
          <w:b w:val="0"/>
          <w:bCs w:val="0"/>
          <w:spacing w:val="-4"/>
          <w:sz w:val="32"/>
          <w:szCs w:val="32"/>
        </w:rPr>
      </w:pPr>
      <w:r w:rsidRPr="00D820C7">
        <w:rPr>
          <w:rStyle w:val="aa"/>
          <w:rFonts w:ascii="仿宋_GB2312" w:eastAsia="仿宋_GB2312" w:hAnsi="仿宋_GB2312" w:cs="仿宋_GB2312" w:hint="eastAsia"/>
          <w:b w:val="0"/>
          <w:bCs w:val="0"/>
          <w:spacing w:val="-4"/>
          <w:sz w:val="32"/>
          <w:szCs w:val="32"/>
        </w:rPr>
        <w:t>（</w:t>
      </w:r>
      <w:r w:rsidRPr="00D820C7">
        <w:rPr>
          <w:rStyle w:val="aa"/>
          <w:rFonts w:ascii="仿宋_GB2312" w:eastAsia="仿宋_GB2312" w:hAnsi="仿宋_GB2312" w:cs="仿宋_GB2312" w:hint="eastAsia"/>
          <w:spacing w:val="-4"/>
          <w:sz w:val="32"/>
          <w:szCs w:val="32"/>
        </w:rPr>
        <w:t>二）建议</w:t>
      </w:r>
    </w:p>
    <w:p w14:paraId="7995657D" w14:textId="77777777" w:rsidR="001435E4" w:rsidRPr="00D820C7" w:rsidRDefault="00AB2CE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D820C7">
        <w:rPr>
          <w:rStyle w:val="aa"/>
          <w:rFonts w:ascii="仿宋_GB2312" w:eastAsia="仿宋_GB2312" w:hAnsi="仿宋_GB2312" w:cs="仿宋_GB2312" w:hint="eastAsia"/>
          <w:b w:val="0"/>
          <w:bCs w:val="0"/>
          <w:spacing w:val="-4"/>
          <w:sz w:val="32"/>
          <w:szCs w:val="32"/>
        </w:rPr>
        <w:t>加强预算绩效目标管理工作。明确预算项目绩效目标编制要求，分类别建立科学合理、细化量化、可比可测预算绩效指标体系，突出结果导向，重点考核实绩。</w:t>
      </w:r>
    </w:p>
    <w:p w14:paraId="73636C29" w14:textId="77777777" w:rsidR="001435E4" w:rsidRPr="00D820C7" w:rsidRDefault="00AB2CE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D820C7">
        <w:rPr>
          <w:rStyle w:val="aa"/>
          <w:rFonts w:ascii="仿宋_GB2312" w:eastAsia="仿宋_GB2312" w:hAnsi="仿宋_GB2312" w:cs="仿宋_GB2312" w:hint="eastAsia"/>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14:paraId="4839558F" w14:textId="77777777" w:rsidR="001435E4" w:rsidRPr="00D820C7" w:rsidRDefault="00AB2CE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D820C7">
        <w:rPr>
          <w:rStyle w:val="aa"/>
          <w:rFonts w:ascii="仿宋_GB2312" w:eastAsia="仿宋_GB2312" w:hAnsi="仿宋_GB2312" w:cs="仿宋_GB2312" w:hint="eastAsia"/>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5A9421BE" w14:textId="77777777" w:rsidR="001435E4" w:rsidRPr="00D820C7" w:rsidRDefault="00AB2CE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D820C7">
        <w:rPr>
          <w:rStyle w:val="aa"/>
          <w:rFonts w:ascii="仿宋_GB2312" w:eastAsia="仿宋_GB2312" w:hAnsi="仿宋_GB2312" w:cs="仿宋_GB2312" w:hint="eastAsia"/>
          <w:b w:val="0"/>
          <w:bCs w:val="0"/>
          <w:spacing w:val="-4"/>
          <w:sz w:val="32"/>
          <w:szCs w:val="32"/>
        </w:rPr>
        <w:t>借助第三</w:t>
      </w:r>
      <w:proofErr w:type="gramStart"/>
      <w:r w:rsidRPr="00D820C7">
        <w:rPr>
          <w:rStyle w:val="aa"/>
          <w:rFonts w:ascii="仿宋_GB2312" w:eastAsia="仿宋_GB2312" w:hAnsi="仿宋_GB2312" w:cs="仿宋_GB2312" w:hint="eastAsia"/>
          <w:b w:val="0"/>
          <w:bCs w:val="0"/>
          <w:spacing w:val="-4"/>
          <w:sz w:val="32"/>
          <w:szCs w:val="32"/>
        </w:rPr>
        <w:t>方专业</w:t>
      </w:r>
      <w:proofErr w:type="gramEnd"/>
      <w:r w:rsidRPr="00D820C7">
        <w:rPr>
          <w:rStyle w:val="aa"/>
          <w:rFonts w:ascii="仿宋_GB2312" w:eastAsia="仿宋_GB2312" w:hAnsi="仿宋_GB2312" w:cs="仿宋_GB2312" w:hint="eastAsia"/>
          <w:b w:val="0"/>
          <w:bCs w:val="0"/>
          <w:spacing w:val="-4"/>
          <w:sz w:val="32"/>
          <w:szCs w:val="32"/>
        </w:rPr>
        <w:t>机构力量，贯彻落实全面预算绩效管理工作，建立全过程预算绩效管理链条，将绩效各个环节紧密贯通。</w:t>
      </w:r>
    </w:p>
    <w:p w14:paraId="7FDF6B35" w14:textId="77777777" w:rsidR="001435E4" w:rsidRPr="00D820C7" w:rsidRDefault="001435E4">
      <w:pPr>
        <w:snapToGrid w:val="0"/>
        <w:spacing w:line="540" w:lineRule="exact"/>
        <w:rPr>
          <w:rStyle w:val="aa"/>
          <w:rFonts w:ascii="仿宋_GB2312" w:eastAsia="仿宋_GB2312" w:hAnsi="仿宋_GB2312" w:cs="仿宋_GB2312"/>
          <w:b w:val="0"/>
          <w:spacing w:val="-4"/>
          <w:sz w:val="32"/>
          <w:szCs w:val="32"/>
        </w:rPr>
      </w:pPr>
    </w:p>
    <w:sectPr w:rsidR="001435E4" w:rsidRPr="00D820C7">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C624B" w14:textId="77777777" w:rsidR="00F352C6" w:rsidRDefault="00F352C6">
      <w:r>
        <w:separator/>
      </w:r>
    </w:p>
  </w:endnote>
  <w:endnote w:type="continuationSeparator" w:id="0">
    <w:p w14:paraId="7F792C5C" w14:textId="77777777" w:rsidR="00F352C6" w:rsidRDefault="00F35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微软雅黑"/>
    <w:charset w:val="86"/>
    <w:family w:val="auto"/>
    <w:pitch w:val="default"/>
    <w:sig w:usb0="00000001" w:usb1="080E0000" w:usb2="00000000" w:usb3="00000000" w:csb0="00040000" w:csb1="00000000"/>
  </w:font>
  <w:font w:name="方正小标宋简体">
    <w:altName w:val="微软雅黑"/>
    <w:charset w:val="86"/>
    <w:family w:val="script"/>
    <w:pitch w:val="default"/>
    <w:sig w:usb0="00000001" w:usb1="080E0000" w:usb2="00000000" w:usb3="00000000" w:csb0="00040000" w:csb1="00000000"/>
  </w:font>
  <w:font w:name="FangSong">
    <w:altName w:val="仿宋"/>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4C209" w14:textId="77777777" w:rsidR="001435E4" w:rsidRDefault="00AB2CEE">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2AD4A086" w14:textId="77777777" w:rsidR="001435E4" w:rsidRDefault="001435E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23D0E" w14:textId="77777777" w:rsidR="00F352C6" w:rsidRDefault="00F352C6">
      <w:r>
        <w:separator/>
      </w:r>
    </w:p>
  </w:footnote>
  <w:footnote w:type="continuationSeparator" w:id="0">
    <w:p w14:paraId="11D3589E" w14:textId="77777777" w:rsidR="00F352C6" w:rsidRDefault="00F352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C4E29"/>
    <w:rsid w:val="000D3AFA"/>
    <w:rsid w:val="000E1B81"/>
    <w:rsid w:val="0012092B"/>
    <w:rsid w:val="00141421"/>
    <w:rsid w:val="001435E4"/>
    <w:rsid w:val="00191BA3"/>
    <w:rsid w:val="001C1E1D"/>
    <w:rsid w:val="001E750D"/>
    <w:rsid w:val="0022744B"/>
    <w:rsid w:val="00234372"/>
    <w:rsid w:val="00292A50"/>
    <w:rsid w:val="002939FF"/>
    <w:rsid w:val="002F7CCD"/>
    <w:rsid w:val="003B5B23"/>
    <w:rsid w:val="003F0DB2"/>
    <w:rsid w:val="00424A01"/>
    <w:rsid w:val="00491D09"/>
    <w:rsid w:val="004E1483"/>
    <w:rsid w:val="0054132C"/>
    <w:rsid w:val="005B1250"/>
    <w:rsid w:val="006258B7"/>
    <w:rsid w:val="00633862"/>
    <w:rsid w:val="006B4CDA"/>
    <w:rsid w:val="006C5BED"/>
    <w:rsid w:val="006C5D3A"/>
    <w:rsid w:val="006D4FCD"/>
    <w:rsid w:val="006F7865"/>
    <w:rsid w:val="00702D4A"/>
    <w:rsid w:val="0070476A"/>
    <w:rsid w:val="007115C8"/>
    <w:rsid w:val="00722C79"/>
    <w:rsid w:val="00724F4D"/>
    <w:rsid w:val="007E7E99"/>
    <w:rsid w:val="00825D99"/>
    <w:rsid w:val="0089387B"/>
    <w:rsid w:val="008E7E52"/>
    <w:rsid w:val="009304D8"/>
    <w:rsid w:val="0093778D"/>
    <w:rsid w:val="0097614B"/>
    <w:rsid w:val="0099431C"/>
    <w:rsid w:val="009F5A38"/>
    <w:rsid w:val="00AA5126"/>
    <w:rsid w:val="00AB2CEE"/>
    <w:rsid w:val="00AD16CD"/>
    <w:rsid w:val="00B5590F"/>
    <w:rsid w:val="00B86B60"/>
    <w:rsid w:val="00BA13C5"/>
    <w:rsid w:val="00BD7AB3"/>
    <w:rsid w:val="00BF62C2"/>
    <w:rsid w:val="00C77007"/>
    <w:rsid w:val="00CD2F35"/>
    <w:rsid w:val="00CD5A03"/>
    <w:rsid w:val="00D820C7"/>
    <w:rsid w:val="00D82401"/>
    <w:rsid w:val="00D9126A"/>
    <w:rsid w:val="00D93262"/>
    <w:rsid w:val="00DB1085"/>
    <w:rsid w:val="00EB1FFE"/>
    <w:rsid w:val="00F326C7"/>
    <w:rsid w:val="00F352C6"/>
    <w:rsid w:val="00F84215"/>
    <w:rsid w:val="00FF2ACD"/>
    <w:rsid w:val="012008EE"/>
    <w:rsid w:val="01CC583F"/>
    <w:rsid w:val="04FF0482"/>
    <w:rsid w:val="05062887"/>
    <w:rsid w:val="05F70F85"/>
    <w:rsid w:val="084208C4"/>
    <w:rsid w:val="098A3C0A"/>
    <w:rsid w:val="0A9A7091"/>
    <w:rsid w:val="0D157D63"/>
    <w:rsid w:val="10FE60D7"/>
    <w:rsid w:val="175D58E3"/>
    <w:rsid w:val="17EF42E5"/>
    <w:rsid w:val="18061B60"/>
    <w:rsid w:val="190C3DF8"/>
    <w:rsid w:val="19F83E30"/>
    <w:rsid w:val="1B403139"/>
    <w:rsid w:val="1C6D319F"/>
    <w:rsid w:val="1D4D74D6"/>
    <w:rsid w:val="1DE32CFD"/>
    <w:rsid w:val="1F1A602A"/>
    <w:rsid w:val="1F2854B6"/>
    <w:rsid w:val="21C768CD"/>
    <w:rsid w:val="22E14253"/>
    <w:rsid w:val="23F209A3"/>
    <w:rsid w:val="2403516E"/>
    <w:rsid w:val="256A2A9E"/>
    <w:rsid w:val="26B51CC0"/>
    <w:rsid w:val="2805537E"/>
    <w:rsid w:val="289437EE"/>
    <w:rsid w:val="2EBF757D"/>
    <w:rsid w:val="31B83F5F"/>
    <w:rsid w:val="328E2AB6"/>
    <w:rsid w:val="329B12EA"/>
    <w:rsid w:val="33A83F87"/>
    <w:rsid w:val="355C2B3F"/>
    <w:rsid w:val="35F12468"/>
    <w:rsid w:val="36851B5C"/>
    <w:rsid w:val="37D360CA"/>
    <w:rsid w:val="38CB5066"/>
    <w:rsid w:val="3F301058"/>
    <w:rsid w:val="417A34F9"/>
    <w:rsid w:val="418810F4"/>
    <w:rsid w:val="41A37673"/>
    <w:rsid w:val="41C474B0"/>
    <w:rsid w:val="42C30950"/>
    <w:rsid w:val="45A65C7F"/>
    <w:rsid w:val="46843AA8"/>
    <w:rsid w:val="468C2A4A"/>
    <w:rsid w:val="46AD2493"/>
    <w:rsid w:val="46EC7F14"/>
    <w:rsid w:val="48AF4C7F"/>
    <w:rsid w:val="4A81677A"/>
    <w:rsid w:val="4DA177B2"/>
    <w:rsid w:val="4DF36D4F"/>
    <w:rsid w:val="501B7C76"/>
    <w:rsid w:val="504D5CCF"/>
    <w:rsid w:val="533A7469"/>
    <w:rsid w:val="53526129"/>
    <w:rsid w:val="565F61A9"/>
    <w:rsid w:val="57232FC4"/>
    <w:rsid w:val="572D2326"/>
    <w:rsid w:val="57365691"/>
    <w:rsid w:val="59EE1E48"/>
    <w:rsid w:val="5A490F5C"/>
    <w:rsid w:val="5BD21464"/>
    <w:rsid w:val="5BDE2B83"/>
    <w:rsid w:val="61635F72"/>
    <w:rsid w:val="618606C5"/>
    <w:rsid w:val="63E114D3"/>
    <w:rsid w:val="6AD46D46"/>
    <w:rsid w:val="6DE07909"/>
    <w:rsid w:val="6E58438A"/>
    <w:rsid w:val="6E9D5508"/>
    <w:rsid w:val="71EB22B3"/>
    <w:rsid w:val="72010FA6"/>
    <w:rsid w:val="748A4F72"/>
    <w:rsid w:val="75664078"/>
    <w:rsid w:val="761E4132"/>
    <w:rsid w:val="78061A79"/>
    <w:rsid w:val="7BC003CA"/>
    <w:rsid w:val="7CBF4BB4"/>
    <w:rsid w:val="7DA44AD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2BED1"/>
  <w15:docId w15:val="{C95BB27D-1D7E-4D34-9E1B-120ACC2EA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eastAsia="宋体" w:hAnsi="Calibri" w:cs="Arial"/>
      <w:kern w:val="2"/>
      <w:sz w:val="21"/>
      <w:szCs w:val="2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1263</Words>
  <Characters>7203</Characters>
  <Application>Microsoft Office Word</Application>
  <DocSecurity>0</DocSecurity>
  <Lines>60</Lines>
  <Paragraphs>16</Paragraphs>
  <ScaleCrop>false</ScaleCrop>
  <Company>市直单位</Company>
  <LinksUpToDate>false</LinksUpToDate>
  <CharactersWithSpaces>8450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6</cp:revision>
  <dcterms:created xsi:type="dcterms:W3CDTF">2021-02-24T22:26:00Z</dcterms:created>
  <dcterms:modified xsi:type="dcterms:W3CDTF">2022-04-19T03:50:00Z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FC093B11D4A24632A6CE4BB04802C72E</vt:lpwstr>
  </property>
</Properties>
</file>