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D2D5"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07F0E257"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3F27D67B"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765C1355"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455E9E3D"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59E95576"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67807EC2"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478BD216" w14:textId="77777777" w:rsidR="00CB0F8E" w:rsidRDefault="00CB0F8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阿克陶江西工业园区管理委员会整体支出绩效自评报告</w:t>
      </w:r>
    </w:p>
    <w:p w14:paraId="5A076843" w14:textId="77777777" w:rsidR="00CB0F8E" w:rsidRDefault="00CB0F8E">
      <w:pPr>
        <w:spacing w:line="540" w:lineRule="exact"/>
        <w:jc w:val="center"/>
        <w:outlineLvl w:val="0"/>
        <w:rPr>
          <w:rFonts w:ascii="方正小标宋简体" w:eastAsia="方正小标宋简体" w:hAnsi="方正小标宋简体" w:cs="方正小标宋简体"/>
          <w:b/>
          <w:kern w:val="0"/>
          <w:sz w:val="44"/>
          <w:szCs w:val="44"/>
        </w:rPr>
      </w:pPr>
    </w:p>
    <w:p w14:paraId="6937BD1C" w14:textId="77777777" w:rsidR="00CB0F8E" w:rsidRDefault="00CB0F8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w:t>
      </w:r>
      <w:r>
        <w:rPr>
          <w:rFonts w:ascii="方正小标宋简体" w:eastAsia="方正小标宋简体" w:hAnsi="方正小标宋简体" w:cs="方正小标宋简体"/>
          <w:b/>
          <w:kern w:val="0"/>
          <w:sz w:val="44"/>
          <w:szCs w:val="44"/>
        </w:rPr>
        <w:t xml:space="preserve">  2021  </w:t>
      </w:r>
      <w:r>
        <w:rPr>
          <w:rFonts w:ascii="方正小标宋简体" w:eastAsia="方正小标宋简体" w:hAnsi="方正小标宋简体" w:cs="方正小标宋简体" w:hint="eastAsia"/>
          <w:b/>
          <w:kern w:val="0"/>
          <w:sz w:val="44"/>
          <w:szCs w:val="44"/>
        </w:rPr>
        <w:t>年度）</w:t>
      </w:r>
    </w:p>
    <w:p w14:paraId="1A5ED528"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43242E48"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5E105653"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33CC83A6"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47E33472"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725FDBA4"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627A27CD"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0355BBD1" w14:textId="77777777" w:rsidR="00CB0F8E" w:rsidRDefault="00CB0F8E" w:rsidP="00731F20">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p>
    <w:p w14:paraId="0B12FA53"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7219FADF"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69BA2A1B" w14:textId="77777777" w:rsidR="00CB0F8E" w:rsidRDefault="00CB0F8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部门单位名称（公章）：阿克陶江西工业园区管理委员会</w:t>
      </w:r>
    </w:p>
    <w:p w14:paraId="25EE39A2" w14:textId="77777777" w:rsidR="00CB0F8E" w:rsidRDefault="00CB0F8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kern w:val="0"/>
          <w:sz w:val="32"/>
          <w:szCs w:val="32"/>
        </w:rPr>
        <w:t>14</w:t>
      </w:r>
      <w:r>
        <w:rPr>
          <w:rFonts w:ascii="仿宋_GB2312" w:eastAsia="仿宋_GB2312" w:hAnsi="仿宋_GB2312" w:cs="仿宋_GB2312" w:hint="eastAsia"/>
          <w:kern w:val="0"/>
          <w:sz w:val="32"/>
          <w:szCs w:val="32"/>
        </w:rPr>
        <w:t>日</w:t>
      </w:r>
    </w:p>
    <w:p w14:paraId="3F25BDF0" w14:textId="77777777" w:rsidR="00CB0F8E" w:rsidRDefault="00CB0F8E" w:rsidP="00731F20">
      <w:pPr>
        <w:pStyle w:val="1"/>
        <w:spacing w:line="560" w:lineRule="exact"/>
        <w:ind w:firstLine="640"/>
        <w:rPr>
          <w:rFonts w:ascii="仿宋_GB2312" w:eastAsia="仿宋_GB2312" w:hAnsi="仿宋_GB2312" w:cs="仿宋_GB2312"/>
          <w:sz w:val="32"/>
          <w:szCs w:val="32"/>
        </w:rPr>
      </w:pPr>
    </w:p>
    <w:p w14:paraId="25F481F9" w14:textId="77777777" w:rsidR="00CB0F8E" w:rsidRDefault="00CB0F8E">
      <w:pPr>
        <w:pStyle w:val="2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lastRenderedPageBreak/>
        <w:t>基本概况</w:t>
      </w:r>
      <w:bookmarkEnd w:id="0"/>
    </w:p>
    <w:p w14:paraId="302AE282" w14:textId="77777777" w:rsidR="00CB0F8E" w:rsidRDefault="00CB0F8E">
      <w:pPr>
        <w:pStyle w:val="21"/>
        <w:snapToGrid w:val="0"/>
        <w:spacing w:line="540" w:lineRule="exact"/>
        <w:ind w:left="648" w:firstLineChars="0" w:firstLine="0"/>
        <w:outlineLvl w:val="0"/>
        <w:rPr>
          <w:rFonts w:ascii="仿宋_GB2312" w:eastAsia="仿宋_GB2312" w:hAnsi="仿宋_GB2312" w:cs="仿宋_GB2312"/>
          <w:sz w:val="32"/>
          <w:szCs w:val="32"/>
        </w:rPr>
      </w:pPr>
      <w:r>
        <w:rPr>
          <w:rFonts w:ascii="仿宋_GB2312" w:eastAsia="仿宋_GB2312" w:hAnsi="仿宋_GB2312" w:cs="仿宋_GB2312" w:hint="eastAsia"/>
          <w:b/>
          <w:color w:val="333333"/>
          <w:sz w:val="32"/>
          <w:szCs w:val="32"/>
        </w:rPr>
        <w:t>（一）单位基本情况</w:t>
      </w:r>
    </w:p>
    <w:p w14:paraId="78405FC7"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园区管委会按照管理、服务、协调和促进发展相统一的原则，实施园区内的行政管理，履行下列职责：</w:t>
      </w:r>
    </w:p>
    <w:p w14:paraId="58A74B3B"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、贯彻执行国家法律、法规和政策，执行县人民政府有关决定，制定和实施园区有关管理规定；</w:t>
      </w:r>
    </w:p>
    <w:p w14:paraId="24FDECAE"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2</w:t>
      </w:r>
      <w:r w:rsidRPr="00E94B84">
        <w:rPr>
          <w:rFonts w:ascii="仿宋_GB2312" w:eastAsia="仿宋_GB2312" w:hAnsi="仿宋_GB2312" w:cs="仿宋_GB2312" w:hint="eastAsia"/>
          <w:sz w:val="28"/>
          <w:szCs w:val="28"/>
        </w:rPr>
        <w:t>、依据阿克陶县经济社会发展计划和城市建设总体规划，编制园区经济社会发展计划、产业发展规划和建设规划，经批准后组织实施；</w:t>
      </w:r>
    </w:p>
    <w:p w14:paraId="3C6D854F"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3</w:t>
      </w:r>
      <w:r w:rsidRPr="00E94B84">
        <w:rPr>
          <w:rFonts w:ascii="仿宋_GB2312" w:eastAsia="仿宋_GB2312" w:hAnsi="仿宋_GB2312" w:cs="仿宋_GB2312" w:hint="eastAsia"/>
          <w:sz w:val="28"/>
          <w:szCs w:val="28"/>
        </w:rPr>
        <w:t>、负责园区权限内各类投资项目的审批、核准和备案工作；</w:t>
      </w:r>
    </w:p>
    <w:p w14:paraId="50A00715"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4</w:t>
      </w:r>
      <w:r w:rsidRPr="00E94B84">
        <w:rPr>
          <w:rFonts w:ascii="仿宋_GB2312" w:eastAsia="仿宋_GB2312" w:hAnsi="仿宋_GB2312" w:cs="仿宋_GB2312" w:hint="eastAsia"/>
          <w:sz w:val="28"/>
          <w:szCs w:val="28"/>
        </w:rPr>
        <w:t>、负责园区土地的征收、开发、建设和管理工作；</w:t>
      </w:r>
    </w:p>
    <w:p w14:paraId="263C933D"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5</w:t>
      </w:r>
      <w:r w:rsidRPr="00E94B84">
        <w:rPr>
          <w:rFonts w:ascii="仿宋_GB2312" w:eastAsia="仿宋_GB2312" w:hAnsi="仿宋_GB2312" w:cs="仿宋_GB2312" w:hint="eastAsia"/>
          <w:sz w:val="28"/>
          <w:szCs w:val="28"/>
        </w:rPr>
        <w:t>、负责园区的规划、建设、审计、人社、科技、安全、环保、统计和国有资产管理等工作；</w:t>
      </w:r>
    </w:p>
    <w:p w14:paraId="7CE94022"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6</w:t>
      </w:r>
      <w:r w:rsidRPr="00E94B84">
        <w:rPr>
          <w:rFonts w:ascii="仿宋_GB2312" w:eastAsia="仿宋_GB2312" w:hAnsi="仿宋_GB2312" w:cs="仿宋_GB2312" w:hint="eastAsia"/>
          <w:sz w:val="28"/>
          <w:szCs w:val="28"/>
        </w:rPr>
        <w:t>、负责规划、建设、管理园区的各类公共基础设施和房产开发、市政及园林绿化等工作；</w:t>
      </w:r>
    </w:p>
    <w:p w14:paraId="1B4E424E"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7</w:t>
      </w:r>
      <w:r w:rsidRPr="00E94B84">
        <w:rPr>
          <w:rFonts w:ascii="仿宋_GB2312" w:eastAsia="仿宋_GB2312" w:hAnsi="仿宋_GB2312" w:cs="仿宋_GB2312" w:hint="eastAsia"/>
          <w:sz w:val="28"/>
          <w:szCs w:val="28"/>
        </w:rPr>
        <w:t>、负责组织、协调、管理园区的科技创新、评审认定、申报园区内高新技术企业及产品；</w:t>
      </w:r>
    </w:p>
    <w:p w14:paraId="245257D2"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8</w:t>
      </w:r>
      <w:r w:rsidRPr="00E94B84">
        <w:rPr>
          <w:rFonts w:ascii="仿宋_GB2312" w:eastAsia="仿宋_GB2312" w:hAnsi="仿宋_GB2312" w:cs="仿宋_GB2312" w:hint="eastAsia"/>
          <w:sz w:val="28"/>
          <w:szCs w:val="28"/>
        </w:rPr>
        <w:t>、负责园区“两新”组织管理、社会事业发展和社会事务管理工作；</w:t>
      </w:r>
    </w:p>
    <w:p w14:paraId="05FFD096"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9</w:t>
      </w:r>
      <w:r w:rsidRPr="00E94B84">
        <w:rPr>
          <w:rFonts w:ascii="仿宋_GB2312" w:eastAsia="仿宋_GB2312" w:hAnsi="仿宋_GB2312" w:cs="仿宋_GB2312" w:hint="eastAsia"/>
          <w:sz w:val="28"/>
          <w:szCs w:val="28"/>
        </w:rPr>
        <w:t>、负责园区招商引资、人才引进和对外经济技术合作工作；</w:t>
      </w:r>
    </w:p>
    <w:p w14:paraId="41F1ADEF"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10</w:t>
      </w:r>
      <w:r w:rsidRPr="00E94B84">
        <w:rPr>
          <w:rFonts w:ascii="仿宋_GB2312" w:eastAsia="仿宋_GB2312" w:hAnsi="仿宋_GB2312" w:cs="仿宋_GB2312" w:hint="eastAsia"/>
          <w:sz w:val="28"/>
          <w:szCs w:val="28"/>
        </w:rPr>
        <w:t>、负责园区企事业组织的管理、协调和服务；</w:t>
      </w:r>
    </w:p>
    <w:p w14:paraId="6FAA8070"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11</w:t>
      </w:r>
      <w:r w:rsidRPr="00E94B84">
        <w:rPr>
          <w:rFonts w:ascii="仿宋_GB2312" w:eastAsia="仿宋_GB2312" w:hAnsi="仿宋_GB2312" w:cs="仿宋_GB2312" w:hint="eastAsia"/>
          <w:sz w:val="28"/>
          <w:szCs w:val="28"/>
        </w:rPr>
        <w:t>、监督、检查、协调有关部门设在园区的派出机构或分支机构的工作；</w:t>
      </w:r>
    </w:p>
    <w:p w14:paraId="7B0E47FD"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12</w:t>
      </w:r>
      <w:r w:rsidRPr="00E94B84">
        <w:rPr>
          <w:rFonts w:ascii="仿宋_GB2312" w:eastAsia="仿宋_GB2312" w:hAnsi="仿宋_GB2312" w:cs="仿宋_GB2312" w:hint="eastAsia"/>
          <w:sz w:val="28"/>
          <w:szCs w:val="28"/>
        </w:rPr>
        <w:t>、负责园区社会管理、精神文明、基层组织建设等各项社会</w:t>
      </w:r>
      <w:r w:rsidRPr="00E94B84">
        <w:rPr>
          <w:rFonts w:ascii="仿宋_GB2312" w:eastAsia="仿宋_GB2312" w:hAnsi="仿宋_GB2312" w:cs="仿宋_GB2312" w:hint="eastAsia"/>
          <w:sz w:val="28"/>
          <w:szCs w:val="28"/>
        </w:rPr>
        <w:lastRenderedPageBreak/>
        <w:t>事务性工作；</w:t>
      </w:r>
    </w:p>
    <w:p w14:paraId="6DECA620"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sz w:val="28"/>
          <w:szCs w:val="28"/>
        </w:rPr>
        <w:t>13</w:t>
      </w:r>
      <w:r w:rsidRPr="00E94B84">
        <w:rPr>
          <w:rFonts w:ascii="仿宋_GB2312" w:eastAsia="仿宋_GB2312" w:hAnsi="仿宋_GB2312" w:cs="仿宋_GB2312" w:hint="eastAsia"/>
          <w:sz w:val="28"/>
          <w:szCs w:val="28"/>
        </w:rPr>
        <w:t>、负责县人民政府授予的其他职责。</w:t>
      </w:r>
    </w:p>
    <w:p w14:paraId="2AAE0526" w14:textId="77777777" w:rsidR="00CB0F8E" w:rsidRDefault="00CB0F8E" w:rsidP="00731F20">
      <w:pPr>
        <w:pStyle w:val="1"/>
        <w:spacing w:line="560" w:lineRule="exact"/>
        <w:ind w:firstLine="640"/>
        <w:rPr>
          <w:rFonts w:ascii="仿宋_GB2312" w:eastAsia="仿宋_GB2312" w:hAnsi="仿宋_GB2312" w:cs="仿宋_GB2312"/>
          <w:sz w:val="32"/>
          <w:szCs w:val="32"/>
        </w:rPr>
      </w:pPr>
      <w:r>
        <w:rPr>
          <w:rStyle w:val="ab"/>
          <w:rFonts w:ascii="仿宋_GB2312" w:eastAsia="仿宋_GB2312" w:hAnsi="仿宋_GB2312" w:cs="仿宋_GB2312" w:hint="eastAsia"/>
          <w:bCs w:val="0"/>
          <w:color w:val="333333"/>
          <w:sz w:val="32"/>
          <w:szCs w:val="32"/>
        </w:rPr>
        <w:t>（二）、部门机构设置及人员构成</w:t>
      </w:r>
    </w:p>
    <w:p w14:paraId="71084F74"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阿克陶江西工业园区管理委员会</w:t>
      </w:r>
      <w:r w:rsidRPr="00E94B84">
        <w:rPr>
          <w:rFonts w:ascii="仿宋_GB2312" w:eastAsia="仿宋_GB2312" w:hAnsi="仿宋_GB2312" w:cs="仿宋_GB2312"/>
          <w:sz w:val="28"/>
          <w:szCs w:val="28"/>
        </w:rPr>
        <w:t>2021</w:t>
      </w:r>
      <w:r w:rsidRPr="00E94B84">
        <w:rPr>
          <w:rFonts w:ascii="仿宋_GB2312" w:eastAsia="仿宋_GB2312" w:hAnsi="仿宋_GB2312" w:cs="仿宋_GB2312" w:hint="eastAsia"/>
          <w:sz w:val="28"/>
          <w:szCs w:val="28"/>
        </w:rPr>
        <w:t>年部门决算报表编制范围的园区管委会党政主要领导核定编制</w:t>
      </w:r>
      <w:r w:rsidRPr="00E94B84">
        <w:rPr>
          <w:rFonts w:ascii="仿宋_GB2312" w:eastAsia="仿宋_GB2312" w:hAnsi="仿宋_GB2312" w:cs="仿宋_GB2312"/>
          <w:sz w:val="28"/>
          <w:szCs w:val="28"/>
        </w:rPr>
        <w:t>8</w:t>
      </w:r>
      <w:r w:rsidRPr="00E94B84">
        <w:rPr>
          <w:rFonts w:ascii="仿宋_GB2312" w:eastAsia="仿宋_GB2312" w:hAnsi="仿宋_GB2312" w:cs="仿宋_GB2312" w:hint="eastAsia"/>
          <w:sz w:val="28"/>
          <w:szCs w:val="28"/>
        </w:rPr>
        <w:t>名，党工委书记</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名、主任</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名，副主任</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名。园区管委会下设</w:t>
      </w:r>
      <w:r w:rsidRPr="00E94B84">
        <w:rPr>
          <w:rFonts w:ascii="仿宋_GB2312" w:eastAsia="仿宋_GB2312" w:hAnsi="仿宋_GB2312" w:cs="仿宋_GB2312"/>
          <w:sz w:val="28"/>
          <w:szCs w:val="28"/>
        </w:rPr>
        <w:t>5</w:t>
      </w:r>
      <w:r w:rsidRPr="00E94B84">
        <w:rPr>
          <w:rFonts w:ascii="仿宋_GB2312" w:eastAsia="仿宋_GB2312" w:hAnsi="仿宋_GB2312" w:cs="仿宋_GB2312" w:hint="eastAsia"/>
          <w:sz w:val="28"/>
          <w:szCs w:val="28"/>
        </w:rPr>
        <w:t>个职能部门，（</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、党政综合办公室；</w:t>
      </w:r>
      <w:r w:rsidRPr="00E94B84">
        <w:rPr>
          <w:rFonts w:ascii="仿宋_GB2312" w:eastAsia="仿宋_GB2312" w:hAnsi="仿宋_GB2312" w:cs="仿宋_GB2312"/>
          <w:sz w:val="28"/>
          <w:szCs w:val="28"/>
        </w:rPr>
        <w:t>2</w:t>
      </w:r>
      <w:r w:rsidRPr="00E94B84">
        <w:rPr>
          <w:rFonts w:ascii="仿宋_GB2312" w:eastAsia="仿宋_GB2312" w:hAnsi="仿宋_GB2312" w:cs="仿宋_GB2312" w:hint="eastAsia"/>
          <w:sz w:val="28"/>
          <w:szCs w:val="28"/>
        </w:rPr>
        <w:t>、企业服务中心；</w:t>
      </w:r>
      <w:r w:rsidRPr="00E94B84">
        <w:rPr>
          <w:rFonts w:ascii="仿宋_GB2312" w:eastAsia="仿宋_GB2312" w:hAnsi="仿宋_GB2312" w:cs="仿宋_GB2312"/>
          <w:sz w:val="28"/>
          <w:szCs w:val="28"/>
        </w:rPr>
        <w:t>3</w:t>
      </w:r>
      <w:r w:rsidRPr="00E94B84">
        <w:rPr>
          <w:rFonts w:ascii="仿宋_GB2312" w:eastAsia="仿宋_GB2312" w:hAnsi="仿宋_GB2312" w:cs="仿宋_GB2312" w:hint="eastAsia"/>
          <w:sz w:val="28"/>
          <w:szCs w:val="28"/>
        </w:rPr>
        <w:t>、规划建设保护局；</w:t>
      </w:r>
      <w:r w:rsidRPr="00E94B84">
        <w:rPr>
          <w:rFonts w:ascii="仿宋_GB2312" w:eastAsia="仿宋_GB2312" w:hAnsi="仿宋_GB2312" w:cs="仿宋_GB2312"/>
          <w:sz w:val="28"/>
          <w:szCs w:val="28"/>
        </w:rPr>
        <w:t>4</w:t>
      </w:r>
      <w:r w:rsidRPr="00E94B84">
        <w:rPr>
          <w:rFonts w:ascii="仿宋_GB2312" w:eastAsia="仿宋_GB2312" w:hAnsi="仿宋_GB2312" w:cs="仿宋_GB2312" w:hint="eastAsia"/>
          <w:sz w:val="28"/>
          <w:szCs w:val="28"/>
        </w:rPr>
        <w:t>、招商发展局；</w:t>
      </w:r>
      <w:r w:rsidRPr="00E94B84">
        <w:rPr>
          <w:rFonts w:ascii="仿宋_GB2312" w:eastAsia="仿宋_GB2312" w:hAnsi="仿宋_GB2312" w:cs="仿宋_GB2312"/>
          <w:sz w:val="28"/>
          <w:szCs w:val="28"/>
        </w:rPr>
        <w:t>5</w:t>
      </w:r>
      <w:r w:rsidRPr="00E94B84">
        <w:rPr>
          <w:rFonts w:ascii="仿宋_GB2312" w:eastAsia="仿宋_GB2312" w:hAnsi="仿宋_GB2312" w:cs="仿宋_GB2312" w:hint="eastAsia"/>
          <w:sz w:val="28"/>
          <w:szCs w:val="28"/>
        </w:rPr>
        <w:t>、国土资源分局。）机构级别均为正科级，科级</w:t>
      </w:r>
      <w:r w:rsidRPr="00E94B84">
        <w:rPr>
          <w:rFonts w:ascii="仿宋_GB2312" w:eastAsia="仿宋_GB2312" w:hAnsi="仿宋_GB2312" w:cs="仿宋_GB2312"/>
          <w:sz w:val="28"/>
          <w:szCs w:val="28"/>
        </w:rPr>
        <w:t>6</w:t>
      </w:r>
      <w:r w:rsidRPr="00E94B84">
        <w:rPr>
          <w:rFonts w:ascii="仿宋_GB2312" w:eastAsia="仿宋_GB2312" w:hAnsi="仿宋_GB2312" w:cs="仿宋_GB2312" w:hint="eastAsia"/>
          <w:sz w:val="28"/>
          <w:szCs w:val="28"/>
        </w:rPr>
        <w:t>人，科员</w:t>
      </w:r>
      <w:r w:rsidRPr="00E94B84">
        <w:rPr>
          <w:rFonts w:ascii="仿宋_GB2312" w:eastAsia="仿宋_GB2312" w:hAnsi="仿宋_GB2312" w:cs="仿宋_GB2312"/>
          <w:sz w:val="28"/>
          <w:szCs w:val="28"/>
        </w:rPr>
        <w:t>19</w:t>
      </w:r>
      <w:r w:rsidRPr="00E94B84">
        <w:rPr>
          <w:rFonts w:ascii="仿宋_GB2312" w:eastAsia="仿宋_GB2312" w:hAnsi="仿宋_GB2312" w:cs="仿宋_GB2312" w:hint="eastAsia"/>
          <w:sz w:val="28"/>
          <w:szCs w:val="28"/>
        </w:rPr>
        <w:t>人。</w:t>
      </w:r>
    </w:p>
    <w:p w14:paraId="66DD0E5F"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阿克陶江西工业园区管理委员会编制数共</w:t>
      </w:r>
      <w:r w:rsidRPr="00E94B84">
        <w:rPr>
          <w:rFonts w:ascii="仿宋_GB2312" w:eastAsia="仿宋_GB2312" w:hAnsi="仿宋_GB2312" w:cs="仿宋_GB2312"/>
          <w:sz w:val="28"/>
          <w:szCs w:val="28"/>
        </w:rPr>
        <w:t>27</w:t>
      </w:r>
      <w:r w:rsidRPr="00E94B84">
        <w:rPr>
          <w:rFonts w:ascii="仿宋_GB2312" w:eastAsia="仿宋_GB2312" w:hAnsi="仿宋_GB2312" w:cs="仿宋_GB2312" w:hint="eastAsia"/>
          <w:sz w:val="28"/>
          <w:szCs w:val="28"/>
        </w:rPr>
        <w:t>人，实有人数</w:t>
      </w:r>
      <w:r w:rsidRPr="00E94B84">
        <w:rPr>
          <w:rFonts w:ascii="仿宋_GB2312" w:eastAsia="仿宋_GB2312" w:hAnsi="仿宋_GB2312" w:cs="仿宋_GB2312"/>
          <w:sz w:val="28"/>
          <w:szCs w:val="28"/>
        </w:rPr>
        <w:t>24</w:t>
      </w:r>
      <w:r w:rsidRPr="00E94B84">
        <w:rPr>
          <w:rFonts w:ascii="仿宋_GB2312" w:eastAsia="仿宋_GB2312" w:hAnsi="仿宋_GB2312" w:cs="仿宋_GB2312" w:hint="eastAsia"/>
          <w:sz w:val="28"/>
          <w:szCs w:val="28"/>
        </w:rPr>
        <w:t>人其中：事业编制</w:t>
      </w:r>
      <w:r w:rsidRPr="00E94B84">
        <w:rPr>
          <w:rFonts w:ascii="仿宋_GB2312" w:eastAsia="仿宋_GB2312" w:hAnsi="仿宋_GB2312" w:cs="仿宋_GB2312"/>
          <w:sz w:val="28"/>
          <w:szCs w:val="28"/>
        </w:rPr>
        <w:t>22</w:t>
      </w:r>
      <w:r w:rsidRPr="00E94B84">
        <w:rPr>
          <w:rFonts w:ascii="仿宋_GB2312" w:eastAsia="仿宋_GB2312" w:hAnsi="仿宋_GB2312" w:cs="仿宋_GB2312" w:hint="eastAsia"/>
          <w:sz w:val="28"/>
          <w:szCs w:val="28"/>
        </w:rPr>
        <w:t>人、江西援助干部</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人、自聘人员</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人。</w:t>
      </w:r>
    </w:p>
    <w:p w14:paraId="497D4ED1" w14:textId="77777777" w:rsidR="00CB0F8E" w:rsidRDefault="00CB0F8E" w:rsidP="00731F20">
      <w:pPr>
        <w:pStyle w:val="1"/>
        <w:spacing w:line="560" w:lineRule="exact"/>
        <w:ind w:firstLine="64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（三）、年度重点工作</w:t>
      </w:r>
    </w:p>
    <w:p w14:paraId="67458EE0"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一、</w:t>
      </w:r>
      <w:r w:rsidRPr="00E94B84">
        <w:rPr>
          <w:rFonts w:ascii="仿宋_GB2312" w:eastAsia="仿宋_GB2312" w:hAnsi="仿宋_GB2312" w:cs="仿宋_GB2312"/>
          <w:sz w:val="28"/>
          <w:szCs w:val="28"/>
        </w:rPr>
        <w:t>2021</w:t>
      </w:r>
      <w:r w:rsidRPr="00E94B84">
        <w:rPr>
          <w:rFonts w:ascii="仿宋_GB2312" w:eastAsia="仿宋_GB2312" w:hAnsi="仿宋_GB2312" w:cs="仿宋_GB2312" w:hint="eastAsia"/>
          <w:sz w:val="28"/>
          <w:szCs w:val="28"/>
        </w:rPr>
        <w:t>年，</w:t>
      </w:r>
      <w:proofErr w:type="gramStart"/>
      <w:r w:rsidRPr="00E94B84">
        <w:rPr>
          <w:rFonts w:ascii="仿宋_GB2312" w:eastAsia="仿宋_GB2312" w:hAnsi="仿宋_GB2312" w:cs="仿宋_GB2312" w:hint="eastAsia"/>
          <w:sz w:val="28"/>
          <w:szCs w:val="28"/>
        </w:rPr>
        <w:t>园区党</w:t>
      </w:r>
      <w:proofErr w:type="gramEnd"/>
      <w:r w:rsidRPr="00E94B84">
        <w:rPr>
          <w:rFonts w:ascii="仿宋_GB2312" w:eastAsia="仿宋_GB2312" w:hAnsi="仿宋_GB2312" w:cs="仿宋_GB2312" w:hint="eastAsia"/>
          <w:sz w:val="28"/>
          <w:szCs w:val="28"/>
        </w:rPr>
        <w:t>工委、管委会在县委、县人民政府的正确领导下，紧紧围绕园区中心工作及各项目标任务，认真学习贯彻落实党的十九大、十九届二中、三中、四中全会精神，发扬“不忘初心、牢记使命，锐意进取、埋头苦干”的精神，科学规划，精准定位，优化产业布局；狠抓招商引资、项目推进，继续加强基础设施建设投入力度，</w:t>
      </w:r>
      <w:proofErr w:type="gramStart"/>
      <w:r w:rsidRPr="00E94B84">
        <w:rPr>
          <w:rFonts w:ascii="仿宋_GB2312" w:eastAsia="仿宋_GB2312" w:hAnsi="仿宋_GB2312" w:cs="仿宋_GB2312" w:hint="eastAsia"/>
          <w:sz w:val="28"/>
          <w:szCs w:val="28"/>
        </w:rPr>
        <w:t>统筹抓好</w:t>
      </w:r>
      <w:proofErr w:type="gramEnd"/>
      <w:r w:rsidRPr="00E94B84">
        <w:rPr>
          <w:rFonts w:ascii="仿宋_GB2312" w:eastAsia="仿宋_GB2312" w:hAnsi="仿宋_GB2312" w:cs="仿宋_GB2312" w:hint="eastAsia"/>
          <w:sz w:val="28"/>
          <w:szCs w:val="28"/>
        </w:rPr>
        <w:t>园区疫情防控和经济发展，全力以赴落实“六稳”“六保”相关工作措施，进一步建立健全各项制度，从内到外“堵塞”制度漏洞。</w:t>
      </w:r>
    </w:p>
    <w:p w14:paraId="7287173D"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二、</w:t>
      </w:r>
      <w:proofErr w:type="gramStart"/>
      <w:r w:rsidRPr="00E94B84">
        <w:rPr>
          <w:rFonts w:ascii="仿宋_GB2312" w:eastAsia="仿宋_GB2312" w:hAnsi="仿宋_GB2312" w:cs="仿宋_GB2312" w:hint="eastAsia"/>
          <w:sz w:val="28"/>
          <w:szCs w:val="28"/>
        </w:rPr>
        <w:t>统筹抓好</w:t>
      </w:r>
      <w:proofErr w:type="gramEnd"/>
      <w:r w:rsidRPr="00E94B84">
        <w:rPr>
          <w:rFonts w:ascii="仿宋_GB2312" w:eastAsia="仿宋_GB2312" w:hAnsi="仿宋_GB2312" w:cs="仿宋_GB2312" w:hint="eastAsia"/>
          <w:sz w:val="28"/>
          <w:szCs w:val="28"/>
        </w:rPr>
        <w:t>疫情防控工作，全力确保复工复产。针对突出其来的疫情，园区深入贯彻习近平总书记关于做好新冠肺炎疫情防控工作的系列重要指示批示精神，按照自治区、自治州及县委决策部署，切实做到疫情防控和经济社会发展“两手抓、两手硬、两不误”，奋力夺取疫情防控和实现经济社会发展目标双胜利，坚持常态</w:t>
      </w:r>
      <w:proofErr w:type="gramStart"/>
      <w:r w:rsidRPr="00E94B84">
        <w:rPr>
          <w:rFonts w:ascii="仿宋_GB2312" w:eastAsia="仿宋_GB2312" w:hAnsi="仿宋_GB2312" w:cs="仿宋_GB2312" w:hint="eastAsia"/>
          <w:sz w:val="28"/>
          <w:szCs w:val="28"/>
        </w:rPr>
        <w:t>化抓好</w:t>
      </w:r>
      <w:proofErr w:type="gramEnd"/>
      <w:r w:rsidRPr="00E94B84">
        <w:rPr>
          <w:rFonts w:ascii="仿宋_GB2312" w:eastAsia="仿宋_GB2312" w:hAnsi="仿宋_GB2312" w:cs="仿宋_GB2312" w:hint="eastAsia"/>
          <w:sz w:val="28"/>
          <w:szCs w:val="28"/>
        </w:rPr>
        <w:t>疫情</w:t>
      </w:r>
      <w:r w:rsidRPr="00E94B84">
        <w:rPr>
          <w:rFonts w:ascii="仿宋_GB2312" w:eastAsia="仿宋_GB2312" w:hAnsi="仿宋_GB2312" w:cs="仿宋_GB2312" w:hint="eastAsia"/>
          <w:sz w:val="28"/>
          <w:szCs w:val="28"/>
        </w:rPr>
        <w:lastRenderedPageBreak/>
        <w:t>防控工作，由各园区负责组织人员经常性开展摸排，重点排查从重点疫区返回园区内人员企业详细情况，指导做好</w:t>
      </w:r>
      <w:proofErr w:type="gramStart"/>
      <w:r w:rsidRPr="00E94B84">
        <w:rPr>
          <w:rFonts w:ascii="仿宋_GB2312" w:eastAsia="仿宋_GB2312" w:hAnsi="仿宋_GB2312" w:cs="仿宋_GB2312" w:hint="eastAsia"/>
          <w:sz w:val="28"/>
          <w:szCs w:val="28"/>
        </w:rPr>
        <w:t>返疆人员</w:t>
      </w:r>
      <w:proofErr w:type="gramEnd"/>
      <w:r w:rsidRPr="00E94B84">
        <w:rPr>
          <w:rFonts w:ascii="仿宋_GB2312" w:eastAsia="仿宋_GB2312" w:hAnsi="仿宋_GB2312" w:cs="仿宋_GB2312" w:hint="eastAsia"/>
          <w:sz w:val="28"/>
          <w:szCs w:val="28"/>
        </w:rPr>
        <w:t>大数据比对、身体检测工作，建立</w:t>
      </w:r>
      <w:proofErr w:type="gramStart"/>
      <w:r w:rsidRPr="00E94B84">
        <w:rPr>
          <w:rFonts w:ascii="仿宋_GB2312" w:eastAsia="仿宋_GB2312" w:hAnsi="仿宋_GB2312" w:cs="仿宋_GB2312" w:hint="eastAsia"/>
          <w:sz w:val="28"/>
          <w:szCs w:val="28"/>
        </w:rPr>
        <w:t>人员台</w:t>
      </w:r>
      <w:proofErr w:type="gramEnd"/>
      <w:r w:rsidRPr="00E94B84">
        <w:rPr>
          <w:rFonts w:ascii="仿宋_GB2312" w:eastAsia="仿宋_GB2312" w:hAnsi="仿宋_GB2312" w:cs="仿宋_GB2312" w:hint="eastAsia"/>
          <w:sz w:val="28"/>
          <w:szCs w:val="28"/>
        </w:rPr>
        <w:t>账，实行动态管理，严格执行日报告、零报告制度。</w:t>
      </w:r>
    </w:p>
    <w:p w14:paraId="439386A1"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三、制定学习计划，完善学习制度，把思想建设摆在首位，结合“三会一课”、“党员活动日”等活动，持续深入的学习贯彻落</w:t>
      </w:r>
      <w:proofErr w:type="gramStart"/>
      <w:r w:rsidRPr="00E94B84">
        <w:rPr>
          <w:rFonts w:ascii="仿宋_GB2312" w:eastAsia="仿宋_GB2312" w:hAnsi="仿宋_GB2312" w:cs="仿宋_GB2312" w:hint="eastAsia"/>
          <w:sz w:val="28"/>
          <w:szCs w:val="28"/>
        </w:rPr>
        <w:t>实习近</w:t>
      </w:r>
      <w:proofErr w:type="gramEnd"/>
      <w:r w:rsidRPr="00E94B84">
        <w:rPr>
          <w:rFonts w:ascii="仿宋_GB2312" w:eastAsia="仿宋_GB2312" w:hAnsi="仿宋_GB2312" w:cs="仿宋_GB2312" w:hint="eastAsia"/>
          <w:sz w:val="28"/>
          <w:szCs w:val="28"/>
        </w:rPr>
        <w:t>平新时代中国特色社会主义思想，坚定思想信念，增强政治本领。</w:t>
      </w:r>
    </w:p>
    <w:p w14:paraId="0DA0B7EA"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四、严肃查处腐败，持续整顿作风。将继续严格按照县政府及县纪委监委工作要求，坚持以正风</w:t>
      </w:r>
      <w:proofErr w:type="gramStart"/>
      <w:r w:rsidRPr="00E94B84">
        <w:rPr>
          <w:rFonts w:ascii="仿宋_GB2312" w:eastAsia="仿宋_GB2312" w:hAnsi="仿宋_GB2312" w:cs="仿宋_GB2312" w:hint="eastAsia"/>
          <w:sz w:val="28"/>
          <w:szCs w:val="28"/>
        </w:rPr>
        <w:t>肃</w:t>
      </w:r>
      <w:proofErr w:type="gramEnd"/>
      <w:r w:rsidRPr="00E94B84">
        <w:rPr>
          <w:rFonts w:ascii="仿宋_GB2312" w:eastAsia="仿宋_GB2312" w:hAnsi="仿宋_GB2312" w:cs="仿宋_GB2312" w:hint="eastAsia"/>
          <w:sz w:val="28"/>
          <w:szCs w:val="28"/>
        </w:rPr>
        <w:t>纪工作为抓手，以问题为导向，着力解决方法不新、标准不高、敬畏缺失、担当不足、纪律松弛、权力意识等方面存在的突出问题，严查工作中的违纪违规行为。</w:t>
      </w:r>
    </w:p>
    <w:p w14:paraId="69BC5549" w14:textId="77777777" w:rsidR="00CB0F8E" w:rsidRDefault="00CB0F8E" w:rsidP="00731F20">
      <w:pPr>
        <w:pStyle w:val="1"/>
        <w:spacing w:line="560" w:lineRule="exact"/>
        <w:ind w:firstLine="64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（二）、决策过程</w:t>
      </w:r>
    </w:p>
    <w:p w14:paraId="7920C415" w14:textId="77777777" w:rsidR="00CB0F8E" w:rsidRPr="00E94B84" w:rsidRDefault="00CB0F8E" w:rsidP="00731F20">
      <w:pPr>
        <w:pStyle w:val="1"/>
        <w:spacing w:line="560" w:lineRule="exact"/>
        <w:ind w:firstLine="560"/>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我单位决策机制根据行政事业单位内部控制体系建设相关要求，逐步完善《阿克陶江西工业园区管理委员会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790F4F6A" w14:textId="77777777" w:rsidR="00CB0F8E" w:rsidRDefault="00CB0F8E" w:rsidP="00731F20">
      <w:pPr>
        <w:pStyle w:val="1"/>
        <w:spacing w:line="560" w:lineRule="exact"/>
        <w:ind w:firstLine="64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（五）项目资金分配</w:t>
      </w:r>
    </w:p>
    <w:p w14:paraId="5B668407"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1.</w:t>
      </w:r>
      <w:r>
        <w:rPr>
          <w:rStyle w:val="ab"/>
          <w:rFonts w:ascii="仿宋_GB2312" w:eastAsia="仿宋_GB2312" w:hAnsi="仿宋_GB2312" w:cs="仿宋_GB2312" w:hint="eastAsia"/>
          <w:bCs w:val="0"/>
          <w:sz w:val="32"/>
          <w:szCs w:val="32"/>
        </w:rPr>
        <w:t>部门（单位）预算编制及分配依据</w:t>
      </w:r>
    </w:p>
    <w:p w14:paraId="06E3D763"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基本支出根据阿克陶江西工业园区管理委员会</w:t>
      </w:r>
      <w:r w:rsidRPr="00E94B84">
        <w:rPr>
          <w:rFonts w:ascii="仿宋_GB2312" w:eastAsia="仿宋_GB2312" w:hAnsi="仿宋_GB2312" w:cs="仿宋_GB2312"/>
          <w:sz w:val="28"/>
          <w:szCs w:val="28"/>
        </w:rPr>
        <w:t>2021</w:t>
      </w:r>
      <w:r w:rsidRPr="00E94B84">
        <w:rPr>
          <w:rFonts w:ascii="仿宋_GB2312" w:eastAsia="仿宋_GB2312" w:hAnsi="仿宋_GB2312" w:cs="仿宋_GB2312" w:hint="eastAsia"/>
          <w:sz w:val="28"/>
          <w:szCs w:val="28"/>
        </w:rPr>
        <w:t>年部门预算进行预算编制，并根据财政部门预算批复、预期绩效目标进行相应分</w:t>
      </w:r>
      <w:r w:rsidRPr="00E94B84">
        <w:rPr>
          <w:rFonts w:ascii="仿宋_GB2312" w:eastAsia="仿宋_GB2312" w:hAnsi="仿宋_GB2312" w:cs="仿宋_GB2312" w:hint="eastAsia"/>
          <w:sz w:val="28"/>
          <w:szCs w:val="28"/>
        </w:rPr>
        <w:lastRenderedPageBreak/>
        <w:t>配；由财政部门按照进度每</w:t>
      </w:r>
      <w:proofErr w:type="gramStart"/>
      <w:r w:rsidRPr="00E94B84">
        <w:rPr>
          <w:rFonts w:ascii="仿宋_GB2312" w:eastAsia="仿宋_GB2312" w:hAnsi="仿宋_GB2312" w:cs="仿宋_GB2312" w:hint="eastAsia"/>
          <w:sz w:val="28"/>
          <w:szCs w:val="28"/>
        </w:rPr>
        <w:t>月分</w:t>
      </w:r>
      <w:proofErr w:type="gramEnd"/>
      <w:r w:rsidRPr="00E94B84">
        <w:rPr>
          <w:rFonts w:ascii="仿宋_GB2312" w:eastAsia="仿宋_GB2312" w:hAnsi="仿宋_GB2312" w:cs="仿宋_GB2312" w:hint="eastAsia"/>
          <w:sz w:val="28"/>
          <w:szCs w:val="28"/>
        </w:rPr>
        <w:t>期拨付，人员支出按照工资计划发放工资；资金支出时按照我单位内控体系中设定的流程进行申报审批。</w:t>
      </w:r>
    </w:p>
    <w:p w14:paraId="6DCAB872"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预算批复的项目支出属于政府采购的，严格按照《中华人民共和国政府采购法》、自治区财政部门印发的《地方预算单位政府集中采购目录及标准指引（</w:t>
      </w:r>
      <w:r w:rsidRPr="00E94B84">
        <w:rPr>
          <w:rFonts w:ascii="仿宋_GB2312" w:eastAsia="仿宋_GB2312" w:hAnsi="仿宋_GB2312" w:cs="仿宋_GB2312"/>
          <w:sz w:val="28"/>
          <w:szCs w:val="28"/>
        </w:rPr>
        <w:t xml:space="preserve">2020 </w:t>
      </w:r>
      <w:r w:rsidRPr="00E94B84">
        <w:rPr>
          <w:rFonts w:ascii="仿宋_GB2312" w:eastAsia="仿宋_GB2312" w:hAnsi="仿宋_GB2312" w:cs="仿宋_GB2312" w:hint="eastAsia"/>
          <w:sz w:val="28"/>
          <w:szCs w:val="28"/>
        </w:rPr>
        <w:t>年版））》规定及本单位内控制度，组织人员制定并申报采购计划，按批复采购方式进行；属于非政府采购的项目，按照“三重一大”制度规定重大项目支出上党组会研究决定。</w:t>
      </w:r>
    </w:p>
    <w:p w14:paraId="1512D232" w14:textId="77777777" w:rsidR="00CB0F8E" w:rsidRDefault="00CB0F8E" w:rsidP="00731F20">
      <w:pPr>
        <w:pStyle w:val="1"/>
        <w:snapToGrid w:val="0"/>
        <w:spacing w:line="540" w:lineRule="exact"/>
        <w:ind w:leftChars="300" w:left="630" w:firstLineChars="0" w:firstLine="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2</w:t>
      </w:r>
      <w:r>
        <w:rPr>
          <w:rStyle w:val="ab"/>
          <w:rFonts w:ascii="仿宋_GB2312" w:eastAsia="仿宋_GB2312" w:hAnsi="仿宋_GB2312" w:cs="仿宋_GB2312" w:hint="eastAsia"/>
          <w:bCs w:val="0"/>
          <w:sz w:val="32"/>
          <w:szCs w:val="32"/>
        </w:rPr>
        <w:t>、分配结果</w:t>
      </w:r>
    </w:p>
    <w:p w14:paraId="0E16877B"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轻工业园区电费：该项目资金用于集中供热站锅炉用电费、机井</w:t>
      </w:r>
      <w:r w:rsidRP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w:t>
      </w:r>
      <w:r w:rsidRPr="00E94B84">
        <w:rPr>
          <w:rFonts w:ascii="仿宋_GB2312" w:eastAsia="仿宋_GB2312" w:hAnsi="仿宋_GB2312" w:cs="仿宋_GB2312"/>
          <w:sz w:val="28"/>
          <w:szCs w:val="28"/>
        </w:rPr>
        <w:t>2#</w:t>
      </w:r>
      <w:r w:rsidRPr="00E94B84">
        <w:rPr>
          <w:rFonts w:ascii="仿宋_GB2312" w:eastAsia="仿宋_GB2312" w:hAnsi="仿宋_GB2312" w:cs="仿宋_GB2312" w:hint="eastAsia"/>
          <w:sz w:val="28"/>
          <w:szCs w:val="28"/>
        </w:rPr>
        <w:t>及供水系统电费、新建</w:t>
      </w:r>
      <w:r w:rsidRPr="00E94B84">
        <w:rPr>
          <w:rFonts w:ascii="仿宋_GB2312" w:eastAsia="仿宋_GB2312" w:hAnsi="仿宋_GB2312" w:cs="仿宋_GB2312"/>
          <w:sz w:val="28"/>
          <w:szCs w:val="28"/>
        </w:rPr>
        <w:t>4</w:t>
      </w:r>
      <w:r w:rsidRPr="00E94B84">
        <w:rPr>
          <w:rFonts w:ascii="仿宋_GB2312" w:eastAsia="仿宋_GB2312" w:hAnsi="仿宋_GB2312" w:cs="仿宋_GB2312" w:hint="eastAsia"/>
          <w:sz w:val="28"/>
          <w:szCs w:val="28"/>
        </w:rPr>
        <w:t>栋宿舍楼电费、路灯电费。通过该项目的实施，保障了工业园区日常工作运转，改善了工作环境。</w:t>
      </w:r>
    </w:p>
    <w:p w14:paraId="11583FD2"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重工业园区饮用水及</w:t>
      </w:r>
      <w:proofErr w:type="gramStart"/>
      <w:r w:rsidRPr="00E94B84">
        <w:rPr>
          <w:rFonts w:ascii="仿宋_GB2312" w:eastAsia="仿宋_GB2312" w:hAnsi="仿宋_GB2312" w:cs="仿宋_GB2312" w:hint="eastAsia"/>
          <w:sz w:val="28"/>
          <w:szCs w:val="28"/>
        </w:rPr>
        <w:t>绿化水</w:t>
      </w:r>
      <w:proofErr w:type="gramEnd"/>
      <w:r w:rsidRPr="00E94B84">
        <w:rPr>
          <w:rFonts w:ascii="仿宋_GB2312" w:eastAsia="仿宋_GB2312" w:hAnsi="仿宋_GB2312" w:cs="仿宋_GB2312" w:hint="eastAsia"/>
          <w:sz w:val="28"/>
          <w:szCs w:val="28"/>
        </w:rPr>
        <w:t>该项目资金用于重工业园区饮用水及</w:t>
      </w:r>
      <w:r w:rsidRPr="00E94B84">
        <w:rPr>
          <w:rFonts w:ascii="仿宋_GB2312" w:eastAsia="仿宋_GB2312" w:hAnsi="仿宋_GB2312" w:cs="仿宋_GB2312"/>
          <w:sz w:val="28"/>
          <w:szCs w:val="28"/>
        </w:rPr>
        <w:t>2000</w:t>
      </w:r>
      <w:r w:rsidRPr="00E94B84">
        <w:rPr>
          <w:rFonts w:ascii="仿宋_GB2312" w:eastAsia="仿宋_GB2312" w:hAnsi="仿宋_GB2312" w:cs="仿宋_GB2312" w:hint="eastAsia"/>
          <w:sz w:val="28"/>
          <w:szCs w:val="28"/>
        </w:rPr>
        <w:t>多亩绿化用水，通过该项目的实施，保障了重工业园区的绿化林的成活率及企业的生活用水。</w:t>
      </w:r>
    </w:p>
    <w:p w14:paraId="01950F5E"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重工业园区及轻工业园区集中供热站该项目资金用于供热面积近</w:t>
      </w:r>
      <w:r w:rsidRPr="00E94B84">
        <w:rPr>
          <w:rFonts w:ascii="仿宋_GB2312" w:eastAsia="仿宋_GB2312" w:hAnsi="仿宋_GB2312" w:cs="仿宋_GB2312"/>
          <w:sz w:val="28"/>
          <w:szCs w:val="28"/>
        </w:rPr>
        <w:t>25</w:t>
      </w:r>
      <w:r w:rsidRPr="00E94B84">
        <w:rPr>
          <w:rFonts w:ascii="仿宋_GB2312" w:eastAsia="仿宋_GB2312" w:hAnsi="仿宋_GB2312" w:cs="仿宋_GB2312" w:hint="eastAsia"/>
          <w:sz w:val="28"/>
          <w:szCs w:val="28"/>
        </w:rPr>
        <w:t>万平方米、锅炉房铲车用柴油经费、锅炉保养费、供热站锅炉房用装载机大修、锅炉管道及各类连接处、宿舍楼供暖管子，一年消耗材料预算费。通过该项目的实施，保障了工业园区日常工作运转，改善了工作环境。</w:t>
      </w:r>
    </w:p>
    <w:p w14:paraId="4E7B45D7" w14:textId="77777777" w:rsidR="00CB0F8E" w:rsidRPr="00E94B84" w:rsidRDefault="00CB0F8E" w:rsidP="00731F20">
      <w:pPr>
        <w:widowControl/>
        <w:spacing w:line="480" w:lineRule="atLeast"/>
        <w:ind w:firstLineChars="200" w:firstLine="560"/>
        <w:jc w:val="left"/>
        <w:rPr>
          <w:rFonts w:ascii="仿宋_GB2312" w:eastAsia="仿宋_GB2312" w:hAnsi="仿宋_GB2312" w:cs="仿宋_GB2312"/>
          <w:sz w:val="28"/>
          <w:szCs w:val="28"/>
        </w:rPr>
      </w:pPr>
      <w:r w:rsidRPr="00E94B84">
        <w:rPr>
          <w:rFonts w:ascii="仿宋_GB2312" w:eastAsia="仿宋_GB2312" w:hAnsi="仿宋_GB2312" w:cs="仿宋_GB2312" w:hint="eastAsia"/>
          <w:sz w:val="28"/>
          <w:szCs w:val="28"/>
        </w:rPr>
        <w:t>人员工资通过该项目的实施，锅炉使用前后保养</w:t>
      </w:r>
      <w:r w:rsidRPr="00E94B84">
        <w:rPr>
          <w:rFonts w:ascii="仿宋_GB2312" w:eastAsia="仿宋_GB2312" w:hAnsi="仿宋_GB2312" w:cs="仿宋_GB2312"/>
          <w:sz w:val="28"/>
          <w:szCs w:val="28"/>
        </w:rPr>
        <w:t>2</w:t>
      </w:r>
      <w:r w:rsidRPr="00E94B84">
        <w:rPr>
          <w:rFonts w:ascii="仿宋_GB2312" w:eastAsia="仿宋_GB2312" w:hAnsi="仿宋_GB2312" w:cs="仿宋_GB2312" w:hint="eastAsia"/>
          <w:sz w:val="28"/>
          <w:szCs w:val="28"/>
        </w:rPr>
        <w:t>次，有效保障了园区冬季供暖。该项目资金已支付</w:t>
      </w:r>
      <w:r w:rsidRPr="00E94B84">
        <w:rPr>
          <w:rFonts w:ascii="仿宋_GB2312" w:eastAsia="仿宋_GB2312" w:hAnsi="仿宋_GB2312" w:cs="仿宋_GB2312"/>
          <w:sz w:val="28"/>
          <w:szCs w:val="28"/>
        </w:rPr>
        <w:t>46.35</w:t>
      </w:r>
      <w:r w:rsidRPr="00E94B84">
        <w:rPr>
          <w:rFonts w:ascii="仿宋_GB2312" w:eastAsia="仿宋_GB2312" w:hAnsi="仿宋_GB2312" w:cs="仿宋_GB2312" w:hint="eastAsia"/>
          <w:sz w:val="28"/>
          <w:szCs w:val="28"/>
        </w:rPr>
        <w:t>万元，剩余</w:t>
      </w:r>
      <w:r w:rsidRPr="00E94B84">
        <w:rPr>
          <w:rFonts w:ascii="仿宋_GB2312" w:eastAsia="仿宋_GB2312" w:hAnsi="仿宋_GB2312" w:cs="仿宋_GB2312"/>
          <w:sz w:val="28"/>
          <w:szCs w:val="28"/>
        </w:rPr>
        <w:t>8.81</w:t>
      </w:r>
      <w:r w:rsidRPr="00E94B84">
        <w:rPr>
          <w:rFonts w:ascii="仿宋_GB2312" w:eastAsia="仿宋_GB2312" w:hAnsi="仿宋_GB2312" w:cs="仿宋_GB2312" w:hint="eastAsia"/>
          <w:sz w:val="28"/>
          <w:szCs w:val="28"/>
        </w:rPr>
        <w:t>万元因</w:t>
      </w:r>
      <w:r w:rsidRPr="00E94B84">
        <w:rPr>
          <w:rFonts w:ascii="仿宋_GB2312" w:eastAsia="仿宋_GB2312" w:hAnsi="仿宋_GB2312" w:cs="仿宋_GB2312" w:hint="eastAsia"/>
          <w:sz w:val="28"/>
          <w:szCs w:val="28"/>
        </w:rPr>
        <w:lastRenderedPageBreak/>
        <w:t>手续未齐全，未及时支付完毕。该项目资金由于为了保障园区所属企业正常运转，工作人员生活问题护林员工资经费，</w:t>
      </w:r>
    </w:p>
    <w:p w14:paraId="6A3327E4" w14:textId="77777777" w:rsidR="00CB0F8E" w:rsidRDefault="00CB0F8E" w:rsidP="00731F20">
      <w:pPr>
        <w:pStyle w:val="1"/>
        <w:snapToGrid w:val="0"/>
        <w:spacing w:line="540" w:lineRule="exact"/>
        <w:ind w:leftChars="300" w:left="630" w:firstLineChars="0" w:firstLine="0"/>
        <w:outlineLvl w:val="2"/>
        <w:rPr>
          <w:rFonts w:ascii="仿宋_GB2312" w:eastAsia="仿宋_GB2312" w:hAnsi="仿宋_GB2312" w:cs="仿宋_GB2312"/>
          <w:sz w:val="32"/>
          <w:szCs w:val="32"/>
        </w:rPr>
      </w:pPr>
      <w:r>
        <w:rPr>
          <w:rStyle w:val="ab"/>
          <w:rFonts w:ascii="仿宋_GB2312" w:eastAsia="仿宋_GB2312" w:hAnsi="仿宋_GB2312" w:cs="仿宋_GB2312"/>
          <w:bCs w:val="0"/>
          <w:sz w:val="32"/>
          <w:szCs w:val="32"/>
        </w:rPr>
        <w:t>3</w:t>
      </w:r>
      <w:r>
        <w:rPr>
          <w:rStyle w:val="ab"/>
          <w:rFonts w:ascii="仿宋_GB2312" w:eastAsia="仿宋_GB2312" w:hAnsi="仿宋_GB2312" w:cs="仿宋_GB2312" w:hint="eastAsia"/>
          <w:bCs w:val="0"/>
          <w:sz w:val="32"/>
          <w:szCs w:val="32"/>
        </w:rPr>
        <w:t>、重点支出保障率</w:t>
      </w:r>
    </w:p>
    <w:p w14:paraId="478E3284" w14:textId="77777777" w:rsidR="00CB0F8E" w:rsidRPr="00E94B84" w:rsidRDefault="00CB0F8E" w:rsidP="00731F20">
      <w:pPr>
        <w:spacing w:line="580" w:lineRule="exact"/>
        <w:ind w:firstLineChars="200"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我单位本年主要实施了轻工业园区电费、重工业园区饮用水及绿化水、重工业园区及轻工业园区集中供热站、人员工资等重点项目，履行了</w:t>
      </w:r>
      <w:r w:rsidRPr="00E94B84">
        <w:rPr>
          <w:rFonts w:ascii="Times New Roman" w:eastAsia="仿宋_GB2312" w:hAnsi="Times New Roman" w:cs="Times New Roman" w:hint="eastAsia"/>
          <w:sz w:val="28"/>
          <w:szCs w:val="28"/>
        </w:rPr>
        <w:t>社会稳定和长治久安总目标，坚持稳中求进工作总基调，坚持新发展理念，构建新发展格局，推动高质量发展，坚持推进改革开放，持续释放稳定和改革红利，抓紧抓好民营经济发展、招商引资、激活市场活力，强化政策优势，做好</w:t>
      </w:r>
      <w:r w:rsidRPr="00E94B84">
        <w:rPr>
          <w:rFonts w:ascii="Times New Roman" w:eastAsia="仿宋_GB2312" w:hAnsi="Times New Roman" w:cs="Times New Roman"/>
          <w:sz w:val="28"/>
          <w:szCs w:val="28"/>
        </w:rPr>
        <w:t>“</w:t>
      </w:r>
      <w:r w:rsidRPr="00E94B84">
        <w:rPr>
          <w:rFonts w:ascii="Times New Roman" w:eastAsia="仿宋_GB2312" w:hAnsi="Times New Roman" w:cs="Times New Roman" w:hint="eastAsia"/>
          <w:sz w:val="28"/>
          <w:szCs w:val="28"/>
        </w:rPr>
        <w:t>六稳</w:t>
      </w:r>
      <w:r w:rsidRPr="00E94B84">
        <w:rPr>
          <w:rFonts w:ascii="Times New Roman" w:eastAsia="仿宋_GB2312" w:hAnsi="Times New Roman" w:cs="Times New Roman"/>
          <w:sz w:val="28"/>
          <w:szCs w:val="28"/>
        </w:rPr>
        <w:t>”</w:t>
      </w:r>
      <w:r w:rsidRPr="00E94B84">
        <w:rPr>
          <w:rFonts w:ascii="Times New Roman" w:eastAsia="仿宋_GB2312" w:hAnsi="Times New Roman" w:cs="Times New Roman" w:hint="eastAsia"/>
          <w:sz w:val="28"/>
          <w:szCs w:val="28"/>
        </w:rPr>
        <w:t>工作、落实</w:t>
      </w:r>
      <w:r w:rsidRPr="00E94B84">
        <w:rPr>
          <w:rFonts w:ascii="Times New Roman" w:eastAsia="仿宋_GB2312" w:hAnsi="Times New Roman" w:cs="Times New Roman"/>
          <w:sz w:val="28"/>
          <w:szCs w:val="28"/>
        </w:rPr>
        <w:t>“</w:t>
      </w:r>
      <w:r w:rsidRPr="00E94B84">
        <w:rPr>
          <w:rFonts w:ascii="Times New Roman" w:eastAsia="仿宋_GB2312" w:hAnsi="Times New Roman" w:cs="Times New Roman" w:hint="eastAsia"/>
          <w:sz w:val="28"/>
          <w:szCs w:val="28"/>
        </w:rPr>
        <w:t>六保</w:t>
      </w:r>
      <w:r w:rsidRPr="00E94B84">
        <w:rPr>
          <w:rFonts w:ascii="Times New Roman" w:eastAsia="仿宋_GB2312" w:hAnsi="Times New Roman" w:cs="Times New Roman"/>
          <w:sz w:val="28"/>
          <w:szCs w:val="28"/>
        </w:rPr>
        <w:t>”</w:t>
      </w:r>
      <w:r w:rsidRPr="00E94B84">
        <w:rPr>
          <w:rFonts w:ascii="Times New Roman" w:eastAsia="仿宋_GB2312" w:hAnsi="Times New Roman" w:cs="Times New Roman" w:hint="eastAsia"/>
          <w:sz w:val="28"/>
          <w:szCs w:val="28"/>
        </w:rPr>
        <w:t>任务，用足用好用活各类优惠政策，切实把政策优势转为发展优势，为经济社会高质量发展营造良好环境</w:t>
      </w:r>
      <w:r w:rsidRPr="00E94B84">
        <w:rPr>
          <w:rStyle w:val="ab"/>
          <w:rFonts w:ascii="仿宋_GB2312" w:eastAsia="仿宋_GB2312" w:hAnsi="仿宋_GB2312" w:cs="仿宋_GB2312" w:hint="eastAsia"/>
          <w:b w:val="0"/>
          <w:sz w:val="28"/>
          <w:szCs w:val="28"/>
        </w:rPr>
        <w:t>等主要职责。</w:t>
      </w:r>
    </w:p>
    <w:p w14:paraId="3534BFE1" w14:textId="6ED8EAA7" w:rsidR="00CB0F8E" w:rsidRPr="00E94B84" w:rsidRDefault="00CB0F8E" w:rsidP="00731F20">
      <w:pPr>
        <w:pStyle w:val="1"/>
        <w:snapToGrid w:val="0"/>
        <w:spacing w:line="540" w:lineRule="exact"/>
        <w:ind w:firstLine="560"/>
        <w:outlineLvl w:val="2"/>
        <w:rPr>
          <w:rFonts w:ascii="仿宋_GB2312" w:eastAsia="仿宋_GB2312" w:hAnsi="仿宋_GB2312" w:cs="仿宋_GB2312"/>
          <w:sz w:val="28"/>
          <w:szCs w:val="28"/>
        </w:rPr>
      </w:pPr>
      <w:r w:rsidRPr="00E94B84">
        <w:rPr>
          <w:rFonts w:ascii="仿宋_GB2312" w:eastAsia="仿宋_GB2312" w:hAnsi="仿宋_GB2312" w:cs="仿宋_GB2312"/>
          <w:sz w:val="28"/>
          <w:szCs w:val="28"/>
        </w:rPr>
        <w:t>2021</w:t>
      </w:r>
      <w:r w:rsidRPr="00E94B84">
        <w:rPr>
          <w:rFonts w:ascii="仿宋_GB2312" w:eastAsia="仿宋_GB2312" w:hAnsi="仿宋_GB2312" w:cs="仿宋_GB2312" w:hint="eastAsia"/>
          <w:sz w:val="28"/>
          <w:szCs w:val="28"/>
        </w:rPr>
        <w:t>年度本单位预算安排的重点项目</w:t>
      </w:r>
      <w:r w:rsidR="00E94B84">
        <w:rPr>
          <w:rFonts w:ascii="仿宋_GB2312" w:eastAsia="仿宋_GB2312" w:hAnsi="仿宋_GB2312" w:cs="仿宋_GB2312"/>
          <w:sz w:val="28"/>
          <w:szCs w:val="28"/>
        </w:rPr>
        <w:t>1</w:t>
      </w:r>
      <w:r w:rsidRPr="00E94B84">
        <w:rPr>
          <w:rFonts w:ascii="仿宋_GB2312" w:eastAsia="仿宋_GB2312" w:hAnsi="仿宋_GB2312" w:cs="仿宋_GB2312" w:hint="eastAsia"/>
          <w:sz w:val="28"/>
          <w:szCs w:val="28"/>
        </w:rPr>
        <w:t>个，预算安排的重点项目支出金额为</w:t>
      </w:r>
      <w:r w:rsidRPr="00E94B84">
        <w:rPr>
          <w:rFonts w:ascii="仿宋_GB2312" w:eastAsia="仿宋_GB2312" w:hAnsi="仿宋_GB2312" w:cs="仿宋_GB2312"/>
          <w:sz w:val="28"/>
          <w:szCs w:val="28"/>
        </w:rPr>
        <w:t>279.72</w:t>
      </w:r>
      <w:r w:rsidRPr="00E94B84">
        <w:rPr>
          <w:rFonts w:ascii="仿宋_GB2312" w:eastAsia="仿宋_GB2312" w:hAnsi="仿宋_GB2312" w:cs="仿宋_GB2312" w:hint="eastAsia"/>
          <w:sz w:val="28"/>
          <w:szCs w:val="28"/>
        </w:rPr>
        <w:t>万元，部门项目总支出金额为</w:t>
      </w:r>
      <w:r w:rsidRPr="00E94B84">
        <w:rPr>
          <w:rFonts w:ascii="仿宋_GB2312" w:eastAsia="仿宋_GB2312" w:hAnsi="仿宋_GB2312" w:cs="仿宋_GB2312"/>
          <w:sz w:val="28"/>
          <w:szCs w:val="28"/>
        </w:rPr>
        <w:t>453.08</w:t>
      </w:r>
      <w:r w:rsidRPr="00E94B84">
        <w:rPr>
          <w:rFonts w:ascii="仿宋_GB2312" w:eastAsia="仿宋_GB2312" w:hAnsi="仿宋_GB2312" w:cs="仿宋_GB2312" w:hint="eastAsia"/>
          <w:sz w:val="28"/>
          <w:szCs w:val="28"/>
        </w:rPr>
        <w:t>万元，则重点项目支出占项目总支出的比率为</w:t>
      </w:r>
      <w:r w:rsidRPr="00E94B84">
        <w:rPr>
          <w:rFonts w:ascii="仿宋_GB2312" w:eastAsia="仿宋_GB2312" w:hAnsi="仿宋_GB2312" w:cs="仿宋_GB2312"/>
          <w:sz w:val="28"/>
          <w:szCs w:val="28"/>
        </w:rPr>
        <w:t>61.74%</w:t>
      </w:r>
      <w:r w:rsidRPr="00E94B84">
        <w:rPr>
          <w:rFonts w:ascii="仿宋_GB2312" w:eastAsia="仿宋_GB2312" w:hAnsi="仿宋_GB2312" w:cs="仿宋_GB2312" w:hint="eastAsia"/>
          <w:sz w:val="28"/>
          <w:szCs w:val="28"/>
        </w:rPr>
        <w:t>。</w:t>
      </w:r>
    </w:p>
    <w:p w14:paraId="43B1F0FB" w14:textId="77777777" w:rsidR="00CB0F8E" w:rsidRDefault="00CB0F8E" w:rsidP="00731F20">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（四）部门单位整体支出规模</w:t>
      </w:r>
    </w:p>
    <w:p w14:paraId="1C76A9A6"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1.</w:t>
      </w:r>
      <w:r>
        <w:rPr>
          <w:rStyle w:val="ab"/>
          <w:rFonts w:ascii="仿宋_GB2312" w:eastAsia="仿宋_GB2312" w:hAnsi="仿宋_GB2312" w:cs="仿宋_GB2312" w:hint="eastAsia"/>
          <w:bCs w:val="0"/>
          <w:sz w:val="32"/>
          <w:szCs w:val="32"/>
        </w:rPr>
        <w:t>预算执行情况</w:t>
      </w:r>
    </w:p>
    <w:p w14:paraId="0F56FE54" w14:textId="77777777" w:rsidR="00CB0F8E" w:rsidRDefault="00CB0F8E" w:rsidP="00731F20">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）年初预算执行情况</w:t>
      </w:r>
    </w:p>
    <w:p w14:paraId="176798C3"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我单位年初预算数为</w:t>
      </w:r>
      <w:r w:rsidRPr="00E94B84">
        <w:rPr>
          <w:rStyle w:val="ab"/>
          <w:rFonts w:ascii="仿宋_GB2312" w:eastAsia="仿宋_GB2312" w:hAnsi="仿宋_GB2312" w:cs="仿宋_GB2312"/>
          <w:b w:val="0"/>
          <w:sz w:val="28"/>
          <w:szCs w:val="28"/>
        </w:rPr>
        <w:t>909.12</w:t>
      </w:r>
      <w:r w:rsidRPr="00E94B84">
        <w:rPr>
          <w:rStyle w:val="ab"/>
          <w:rFonts w:ascii="仿宋_GB2312" w:eastAsia="仿宋_GB2312" w:hAnsi="仿宋_GB2312" w:cs="仿宋_GB2312" w:hint="eastAsia"/>
          <w:b w:val="0"/>
          <w:sz w:val="28"/>
          <w:szCs w:val="28"/>
        </w:rPr>
        <w:t>万元，实际预算执行数</w:t>
      </w:r>
      <w:r w:rsidRPr="00E94B84">
        <w:rPr>
          <w:rStyle w:val="ab"/>
          <w:rFonts w:ascii="仿宋_GB2312" w:eastAsia="仿宋_GB2312" w:hAnsi="仿宋_GB2312" w:cs="仿宋_GB2312"/>
          <w:b w:val="0"/>
          <w:sz w:val="28"/>
          <w:szCs w:val="28"/>
        </w:rPr>
        <w:t>828.26</w:t>
      </w:r>
      <w:r w:rsidRPr="00E94B84">
        <w:rPr>
          <w:rStyle w:val="ab"/>
          <w:rFonts w:ascii="仿宋_GB2312" w:eastAsia="仿宋_GB2312" w:hAnsi="仿宋_GB2312" w:cs="仿宋_GB2312" w:hint="eastAsia"/>
          <w:b w:val="0"/>
          <w:sz w:val="28"/>
          <w:szCs w:val="28"/>
        </w:rPr>
        <w:t>万元，预算执行率为</w:t>
      </w:r>
      <w:r w:rsidRPr="00E94B84">
        <w:rPr>
          <w:rStyle w:val="ab"/>
          <w:rFonts w:ascii="仿宋_GB2312" w:eastAsia="仿宋_GB2312" w:hAnsi="仿宋_GB2312" w:cs="仿宋_GB2312"/>
          <w:b w:val="0"/>
          <w:sz w:val="28"/>
          <w:szCs w:val="28"/>
        </w:rPr>
        <w:t>91.11%</w:t>
      </w:r>
      <w:r w:rsidRPr="00E94B84">
        <w:rPr>
          <w:rStyle w:val="ab"/>
          <w:rFonts w:ascii="仿宋_GB2312" w:eastAsia="仿宋_GB2312" w:hAnsi="仿宋_GB2312" w:cs="仿宋_GB2312" w:hint="eastAsia"/>
          <w:b w:val="0"/>
          <w:sz w:val="28"/>
          <w:szCs w:val="28"/>
        </w:rPr>
        <w:t>。</w:t>
      </w:r>
    </w:p>
    <w:p w14:paraId="7C5C25D0" w14:textId="77777777" w:rsidR="00CB0F8E" w:rsidRDefault="00CB0F8E" w:rsidP="00731F20">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b w:val="0"/>
          <w:sz w:val="32"/>
          <w:szCs w:val="32"/>
        </w:rPr>
        <w:t>2</w:t>
      </w:r>
      <w:r>
        <w:rPr>
          <w:rStyle w:val="ab"/>
          <w:rFonts w:ascii="仿宋_GB2312" w:eastAsia="仿宋_GB2312" w:hAnsi="仿宋_GB2312" w:cs="仿宋_GB2312" w:hint="eastAsia"/>
          <w:b w:val="0"/>
          <w:sz w:val="32"/>
          <w:szCs w:val="32"/>
        </w:rPr>
        <w:t>）全年预算执行情况</w:t>
      </w:r>
    </w:p>
    <w:p w14:paraId="76238682"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全年预算数为</w:t>
      </w:r>
      <w:r w:rsidRPr="00E94B84">
        <w:rPr>
          <w:rStyle w:val="ab"/>
          <w:rFonts w:ascii="仿宋_GB2312" w:eastAsia="仿宋_GB2312" w:hAnsi="仿宋_GB2312" w:cs="仿宋_GB2312"/>
          <w:b w:val="0"/>
          <w:sz w:val="28"/>
          <w:szCs w:val="28"/>
        </w:rPr>
        <w:t>9980.3</w:t>
      </w:r>
      <w:r w:rsidRPr="00E94B84">
        <w:rPr>
          <w:rStyle w:val="ab"/>
          <w:rFonts w:ascii="仿宋_GB2312" w:eastAsia="仿宋_GB2312" w:hAnsi="仿宋_GB2312" w:cs="仿宋_GB2312" w:hint="eastAsia"/>
          <w:b w:val="0"/>
          <w:sz w:val="28"/>
          <w:szCs w:val="28"/>
        </w:rPr>
        <w:t>万元，全年实际支出资金</w:t>
      </w:r>
      <w:r w:rsidRPr="00E94B84">
        <w:rPr>
          <w:rStyle w:val="ab"/>
          <w:rFonts w:ascii="仿宋_GB2312" w:eastAsia="仿宋_GB2312" w:hAnsi="仿宋_GB2312" w:cs="仿宋_GB2312"/>
          <w:b w:val="0"/>
          <w:sz w:val="28"/>
          <w:szCs w:val="28"/>
        </w:rPr>
        <w:t>9980.3</w:t>
      </w:r>
      <w:r w:rsidRPr="00E94B84">
        <w:rPr>
          <w:rStyle w:val="ab"/>
          <w:rFonts w:ascii="仿宋_GB2312" w:eastAsia="仿宋_GB2312" w:hAnsi="仿宋_GB2312" w:cs="仿宋_GB2312" w:hint="eastAsia"/>
          <w:b w:val="0"/>
          <w:sz w:val="28"/>
          <w:szCs w:val="28"/>
        </w:rPr>
        <w:t>万元，预算执行率为</w:t>
      </w:r>
      <w:r w:rsidRPr="00E94B84">
        <w:rPr>
          <w:rStyle w:val="ab"/>
          <w:rFonts w:ascii="仿宋_GB2312" w:eastAsia="仿宋_GB2312" w:hAnsi="仿宋_GB2312" w:cs="仿宋_GB2312"/>
          <w:b w:val="0"/>
          <w:sz w:val="28"/>
          <w:szCs w:val="28"/>
        </w:rPr>
        <w:t>100%</w:t>
      </w:r>
      <w:r w:rsidRPr="00E94B84">
        <w:rPr>
          <w:rStyle w:val="ab"/>
          <w:rFonts w:ascii="仿宋_GB2312" w:eastAsia="仿宋_GB2312" w:hAnsi="仿宋_GB2312" w:cs="仿宋_GB2312" w:hint="eastAsia"/>
          <w:b w:val="0"/>
          <w:sz w:val="28"/>
          <w:szCs w:val="28"/>
        </w:rPr>
        <w:t>。</w:t>
      </w:r>
    </w:p>
    <w:p w14:paraId="4BEC236F"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2.</w:t>
      </w:r>
      <w:r>
        <w:rPr>
          <w:rStyle w:val="ab"/>
          <w:rFonts w:ascii="仿宋_GB2312" w:eastAsia="仿宋_GB2312" w:hAnsi="仿宋_GB2312" w:cs="仿宋_GB2312" w:hint="eastAsia"/>
          <w:bCs w:val="0"/>
          <w:sz w:val="32"/>
          <w:szCs w:val="32"/>
        </w:rPr>
        <w:t>预算调整情况</w:t>
      </w:r>
    </w:p>
    <w:p w14:paraId="3D183D0E"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我单位年初批复预算数</w:t>
      </w:r>
      <w:r w:rsidRPr="00E94B84">
        <w:rPr>
          <w:rStyle w:val="ab"/>
          <w:rFonts w:ascii="仿宋_GB2312" w:eastAsia="仿宋_GB2312" w:hAnsi="仿宋_GB2312" w:cs="仿宋_GB2312"/>
          <w:b w:val="0"/>
          <w:sz w:val="28"/>
          <w:szCs w:val="28"/>
        </w:rPr>
        <w:t>909.12</w:t>
      </w:r>
      <w:r w:rsidRPr="00E94B84">
        <w:rPr>
          <w:rStyle w:val="ab"/>
          <w:rFonts w:ascii="仿宋_GB2312" w:eastAsia="仿宋_GB2312" w:hAnsi="仿宋_GB2312" w:cs="仿宋_GB2312" w:hint="eastAsia"/>
          <w:b w:val="0"/>
          <w:sz w:val="28"/>
          <w:szCs w:val="28"/>
        </w:rPr>
        <w:t>万元，年中调整数</w:t>
      </w:r>
      <w:r w:rsidRPr="00E94B84">
        <w:rPr>
          <w:rStyle w:val="ab"/>
          <w:rFonts w:ascii="仿宋_GB2312" w:eastAsia="仿宋_GB2312" w:hAnsi="仿宋_GB2312" w:cs="仿宋_GB2312"/>
          <w:b w:val="0"/>
          <w:sz w:val="28"/>
          <w:szCs w:val="28"/>
        </w:rPr>
        <w:t>9071.18</w:t>
      </w:r>
      <w:r w:rsidRPr="00E94B84">
        <w:rPr>
          <w:rStyle w:val="ab"/>
          <w:rFonts w:ascii="仿宋_GB2312" w:eastAsia="仿宋_GB2312" w:hAnsi="仿宋_GB2312" w:cs="仿宋_GB2312" w:hint="eastAsia"/>
          <w:b w:val="0"/>
          <w:sz w:val="28"/>
          <w:szCs w:val="28"/>
        </w:rPr>
        <w:t>万元，</w:t>
      </w:r>
      <w:r w:rsidRPr="00E94B84">
        <w:rPr>
          <w:rStyle w:val="ab"/>
          <w:rFonts w:ascii="仿宋_GB2312" w:eastAsia="仿宋_GB2312" w:hAnsi="仿宋_GB2312" w:cs="仿宋_GB2312" w:hint="eastAsia"/>
          <w:b w:val="0"/>
          <w:sz w:val="28"/>
          <w:szCs w:val="28"/>
        </w:rPr>
        <w:lastRenderedPageBreak/>
        <w:t>调整后全年预算数</w:t>
      </w:r>
      <w:r w:rsidRPr="00E94B84">
        <w:rPr>
          <w:rStyle w:val="ab"/>
          <w:rFonts w:ascii="仿宋_GB2312" w:eastAsia="仿宋_GB2312" w:hAnsi="仿宋_GB2312" w:cs="仿宋_GB2312"/>
          <w:b w:val="0"/>
          <w:sz w:val="28"/>
          <w:szCs w:val="28"/>
        </w:rPr>
        <w:t>9980.3</w:t>
      </w:r>
      <w:r w:rsidRPr="00E94B84">
        <w:rPr>
          <w:rStyle w:val="ab"/>
          <w:rFonts w:ascii="仿宋_GB2312" w:eastAsia="仿宋_GB2312" w:hAnsi="仿宋_GB2312" w:cs="仿宋_GB2312" w:hint="eastAsia"/>
          <w:b w:val="0"/>
          <w:sz w:val="28"/>
          <w:szCs w:val="28"/>
        </w:rPr>
        <w:t>万元，预算调整率</w:t>
      </w:r>
      <w:r w:rsidRPr="00E94B84">
        <w:rPr>
          <w:rStyle w:val="ab"/>
          <w:rFonts w:ascii="仿宋_GB2312" w:eastAsia="仿宋_GB2312" w:hAnsi="仿宋_GB2312" w:cs="仿宋_GB2312"/>
          <w:b w:val="0"/>
          <w:sz w:val="28"/>
          <w:szCs w:val="28"/>
        </w:rPr>
        <w:t>997.79%</w:t>
      </w:r>
      <w:r w:rsidRPr="00E94B84">
        <w:rPr>
          <w:rStyle w:val="ab"/>
          <w:rFonts w:ascii="仿宋_GB2312" w:eastAsia="仿宋_GB2312" w:hAnsi="仿宋_GB2312" w:cs="仿宋_GB2312" w:hint="eastAsia"/>
          <w:b w:val="0"/>
          <w:sz w:val="28"/>
          <w:szCs w:val="28"/>
        </w:rPr>
        <w:t>。</w:t>
      </w:r>
    </w:p>
    <w:p w14:paraId="65EB12DB"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3.</w:t>
      </w:r>
      <w:r>
        <w:rPr>
          <w:rStyle w:val="ab"/>
          <w:rFonts w:ascii="仿宋_GB2312" w:eastAsia="仿宋_GB2312" w:hAnsi="仿宋_GB2312" w:cs="仿宋_GB2312" w:hint="eastAsia"/>
          <w:bCs w:val="0"/>
          <w:sz w:val="32"/>
          <w:szCs w:val="32"/>
        </w:rPr>
        <w:t>政府采购执行情况</w:t>
      </w:r>
      <w:r>
        <w:rPr>
          <w:rStyle w:val="ab"/>
          <w:rFonts w:ascii="仿宋_GB2312" w:eastAsia="仿宋_GB2312" w:hAnsi="仿宋_GB2312" w:cs="仿宋_GB2312"/>
          <w:bCs w:val="0"/>
          <w:sz w:val="32"/>
          <w:szCs w:val="32"/>
        </w:rPr>
        <w:t xml:space="preserve"> </w:t>
      </w:r>
    </w:p>
    <w:p w14:paraId="063F546C"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我单位本年度需政府采购的预算数为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w:t>
      </w:r>
    </w:p>
    <w:p w14:paraId="4696662F" w14:textId="77777777" w:rsidR="00CB0F8E" w:rsidRDefault="00CB0F8E" w:rsidP="00731F20">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（五）评价使用方法和主要内容、涉及范围</w:t>
      </w:r>
    </w:p>
    <w:p w14:paraId="12DB06B3"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1.</w:t>
      </w:r>
      <w:r>
        <w:rPr>
          <w:rStyle w:val="ab"/>
          <w:rFonts w:ascii="仿宋_GB2312" w:eastAsia="仿宋_GB2312" w:hAnsi="仿宋_GB2312" w:cs="仿宋_GB2312" w:hint="eastAsia"/>
          <w:bCs w:val="0"/>
          <w:sz w:val="32"/>
          <w:szCs w:val="32"/>
        </w:rPr>
        <w:t>评价使用方法</w:t>
      </w:r>
    </w:p>
    <w:p w14:paraId="779CAA89" w14:textId="77777777" w:rsidR="00CB0F8E" w:rsidRPr="00E94B84" w:rsidRDefault="00CB0F8E" w:rsidP="002A095D">
      <w:pPr>
        <w:pStyle w:val="1"/>
        <w:snapToGrid w:val="0"/>
        <w:spacing w:line="540" w:lineRule="exact"/>
        <w:ind w:firstLine="560"/>
        <w:rPr>
          <w:rStyle w:val="ab"/>
          <w:rFonts w:ascii="仿宋_GB2312" w:eastAsia="仿宋_GB2312" w:hAnsi="仿宋_GB2312" w:cs="仿宋_GB2312"/>
          <w:b w:val="0"/>
          <w:sz w:val="28"/>
          <w:szCs w:val="28"/>
        </w:rPr>
      </w:pPr>
      <w:bookmarkStart w:id="1" w:name="_Hlk49856735"/>
      <w:r w:rsidRPr="00E94B84">
        <w:rPr>
          <w:rStyle w:val="ab"/>
          <w:rFonts w:ascii="仿宋_GB2312" w:eastAsia="仿宋_GB2312" w:hAnsi="仿宋_GB2312" w:cs="仿宋_GB2312" w:hint="eastAsia"/>
          <w:b w:val="0"/>
          <w:sz w:val="28"/>
          <w:szCs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sidRPr="00E94B84">
        <w:rPr>
          <w:rStyle w:val="ab"/>
          <w:rFonts w:ascii="仿宋_GB2312" w:eastAsia="仿宋_GB2312" w:hAnsi="仿宋_GB2312" w:cs="仿宋_GB2312" w:hint="eastAsia"/>
          <w:b w:val="0"/>
          <w:sz w:val="28"/>
          <w:szCs w:val="28"/>
        </w:rPr>
        <w:t>区利益</w:t>
      </w:r>
      <w:proofErr w:type="gramEnd"/>
      <w:r w:rsidRPr="00E94B84">
        <w:rPr>
          <w:rStyle w:val="ab"/>
          <w:rFonts w:ascii="仿宋_GB2312" w:eastAsia="仿宋_GB2312" w:hAnsi="仿宋_GB2312" w:cs="仿宋_GB2312" w:hint="eastAsia"/>
          <w:b w:val="0"/>
          <w:sz w:val="28"/>
          <w:szCs w:val="28"/>
        </w:rPr>
        <w:t>相关方实施的调查，并对调查结果进行统计、分析和评定。</w:t>
      </w:r>
    </w:p>
    <w:p w14:paraId="50473BBC"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2.</w:t>
      </w:r>
      <w:r>
        <w:rPr>
          <w:rStyle w:val="ab"/>
          <w:rFonts w:ascii="仿宋_GB2312" w:eastAsia="仿宋_GB2312" w:hAnsi="仿宋_GB2312" w:cs="仿宋_GB2312" w:hint="eastAsia"/>
          <w:bCs w:val="0"/>
          <w:sz w:val="32"/>
          <w:szCs w:val="32"/>
        </w:rPr>
        <w:t>评价对象及主要内容</w:t>
      </w:r>
    </w:p>
    <w:p w14:paraId="57CB7FC6"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评价的对象及主要内容为</w:t>
      </w:r>
      <w:r w:rsidRPr="00E94B84">
        <w:rPr>
          <w:rStyle w:val="ab"/>
          <w:rFonts w:ascii="仿宋_GB2312" w:eastAsia="仿宋_GB2312" w:hAnsi="仿宋_GB2312" w:cs="仿宋_GB2312"/>
          <w:b w:val="0"/>
          <w:sz w:val="28"/>
          <w:szCs w:val="28"/>
        </w:rPr>
        <w:t>:</w:t>
      </w:r>
      <w:r w:rsidRPr="00E94B84">
        <w:rPr>
          <w:rStyle w:val="ab"/>
          <w:rFonts w:ascii="仿宋_GB2312" w:eastAsia="仿宋_GB2312" w:hAnsi="仿宋_GB2312" w:cs="仿宋_GB2312" w:hint="eastAsia"/>
          <w:bCs w:val="0"/>
          <w:sz w:val="28"/>
          <w:szCs w:val="28"/>
        </w:rPr>
        <w:t>一是</w:t>
      </w:r>
      <w:r w:rsidRPr="00E94B84">
        <w:rPr>
          <w:rStyle w:val="ab"/>
          <w:rFonts w:ascii="仿宋_GB2312" w:eastAsia="仿宋_GB2312" w:hAnsi="仿宋_GB2312" w:cs="仿宋_GB2312" w:hint="eastAsia"/>
          <w:b w:val="0"/>
          <w:sz w:val="28"/>
          <w:szCs w:val="28"/>
        </w:rPr>
        <w:t>部门单位整体管理及使用情况，具体涉及预算管理、基本支出和专项支出的管理及使用情况；</w:t>
      </w:r>
      <w:r w:rsidRPr="00E94B84">
        <w:rPr>
          <w:rStyle w:val="ab"/>
          <w:rFonts w:ascii="仿宋_GB2312" w:eastAsia="仿宋_GB2312" w:hAnsi="仿宋_GB2312" w:cs="仿宋_GB2312" w:hint="eastAsia"/>
          <w:bCs w:val="0"/>
          <w:sz w:val="28"/>
          <w:szCs w:val="28"/>
        </w:rPr>
        <w:t>二是</w:t>
      </w:r>
      <w:r w:rsidRPr="00E94B84">
        <w:rPr>
          <w:rStyle w:val="ab"/>
          <w:rFonts w:ascii="仿宋_GB2312" w:eastAsia="仿宋_GB2312" w:hAnsi="仿宋_GB2312" w:cs="仿宋_GB2312" w:hint="eastAsia"/>
          <w:b w:val="0"/>
          <w:sz w:val="28"/>
          <w:szCs w:val="28"/>
        </w:rPr>
        <w:t>部门单位整体支出绩效情况，具体涉及部门单位整体支出绩效目标的实现程度，包括是否达到预定产出、效果和效益效率等；</w:t>
      </w:r>
      <w:r w:rsidRPr="00E94B84">
        <w:rPr>
          <w:rStyle w:val="ab"/>
          <w:rFonts w:ascii="仿宋_GB2312" w:eastAsia="仿宋_GB2312" w:hAnsi="仿宋_GB2312" w:cs="仿宋_GB2312" w:hint="eastAsia"/>
          <w:bCs w:val="0"/>
          <w:sz w:val="28"/>
          <w:szCs w:val="28"/>
        </w:rPr>
        <w:t>三是</w:t>
      </w:r>
      <w:r w:rsidRPr="00E94B84">
        <w:rPr>
          <w:rStyle w:val="ab"/>
          <w:rFonts w:ascii="仿宋_GB2312" w:eastAsia="仿宋_GB2312" w:hAnsi="仿宋_GB2312" w:cs="仿宋_GB2312" w:hint="eastAsia"/>
          <w:b w:val="0"/>
          <w:sz w:val="28"/>
          <w:szCs w:val="28"/>
        </w:rPr>
        <w:t>部门单位专项组织实施情况，具体涉及专项组织情况分析和相关管理情况；</w:t>
      </w:r>
      <w:r w:rsidRPr="00E94B84">
        <w:rPr>
          <w:rStyle w:val="ab"/>
          <w:rFonts w:ascii="仿宋_GB2312" w:eastAsia="仿宋_GB2312" w:hAnsi="仿宋_GB2312" w:cs="仿宋_GB2312" w:hint="eastAsia"/>
          <w:bCs w:val="0"/>
          <w:sz w:val="28"/>
          <w:szCs w:val="28"/>
        </w:rPr>
        <w:t>四是</w:t>
      </w:r>
      <w:r w:rsidRPr="00E94B84">
        <w:rPr>
          <w:rStyle w:val="ab"/>
          <w:rFonts w:ascii="仿宋_GB2312" w:eastAsia="仿宋_GB2312" w:hAnsi="仿宋_GB2312" w:cs="仿宋_GB2312" w:hint="eastAsia"/>
          <w:b w:val="0"/>
          <w:sz w:val="28"/>
          <w:szCs w:val="28"/>
        </w:rPr>
        <w:t>资产管理情况，具体涉及资产管理规范性和资产变动情况。</w:t>
      </w:r>
    </w:p>
    <w:p w14:paraId="34F1BF06"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3.</w:t>
      </w:r>
      <w:r>
        <w:rPr>
          <w:rStyle w:val="ab"/>
          <w:rFonts w:ascii="仿宋_GB2312" w:eastAsia="仿宋_GB2312" w:hAnsi="仿宋_GB2312" w:cs="仿宋_GB2312" w:hint="eastAsia"/>
          <w:bCs w:val="0"/>
          <w:sz w:val="32"/>
          <w:szCs w:val="32"/>
        </w:rPr>
        <w:t>涉及的范围</w:t>
      </w:r>
      <w:bookmarkEnd w:id="1"/>
    </w:p>
    <w:p w14:paraId="393A18D4"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评价范围是对本单位整体支出从年度总体绩效目标、产出指标、效益指标、满意度指标等方面进行了全方位、多角度综合评价分析。</w:t>
      </w:r>
    </w:p>
    <w:p w14:paraId="04D75A15" w14:textId="77777777" w:rsidR="00CB0F8E" w:rsidRDefault="00CB0F8E">
      <w:pPr>
        <w:pStyle w:val="1"/>
        <w:numPr>
          <w:ilvl w:val="0"/>
          <w:numId w:val="1"/>
        </w:numPr>
        <w:snapToGrid w:val="0"/>
        <w:spacing w:line="540" w:lineRule="exact"/>
        <w:ind w:firstLineChars="0"/>
        <w:outlineLvl w:val="0"/>
        <w:rPr>
          <w:rFonts w:ascii="仿宋_GB2312" w:eastAsia="仿宋_GB2312" w:hAnsi="仿宋_GB2312" w:cs="仿宋_GB2312"/>
          <w:b/>
          <w:sz w:val="32"/>
          <w:szCs w:val="32"/>
        </w:rPr>
      </w:pPr>
      <w:bookmarkStart w:id="2" w:name="_Toc32535_WPSOffice_Level1"/>
      <w:r>
        <w:rPr>
          <w:rFonts w:ascii="仿宋_GB2312" w:eastAsia="仿宋_GB2312" w:hAnsi="仿宋_GB2312" w:cs="仿宋_GB2312" w:hint="eastAsia"/>
          <w:b/>
          <w:sz w:val="32"/>
          <w:szCs w:val="32"/>
        </w:rPr>
        <w:t>部门单位整体支出管理及使用情况</w:t>
      </w:r>
      <w:bookmarkEnd w:id="2"/>
    </w:p>
    <w:p w14:paraId="54A77BAB" w14:textId="77777777" w:rsidR="00CB0F8E" w:rsidRDefault="00CB0F8E" w:rsidP="00731F20">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（一）预算管理情况</w:t>
      </w:r>
    </w:p>
    <w:p w14:paraId="3840371F"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1.</w:t>
      </w:r>
      <w:r>
        <w:rPr>
          <w:rStyle w:val="ab"/>
          <w:rFonts w:ascii="仿宋_GB2312" w:eastAsia="仿宋_GB2312" w:hAnsi="仿宋_GB2312" w:cs="仿宋_GB2312" w:hint="eastAsia"/>
          <w:bCs w:val="0"/>
          <w:sz w:val="32"/>
          <w:szCs w:val="32"/>
        </w:rPr>
        <w:t>管理制度健全性</w:t>
      </w:r>
    </w:p>
    <w:p w14:paraId="128F7E99" w14:textId="77777777" w:rsidR="00CB0F8E" w:rsidRDefault="00CB0F8E">
      <w:pPr>
        <w:spacing w:line="480" w:lineRule="exact"/>
        <w:ind w:firstLine="560"/>
        <w:rPr>
          <w:rStyle w:val="ab"/>
          <w:rFonts w:ascii="仿宋_GB2312" w:eastAsia="仿宋_GB2312" w:hAnsi="仿宋_GB2312" w:cs="仿宋_GB2312"/>
          <w:b w:val="0"/>
          <w:sz w:val="32"/>
          <w:szCs w:val="32"/>
        </w:rPr>
      </w:pPr>
      <w:r w:rsidRPr="00E94B84">
        <w:rPr>
          <w:rStyle w:val="ab"/>
          <w:rFonts w:ascii="仿宋_GB2312" w:eastAsia="仿宋_GB2312" w:hAnsi="仿宋_GB2312" w:cs="仿宋_GB2312" w:hint="eastAsia"/>
          <w:b w:val="0"/>
          <w:sz w:val="28"/>
          <w:szCs w:val="28"/>
        </w:rPr>
        <w:t>我单位为加强预算管理、规范财务行为而加强内部控制体系建设工作，制定了内控和绩效管理办法（制度），并严格按照此管理办法（制度）管理使用预算资金。我单位严格按照政府信息公开有关规定</w:t>
      </w:r>
      <w:r w:rsidRPr="00E94B84">
        <w:rPr>
          <w:rStyle w:val="ab"/>
          <w:rFonts w:ascii="仿宋_GB2312" w:eastAsia="仿宋_GB2312" w:hAnsi="仿宋_GB2312" w:cs="仿宋_GB2312" w:hint="eastAsia"/>
          <w:b w:val="0"/>
          <w:sz w:val="28"/>
          <w:szCs w:val="28"/>
        </w:rPr>
        <w:lastRenderedPageBreak/>
        <w:t>及财政部门要求公开相关预决算信息</w:t>
      </w:r>
      <w:r>
        <w:rPr>
          <w:rStyle w:val="ab"/>
          <w:rFonts w:ascii="仿宋_GB2312" w:eastAsia="仿宋_GB2312" w:hAnsi="仿宋_GB2312" w:cs="仿宋_GB2312" w:hint="eastAsia"/>
          <w:b w:val="0"/>
          <w:sz w:val="32"/>
          <w:szCs w:val="32"/>
        </w:rPr>
        <w:t>。</w:t>
      </w:r>
    </w:p>
    <w:p w14:paraId="25F8815C"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2.</w:t>
      </w:r>
      <w:r>
        <w:rPr>
          <w:rStyle w:val="ab"/>
          <w:rFonts w:ascii="仿宋_GB2312" w:eastAsia="仿宋_GB2312" w:hAnsi="仿宋_GB2312" w:cs="仿宋_GB2312" w:hint="eastAsia"/>
          <w:bCs w:val="0"/>
          <w:sz w:val="32"/>
          <w:szCs w:val="32"/>
        </w:rPr>
        <w:t>资金使用合</w:t>
      </w:r>
      <w:proofErr w:type="gramStart"/>
      <w:r>
        <w:rPr>
          <w:rStyle w:val="ab"/>
          <w:rFonts w:ascii="仿宋_GB2312" w:eastAsia="仿宋_GB2312" w:hAnsi="仿宋_GB2312" w:cs="仿宋_GB2312" w:hint="eastAsia"/>
          <w:bCs w:val="0"/>
          <w:sz w:val="32"/>
          <w:szCs w:val="32"/>
        </w:rPr>
        <w:t>规</w:t>
      </w:r>
      <w:proofErr w:type="gramEnd"/>
      <w:r>
        <w:rPr>
          <w:rStyle w:val="ab"/>
          <w:rFonts w:ascii="仿宋_GB2312" w:eastAsia="仿宋_GB2312" w:hAnsi="仿宋_GB2312" w:cs="仿宋_GB2312" w:hint="eastAsia"/>
          <w:bCs w:val="0"/>
          <w:sz w:val="32"/>
          <w:szCs w:val="32"/>
        </w:rPr>
        <w:t>性和安全性</w:t>
      </w:r>
    </w:p>
    <w:p w14:paraId="49876EBA"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部门预算资金使用符合国家法规和财务管理制度；预算资金拨付有完整的审批程序和手续，符合项目预算批复或合同规定的用途；不存在截留、挤占、挪用、虚列支出等情况，确保我单位预算资金规范运行。</w:t>
      </w:r>
    </w:p>
    <w:p w14:paraId="6BAFBA46"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3.</w:t>
      </w:r>
      <w:r>
        <w:rPr>
          <w:rStyle w:val="ab"/>
          <w:rFonts w:ascii="仿宋_GB2312" w:eastAsia="仿宋_GB2312" w:hAnsi="仿宋_GB2312" w:cs="仿宋_GB2312" w:hint="eastAsia"/>
          <w:bCs w:val="0"/>
          <w:sz w:val="32"/>
          <w:szCs w:val="32"/>
        </w:rPr>
        <w:t>预决算信息公开性</w:t>
      </w:r>
    </w:p>
    <w:p w14:paraId="4F89EE10"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97EC588" w14:textId="77777777" w:rsidR="00CB0F8E" w:rsidRDefault="00CB0F8E" w:rsidP="00731F20">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（二）基本支出和使用情况</w:t>
      </w:r>
    </w:p>
    <w:p w14:paraId="0F6CFDED"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1.</w:t>
      </w:r>
      <w:r>
        <w:rPr>
          <w:rStyle w:val="ab"/>
          <w:rFonts w:ascii="仿宋_GB2312" w:eastAsia="仿宋_GB2312" w:hAnsi="仿宋_GB2312" w:cs="仿宋_GB2312" w:hint="eastAsia"/>
          <w:bCs w:val="0"/>
          <w:sz w:val="32"/>
          <w:szCs w:val="32"/>
        </w:rPr>
        <w:t>基本支出和使用情况</w:t>
      </w:r>
    </w:p>
    <w:p w14:paraId="635628F7"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b w:val="0"/>
          <w:sz w:val="28"/>
          <w:szCs w:val="28"/>
        </w:rPr>
        <w:t>2021</w:t>
      </w:r>
      <w:r w:rsidRPr="00E94B84">
        <w:rPr>
          <w:rStyle w:val="ab"/>
          <w:rFonts w:ascii="仿宋_GB2312" w:eastAsia="仿宋_GB2312" w:hAnsi="仿宋_GB2312" w:cs="仿宋_GB2312" w:hint="eastAsia"/>
          <w:b w:val="0"/>
          <w:sz w:val="28"/>
          <w:szCs w:val="28"/>
        </w:rPr>
        <w:t>年本单位基本支出全年预算总额</w:t>
      </w:r>
      <w:r w:rsidRPr="00E94B84">
        <w:rPr>
          <w:rStyle w:val="ab"/>
          <w:rFonts w:ascii="仿宋_GB2312" w:eastAsia="仿宋_GB2312" w:hAnsi="仿宋_GB2312" w:cs="仿宋_GB2312"/>
          <w:b w:val="0"/>
          <w:sz w:val="28"/>
          <w:szCs w:val="28"/>
        </w:rPr>
        <w:t>445.96</w:t>
      </w:r>
      <w:r w:rsidRPr="00E94B84">
        <w:rPr>
          <w:rStyle w:val="ab"/>
          <w:rFonts w:ascii="仿宋_GB2312" w:eastAsia="仿宋_GB2312" w:hAnsi="仿宋_GB2312" w:cs="仿宋_GB2312" w:hint="eastAsia"/>
          <w:b w:val="0"/>
          <w:sz w:val="28"/>
          <w:szCs w:val="28"/>
        </w:rPr>
        <w:t>万元，其中：人员经费</w:t>
      </w:r>
      <w:r w:rsidRPr="00E94B84">
        <w:rPr>
          <w:rStyle w:val="ab"/>
          <w:rFonts w:ascii="仿宋_GB2312" w:eastAsia="仿宋_GB2312" w:hAnsi="仿宋_GB2312" w:cs="仿宋_GB2312"/>
          <w:b w:val="0"/>
          <w:sz w:val="28"/>
          <w:szCs w:val="28"/>
        </w:rPr>
        <w:t>428.35</w:t>
      </w:r>
      <w:r w:rsidRPr="00E94B84">
        <w:rPr>
          <w:rStyle w:val="ab"/>
          <w:rFonts w:ascii="仿宋_GB2312" w:eastAsia="仿宋_GB2312" w:hAnsi="仿宋_GB2312" w:cs="仿宋_GB2312" w:hint="eastAsia"/>
          <w:b w:val="0"/>
          <w:sz w:val="28"/>
          <w:szCs w:val="28"/>
        </w:rPr>
        <w:t>万元，公用经费</w:t>
      </w:r>
      <w:r w:rsidRPr="00E94B84">
        <w:rPr>
          <w:rStyle w:val="ab"/>
          <w:rFonts w:ascii="仿宋_GB2312" w:eastAsia="仿宋_GB2312" w:hAnsi="仿宋_GB2312" w:cs="仿宋_GB2312"/>
          <w:b w:val="0"/>
          <w:sz w:val="28"/>
          <w:szCs w:val="28"/>
        </w:rPr>
        <w:t>17.61</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375.18</w:t>
      </w:r>
      <w:r w:rsidRPr="00E94B84">
        <w:rPr>
          <w:rStyle w:val="ab"/>
          <w:rFonts w:ascii="仿宋_GB2312" w:eastAsia="仿宋_GB2312" w:hAnsi="仿宋_GB2312" w:cs="仿宋_GB2312" w:hint="eastAsia"/>
          <w:b w:val="0"/>
          <w:sz w:val="28"/>
          <w:szCs w:val="28"/>
        </w:rPr>
        <w:t>万元，基本支出预算执行率</w:t>
      </w:r>
      <w:r w:rsidRPr="00E94B84">
        <w:rPr>
          <w:rStyle w:val="ab"/>
          <w:rFonts w:ascii="仿宋_GB2312" w:eastAsia="仿宋_GB2312" w:hAnsi="仿宋_GB2312" w:cs="仿宋_GB2312"/>
          <w:b w:val="0"/>
          <w:sz w:val="28"/>
          <w:szCs w:val="28"/>
        </w:rPr>
        <w:t>84.13%</w:t>
      </w:r>
      <w:r w:rsidRPr="00E94B84">
        <w:rPr>
          <w:rStyle w:val="ab"/>
          <w:rFonts w:ascii="仿宋_GB2312" w:eastAsia="仿宋_GB2312" w:hAnsi="仿宋_GB2312" w:cs="仿宋_GB2312" w:hint="eastAsia"/>
          <w:b w:val="0"/>
          <w:sz w:val="28"/>
          <w:szCs w:val="28"/>
        </w:rPr>
        <w:t>。</w:t>
      </w:r>
    </w:p>
    <w:p w14:paraId="7B6E6A96"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highlight w:val="yellow"/>
        </w:rPr>
      </w:pPr>
      <w:r w:rsidRPr="00E94B84">
        <w:rPr>
          <w:rStyle w:val="ab"/>
          <w:rFonts w:ascii="仿宋_GB2312" w:eastAsia="仿宋_GB2312" w:hAnsi="仿宋_GB2312" w:cs="仿宋_GB2312" w:hint="eastAsia"/>
          <w:b w:val="0"/>
          <w:sz w:val="28"/>
          <w:szCs w:val="28"/>
        </w:rPr>
        <w:t>基本支出严格按照财务管理制度执行。人员工资由编办、</w:t>
      </w:r>
      <w:proofErr w:type="gramStart"/>
      <w:r w:rsidRPr="00E94B84">
        <w:rPr>
          <w:rStyle w:val="ab"/>
          <w:rFonts w:ascii="仿宋_GB2312" w:eastAsia="仿宋_GB2312" w:hAnsi="仿宋_GB2312" w:cs="仿宋_GB2312" w:hint="eastAsia"/>
          <w:b w:val="0"/>
          <w:sz w:val="28"/>
          <w:szCs w:val="28"/>
        </w:rPr>
        <w:t>人社局</w:t>
      </w:r>
      <w:proofErr w:type="gramEnd"/>
      <w:r w:rsidRPr="00E94B84">
        <w:rPr>
          <w:rStyle w:val="ab"/>
          <w:rFonts w:ascii="仿宋_GB2312" w:eastAsia="仿宋_GB2312" w:hAnsi="仿宋_GB2312" w:cs="仿宋_GB2312" w:hint="eastAsia"/>
          <w:b w:val="0"/>
          <w:sz w:val="28"/>
          <w:szCs w:val="28"/>
        </w:rPr>
        <w:t>、社保局、</w:t>
      </w:r>
      <w:proofErr w:type="gramStart"/>
      <w:r w:rsidRPr="00E94B84">
        <w:rPr>
          <w:rStyle w:val="ab"/>
          <w:rFonts w:ascii="仿宋_GB2312" w:eastAsia="仿宋_GB2312" w:hAnsi="仿宋_GB2312" w:cs="仿宋_GB2312" w:hint="eastAsia"/>
          <w:b w:val="0"/>
          <w:sz w:val="28"/>
          <w:szCs w:val="28"/>
        </w:rPr>
        <w:t>医</w:t>
      </w:r>
      <w:proofErr w:type="gramEnd"/>
      <w:r w:rsidRPr="00E94B84">
        <w:rPr>
          <w:rStyle w:val="ab"/>
          <w:rFonts w:ascii="仿宋_GB2312" w:eastAsia="仿宋_GB2312" w:hAnsi="仿宋_GB2312" w:cs="仿宋_GB2312" w:hint="eastAsia"/>
          <w:b w:val="0"/>
          <w:sz w:val="28"/>
          <w:szCs w:val="28"/>
        </w:rPr>
        <w:t>保局、住房公积金管理办公室及财政局等部门逐个审核，按月申报及发放。基本公用经费用于支付办公室日常的办公耗材款。</w:t>
      </w:r>
    </w:p>
    <w:p w14:paraId="55FBFB0C" w14:textId="77777777" w:rsidR="00CB0F8E" w:rsidRDefault="00CB0F8E" w:rsidP="00731F20">
      <w:pPr>
        <w:pStyle w:val="1"/>
        <w:snapToGrid w:val="0"/>
        <w:spacing w:line="540" w:lineRule="exact"/>
        <w:ind w:firstLine="640"/>
        <w:outlineLvl w:val="2"/>
        <w:rPr>
          <w:rStyle w:val="ab"/>
          <w:rFonts w:ascii="仿宋_GB2312" w:eastAsia="仿宋_GB2312" w:hAnsi="仿宋_GB2312" w:cs="仿宋_GB2312"/>
          <w:bCs w:val="0"/>
          <w:sz w:val="32"/>
          <w:szCs w:val="32"/>
        </w:rPr>
      </w:pPr>
      <w:r>
        <w:rPr>
          <w:rStyle w:val="ab"/>
          <w:rFonts w:ascii="仿宋_GB2312" w:eastAsia="仿宋_GB2312" w:hAnsi="仿宋_GB2312" w:cs="仿宋_GB2312"/>
          <w:bCs w:val="0"/>
          <w:sz w:val="32"/>
          <w:szCs w:val="32"/>
        </w:rPr>
        <w:t>2.</w:t>
      </w:r>
      <w:r>
        <w:rPr>
          <w:rStyle w:val="ab"/>
          <w:rFonts w:ascii="仿宋_GB2312" w:eastAsia="仿宋_GB2312" w:hAnsi="仿宋_GB2312" w:cs="仿宋_GB2312" w:hint="eastAsia"/>
          <w:bCs w:val="0"/>
          <w:sz w:val="32"/>
          <w:szCs w:val="32"/>
        </w:rPr>
        <w:t>三</w:t>
      </w:r>
      <w:proofErr w:type="gramStart"/>
      <w:r>
        <w:rPr>
          <w:rStyle w:val="ab"/>
          <w:rFonts w:ascii="仿宋_GB2312" w:eastAsia="仿宋_GB2312" w:hAnsi="仿宋_GB2312" w:cs="仿宋_GB2312" w:hint="eastAsia"/>
          <w:bCs w:val="0"/>
          <w:sz w:val="32"/>
          <w:szCs w:val="32"/>
        </w:rPr>
        <w:t>公经费</w:t>
      </w:r>
      <w:proofErr w:type="gramEnd"/>
      <w:r>
        <w:rPr>
          <w:rStyle w:val="ab"/>
          <w:rFonts w:ascii="仿宋_GB2312" w:eastAsia="仿宋_GB2312" w:hAnsi="仿宋_GB2312" w:cs="仿宋_GB2312" w:hint="eastAsia"/>
          <w:bCs w:val="0"/>
          <w:sz w:val="32"/>
          <w:szCs w:val="32"/>
        </w:rPr>
        <w:t>控制情况</w:t>
      </w:r>
    </w:p>
    <w:p w14:paraId="3EDACD42"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我单位坚决贯彻落实中央、自治区、阿克陶县厉行勤俭办公的工作要求，提倡本单位全体干部职工，勤俭节约，切实降低行政运行成本，确保每年“三公经费”只减不增。</w:t>
      </w:r>
      <w:r w:rsidRPr="00E94B84">
        <w:rPr>
          <w:rStyle w:val="ab"/>
          <w:rFonts w:ascii="仿宋_GB2312" w:eastAsia="仿宋_GB2312" w:hAnsi="仿宋_GB2312" w:cs="仿宋_GB2312"/>
          <w:b w:val="0"/>
          <w:sz w:val="28"/>
          <w:szCs w:val="28"/>
        </w:rPr>
        <w:t>2021</w:t>
      </w:r>
      <w:r w:rsidRPr="00E94B84">
        <w:rPr>
          <w:rStyle w:val="ab"/>
          <w:rFonts w:ascii="仿宋_GB2312" w:eastAsia="仿宋_GB2312" w:hAnsi="仿宋_GB2312" w:cs="仿宋_GB2312" w:hint="eastAsia"/>
          <w:b w:val="0"/>
          <w:sz w:val="28"/>
          <w:szCs w:val="28"/>
        </w:rPr>
        <w:t>年“三公经费”预算为</w:t>
      </w:r>
      <w:r w:rsidRPr="00E94B84">
        <w:rPr>
          <w:rStyle w:val="ab"/>
          <w:rFonts w:ascii="仿宋_GB2312" w:eastAsia="仿宋_GB2312" w:hAnsi="仿宋_GB2312" w:cs="仿宋_GB2312"/>
          <w:b w:val="0"/>
          <w:sz w:val="28"/>
          <w:szCs w:val="28"/>
        </w:rPr>
        <w:lastRenderedPageBreak/>
        <w:t>3</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万元，“三公经费”控制率为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，其中：因公出国（境）费预算为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万元；公务接待费预算为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万元；公务用车购置费预算为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万元；公务用车运行维护费预算为</w:t>
      </w:r>
      <w:r w:rsidRPr="00E94B84">
        <w:rPr>
          <w:rStyle w:val="ab"/>
          <w:rFonts w:ascii="仿宋_GB2312" w:eastAsia="仿宋_GB2312" w:hAnsi="仿宋_GB2312" w:cs="仿宋_GB2312"/>
          <w:b w:val="0"/>
          <w:sz w:val="28"/>
          <w:szCs w:val="28"/>
        </w:rPr>
        <w:t>3</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万元，公务用车运行维护费控制率</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，符合财政部门本年预算要求和相关管理制度要求。</w:t>
      </w:r>
    </w:p>
    <w:p w14:paraId="6B0124E8" w14:textId="77777777" w:rsidR="00CB0F8E" w:rsidRDefault="00CB0F8E" w:rsidP="00731F20">
      <w:pPr>
        <w:pStyle w:val="1"/>
        <w:snapToGrid w:val="0"/>
        <w:spacing w:line="540" w:lineRule="exact"/>
        <w:ind w:firstLine="640"/>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（三）专项支出管理和使用情况</w:t>
      </w:r>
    </w:p>
    <w:p w14:paraId="25F1C082"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专项资金的使用符合国家法规和财务管理制度，专项资金拨付有完整的审批程序和手续，符合项目预算批复或合同规定的用途，不存在截留、挤占、挪用、虚列支出等情况。</w:t>
      </w:r>
    </w:p>
    <w:p w14:paraId="4673082E" w14:textId="44EBEC49"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b w:val="0"/>
          <w:sz w:val="28"/>
          <w:szCs w:val="28"/>
        </w:rPr>
        <w:t>2021</w:t>
      </w:r>
      <w:r w:rsidRPr="00E94B84">
        <w:rPr>
          <w:rStyle w:val="ab"/>
          <w:rFonts w:ascii="仿宋_GB2312" w:eastAsia="仿宋_GB2312" w:hAnsi="仿宋_GB2312" w:cs="仿宋_GB2312" w:hint="eastAsia"/>
          <w:b w:val="0"/>
          <w:sz w:val="28"/>
          <w:szCs w:val="28"/>
        </w:rPr>
        <w:t>年本单位安排专项支出预算总额</w:t>
      </w:r>
      <w:r w:rsidRPr="00E94B84">
        <w:rPr>
          <w:rStyle w:val="ab"/>
          <w:rFonts w:ascii="仿宋_GB2312" w:eastAsia="仿宋_GB2312" w:hAnsi="仿宋_GB2312" w:cs="仿宋_GB2312"/>
          <w:b w:val="0"/>
          <w:sz w:val="28"/>
          <w:szCs w:val="28"/>
        </w:rPr>
        <w:t>8994</w:t>
      </w:r>
      <w:r w:rsidRPr="00E94B84">
        <w:rPr>
          <w:rStyle w:val="ab"/>
          <w:rFonts w:ascii="仿宋_GB2312" w:eastAsia="仿宋_GB2312" w:hAnsi="仿宋_GB2312" w:cs="仿宋_GB2312" w:hint="eastAsia"/>
          <w:b w:val="0"/>
          <w:sz w:val="28"/>
          <w:szCs w:val="28"/>
        </w:rPr>
        <w:t>万元，实际支出</w:t>
      </w:r>
      <w:r w:rsidRPr="00E94B84">
        <w:rPr>
          <w:rStyle w:val="ab"/>
          <w:rFonts w:ascii="仿宋_GB2312" w:eastAsia="仿宋_GB2312" w:hAnsi="仿宋_GB2312" w:cs="仿宋_GB2312"/>
          <w:b w:val="0"/>
          <w:sz w:val="28"/>
          <w:szCs w:val="28"/>
        </w:rPr>
        <w:t>8355.37</w:t>
      </w:r>
      <w:r w:rsidRPr="00E94B84">
        <w:rPr>
          <w:rStyle w:val="ab"/>
          <w:rFonts w:ascii="仿宋_GB2312" w:eastAsia="仿宋_GB2312" w:hAnsi="仿宋_GB2312" w:cs="仿宋_GB2312" w:hint="eastAsia"/>
          <w:b w:val="0"/>
          <w:sz w:val="28"/>
          <w:szCs w:val="28"/>
        </w:rPr>
        <w:t>万元，专项支出预算执行率</w:t>
      </w:r>
      <w:r w:rsidRPr="00E94B84">
        <w:rPr>
          <w:rStyle w:val="ab"/>
          <w:rFonts w:ascii="仿宋_GB2312" w:eastAsia="仿宋_GB2312" w:hAnsi="仿宋_GB2312" w:cs="仿宋_GB2312"/>
          <w:b w:val="0"/>
          <w:sz w:val="28"/>
          <w:szCs w:val="28"/>
        </w:rPr>
        <w:t>92.9%</w:t>
      </w:r>
      <w:r w:rsidRPr="00E94B84">
        <w:rPr>
          <w:rStyle w:val="ab"/>
          <w:rFonts w:ascii="仿宋_GB2312" w:eastAsia="仿宋_GB2312" w:hAnsi="仿宋_GB2312" w:cs="仿宋_GB2312" w:hint="eastAsia"/>
          <w:b w:val="0"/>
          <w:sz w:val="28"/>
          <w:szCs w:val="28"/>
        </w:rPr>
        <w:t>。</w:t>
      </w:r>
    </w:p>
    <w:p w14:paraId="460D9517"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b w:val="0"/>
          <w:sz w:val="28"/>
          <w:szCs w:val="28"/>
        </w:rPr>
        <w:t>2021</w:t>
      </w:r>
      <w:r w:rsidRPr="00E94B84">
        <w:rPr>
          <w:rStyle w:val="ab"/>
          <w:rFonts w:ascii="仿宋_GB2312" w:eastAsia="仿宋_GB2312" w:hAnsi="仿宋_GB2312" w:cs="仿宋_GB2312" w:hint="eastAsia"/>
          <w:b w:val="0"/>
          <w:sz w:val="28"/>
          <w:szCs w:val="28"/>
        </w:rPr>
        <w:t>年本单位共有</w:t>
      </w:r>
      <w:r w:rsidRPr="00E94B84">
        <w:rPr>
          <w:rStyle w:val="ab"/>
          <w:rFonts w:ascii="仿宋_GB2312" w:eastAsia="仿宋_GB2312" w:hAnsi="仿宋_GB2312" w:cs="仿宋_GB2312"/>
          <w:b w:val="0"/>
          <w:sz w:val="28"/>
          <w:szCs w:val="28"/>
        </w:rPr>
        <w:t>15</w:t>
      </w:r>
      <w:r w:rsidRPr="00E94B84">
        <w:rPr>
          <w:rStyle w:val="ab"/>
          <w:rFonts w:ascii="仿宋_GB2312" w:eastAsia="仿宋_GB2312" w:hAnsi="仿宋_GB2312" w:cs="仿宋_GB2312" w:hint="eastAsia"/>
          <w:b w:val="0"/>
          <w:sz w:val="28"/>
          <w:szCs w:val="28"/>
        </w:rPr>
        <w:t>个资金项目，其中</w:t>
      </w:r>
      <w:r w:rsidRPr="00E94B84">
        <w:rPr>
          <w:rStyle w:val="ab"/>
          <w:rFonts w:ascii="仿宋_GB2312" w:eastAsia="仿宋_GB2312" w:hAnsi="仿宋_GB2312" w:cs="仿宋_GB2312"/>
          <w:b w:val="0"/>
          <w:sz w:val="28"/>
          <w:szCs w:val="28"/>
        </w:rPr>
        <w:t>4</w:t>
      </w:r>
      <w:r w:rsidRPr="00E94B84">
        <w:rPr>
          <w:rStyle w:val="ab"/>
          <w:rFonts w:ascii="仿宋_GB2312" w:eastAsia="仿宋_GB2312" w:hAnsi="仿宋_GB2312" w:cs="仿宋_GB2312" w:hint="eastAsia"/>
          <w:b w:val="0"/>
          <w:sz w:val="28"/>
          <w:szCs w:val="28"/>
        </w:rPr>
        <w:t>个属经常性项目、已完成项目</w:t>
      </w:r>
      <w:r w:rsidRPr="00E94B84">
        <w:rPr>
          <w:rStyle w:val="ab"/>
          <w:rFonts w:ascii="仿宋_GB2312" w:eastAsia="仿宋_GB2312" w:hAnsi="仿宋_GB2312" w:cs="仿宋_GB2312"/>
          <w:b w:val="0"/>
          <w:sz w:val="28"/>
          <w:szCs w:val="28"/>
        </w:rPr>
        <w:t>15</w:t>
      </w:r>
      <w:r w:rsidRPr="00E94B84">
        <w:rPr>
          <w:rStyle w:val="ab"/>
          <w:rFonts w:ascii="仿宋_GB2312" w:eastAsia="仿宋_GB2312" w:hAnsi="仿宋_GB2312" w:cs="仿宋_GB2312" w:hint="eastAsia"/>
          <w:b w:val="0"/>
          <w:sz w:val="28"/>
          <w:szCs w:val="28"/>
        </w:rPr>
        <w:t>个、未完成项目</w:t>
      </w:r>
      <w:r w:rsidRPr="00E94B84">
        <w:rPr>
          <w:rStyle w:val="ab"/>
          <w:rFonts w:ascii="仿宋_GB2312" w:eastAsia="仿宋_GB2312" w:hAnsi="仿宋_GB2312" w:cs="仿宋_GB2312"/>
          <w:b w:val="0"/>
          <w:sz w:val="28"/>
          <w:szCs w:val="28"/>
        </w:rPr>
        <w:t>0</w:t>
      </w:r>
      <w:r w:rsidRPr="00E94B84">
        <w:rPr>
          <w:rStyle w:val="ab"/>
          <w:rFonts w:ascii="仿宋_GB2312" w:eastAsia="仿宋_GB2312" w:hAnsi="仿宋_GB2312" w:cs="仿宋_GB2312" w:hint="eastAsia"/>
          <w:b w:val="0"/>
          <w:sz w:val="28"/>
          <w:szCs w:val="28"/>
        </w:rPr>
        <w:t>个。</w:t>
      </w:r>
    </w:p>
    <w:p w14:paraId="121D7F08" w14:textId="77777777" w:rsidR="00CB0F8E" w:rsidRDefault="00CB0F8E">
      <w:pPr>
        <w:snapToGrid w:val="0"/>
        <w:spacing w:line="540" w:lineRule="exact"/>
        <w:ind w:left="648"/>
        <w:outlineLvl w:val="0"/>
        <w:rPr>
          <w:rFonts w:ascii="仿宋_GB2312" w:eastAsia="仿宋_GB2312" w:hAnsi="仿宋_GB2312" w:cs="仿宋_GB2312"/>
          <w:b/>
          <w:sz w:val="32"/>
          <w:szCs w:val="32"/>
        </w:rPr>
      </w:pPr>
      <w:bookmarkStart w:id="3" w:name="_Toc1734_WPSOffice_Level1"/>
      <w:r>
        <w:rPr>
          <w:rFonts w:ascii="仿宋_GB2312" w:eastAsia="仿宋_GB2312" w:hAnsi="仿宋_GB2312" w:cs="仿宋_GB2312" w:hint="eastAsia"/>
          <w:b/>
          <w:sz w:val="32"/>
          <w:szCs w:val="32"/>
        </w:rPr>
        <w:t>三、部门单位专项组织实施情况</w:t>
      </w:r>
      <w:bookmarkEnd w:id="3"/>
    </w:p>
    <w:p w14:paraId="109F0A0F" w14:textId="6C5D5207" w:rsidR="00CB0F8E" w:rsidRPr="00E94B84" w:rsidRDefault="00CB0F8E" w:rsidP="00731F20">
      <w:pPr>
        <w:pStyle w:val="1"/>
        <w:snapToGrid w:val="0"/>
        <w:spacing w:line="540" w:lineRule="exact"/>
        <w:ind w:firstLine="560"/>
        <w:rPr>
          <w:rStyle w:val="ab"/>
          <w:rFonts w:ascii="仿宋_GB2312" w:eastAsia="仿宋_GB2312" w:hAnsi="仿宋_GB2312" w:cs="仿宋_GB2312"/>
          <w:bCs w:val="0"/>
          <w:spacing w:val="-4"/>
          <w:sz w:val="28"/>
          <w:szCs w:val="28"/>
        </w:rPr>
      </w:pPr>
      <w:r w:rsidRPr="00E94B84">
        <w:rPr>
          <w:rStyle w:val="ab"/>
          <w:rFonts w:ascii="仿宋_GB2312" w:eastAsia="仿宋_GB2312" w:hAnsi="仿宋_GB2312" w:cs="仿宋_GB2312" w:hint="eastAsia"/>
          <w:b w:val="0"/>
          <w:sz w:val="28"/>
          <w:szCs w:val="28"/>
        </w:rPr>
        <w:t>本年我单位实施专项项目</w:t>
      </w:r>
      <w:r w:rsidR="00E94B84">
        <w:rPr>
          <w:rStyle w:val="ab"/>
          <w:rFonts w:ascii="仿宋_GB2312" w:eastAsia="仿宋_GB2312" w:hAnsi="仿宋_GB2312" w:cs="仿宋_GB2312"/>
          <w:b w:val="0"/>
          <w:sz w:val="28"/>
          <w:szCs w:val="28"/>
        </w:rPr>
        <w:t>15</w:t>
      </w:r>
      <w:r w:rsidRPr="00E94B84">
        <w:rPr>
          <w:rStyle w:val="ab"/>
          <w:rFonts w:ascii="仿宋_GB2312" w:eastAsia="仿宋_GB2312" w:hAnsi="仿宋_GB2312" w:cs="仿宋_GB2312" w:hint="eastAsia"/>
          <w:b w:val="0"/>
          <w:sz w:val="28"/>
          <w:szCs w:val="28"/>
        </w:rPr>
        <w:t>个，涉及金额</w:t>
      </w:r>
      <w:r w:rsidR="00E94B84" w:rsidRPr="00E94B84">
        <w:rPr>
          <w:rStyle w:val="ab"/>
          <w:rFonts w:ascii="仿宋_GB2312" w:eastAsia="仿宋_GB2312" w:hAnsi="仿宋_GB2312" w:cs="仿宋_GB2312"/>
          <w:b w:val="0"/>
          <w:sz w:val="28"/>
          <w:szCs w:val="28"/>
        </w:rPr>
        <w:t>8994</w:t>
      </w:r>
      <w:r w:rsidRPr="00E94B84">
        <w:rPr>
          <w:rStyle w:val="ab"/>
          <w:rFonts w:ascii="仿宋_GB2312" w:eastAsia="仿宋_GB2312" w:hAnsi="仿宋_GB2312" w:cs="仿宋_GB2312" w:hint="eastAsia"/>
          <w:b w:val="0"/>
          <w:sz w:val="28"/>
          <w:szCs w:val="28"/>
        </w:rPr>
        <w:t>万元，其中：中央专项项目</w:t>
      </w:r>
      <w:r w:rsidR="00E94B84">
        <w:rPr>
          <w:rStyle w:val="ab"/>
          <w:rFonts w:ascii="仿宋_GB2312" w:eastAsia="仿宋_GB2312" w:hAnsi="仿宋_GB2312" w:cs="仿宋_GB2312" w:hint="eastAsia"/>
          <w:b w:val="0"/>
          <w:sz w:val="28"/>
          <w:szCs w:val="28"/>
        </w:rPr>
        <w:t>1</w:t>
      </w:r>
      <w:r w:rsidRPr="00E94B84">
        <w:rPr>
          <w:rStyle w:val="ab"/>
          <w:rFonts w:ascii="仿宋_GB2312" w:eastAsia="仿宋_GB2312" w:hAnsi="仿宋_GB2312" w:cs="仿宋_GB2312" w:hint="eastAsia"/>
          <w:b w:val="0"/>
          <w:sz w:val="28"/>
          <w:szCs w:val="28"/>
        </w:rPr>
        <w:t>个涉及金额</w:t>
      </w:r>
      <w:r w:rsidR="00E94B84">
        <w:rPr>
          <w:rStyle w:val="ab"/>
          <w:rFonts w:ascii="仿宋_GB2312" w:eastAsia="仿宋_GB2312" w:hAnsi="仿宋_GB2312" w:cs="仿宋_GB2312" w:hint="eastAsia"/>
          <w:b w:val="0"/>
          <w:sz w:val="28"/>
          <w:szCs w:val="28"/>
        </w:rPr>
        <w:t>2</w:t>
      </w:r>
      <w:r w:rsidR="00E94B84">
        <w:rPr>
          <w:rStyle w:val="ab"/>
          <w:rFonts w:ascii="仿宋_GB2312" w:eastAsia="仿宋_GB2312" w:hAnsi="仿宋_GB2312" w:cs="仿宋_GB2312"/>
          <w:b w:val="0"/>
          <w:sz w:val="28"/>
          <w:szCs w:val="28"/>
        </w:rPr>
        <w:t>37.49</w:t>
      </w:r>
      <w:r w:rsidRPr="00E94B84">
        <w:rPr>
          <w:rStyle w:val="ab"/>
          <w:rFonts w:ascii="仿宋_GB2312" w:eastAsia="仿宋_GB2312" w:hAnsi="仿宋_GB2312" w:cs="仿宋_GB2312" w:hint="eastAsia"/>
          <w:b w:val="0"/>
          <w:sz w:val="28"/>
          <w:szCs w:val="28"/>
        </w:rPr>
        <w:t>万元，自治区专项项目</w:t>
      </w:r>
      <w:r w:rsidR="00E94B84">
        <w:rPr>
          <w:rStyle w:val="ab"/>
          <w:rFonts w:ascii="仿宋_GB2312" w:eastAsia="仿宋_GB2312" w:hAnsi="仿宋_GB2312" w:cs="仿宋_GB2312"/>
          <w:b w:val="0"/>
          <w:sz w:val="28"/>
          <w:szCs w:val="28"/>
        </w:rPr>
        <w:t>1</w:t>
      </w:r>
      <w:r w:rsidRPr="00E94B84">
        <w:rPr>
          <w:rStyle w:val="ab"/>
          <w:rFonts w:ascii="仿宋_GB2312" w:eastAsia="仿宋_GB2312" w:hAnsi="仿宋_GB2312" w:cs="仿宋_GB2312" w:hint="eastAsia"/>
          <w:b w:val="0"/>
          <w:sz w:val="28"/>
          <w:szCs w:val="28"/>
        </w:rPr>
        <w:t>个涉及金额</w:t>
      </w:r>
      <w:r w:rsidR="00E94B84">
        <w:rPr>
          <w:rStyle w:val="ab"/>
          <w:rFonts w:ascii="仿宋_GB2312" w:eastAsia="仿宋_GB2312" w:hAnsi="仿宋_GB2312" w:cs="仿宋_GB2312"/>
          <w:b w:val="0"/>
          <w:sz w:val="28"/>
          <w:szCs w:val="28"/>
        </w:rPr>
        <w:t>22.41</w:t>
      </w:r>
      <w:r w:rsidRPr="00E94B84">
        <w:rPr>
          <w:rStyle w:val="ab"/>
          <w:rFonts w:ascii="仿宋_GB2312" w:eastAsia="仿宋_GB2312" w:hAnsi="仿宋_GB2312" w:cs="仿宋_GB2312" w:hint="eastAsia"/>
          <w:b w:val="0"/>
          <w:sz w:val="28"/>
          <w:szCs w:val="28"/>
        </w:rPr>
        <w:t>万元，地区本级专项项目</w:t>
      </w:r>
      <w:r w:rsidR="00E94B84">
        <w:rPr>
          <w:rStyle w:val="ab"/>
          <w:rFonts w:ascii="仿宋_GB2312" w:eastAsia="仿宋_GB2312" w:hAnsi="仿宋_GB2312" w:cs="仿宋_GB2312"/>
          <w:b w:val="0"/>
          <w:sz w:val="28"/>
          <w:szCs w:val="28"/>
        </w:rPr>
        <w:t>13</w:t>
      </w:r>
      <w:r w:rsidRPr="00E94B84">
        <w:rPr>
          <w:rStyle w:val="ab"/>
          <w:rFonts w:ascii="仿宋_GB2312" w:eastAsia="仿宋_GB2312" w:hAnsi="仿宋_GB2312" w:cs="仿宋_GB2312" w:hint="eastAsia"/>
          <w:b w:val="0"/>
          <w:sz w:val="28"/>
          <w:szCs w:val="28"/>
        </w:rPr>
        <w:t>个涉及金额</w:t>
      </w:r>
      <w:r w:rsidR="00E94B84">
        <w:rPr>
          <w:rStyle w:val="ab"/>
          <w:rFonts w:ascii="仿宋_GB2312" w:eastAsia="仿宋_GB2312" w:hAnsi="仿宋_GB2312" w:cs="仿宋_GB2312"/>
          <w:b w:val="0"/>
          <w:sz w:val="28"/>
          <w:szCs w:val="28"/>
        </w:rPr>
        <w:t>8684.1</w:t>
      </w:r>
      <w:r w:rsidRPr="00E94B84">
        <w:rPr>
          <w:rStyle w:val="ab"/>
          <w:rFonts w:ascii="仿宋_GB2312" w:eastAsia="仿宋_GB2312" w:hAnsi="仿宋_GB2312" w:cs="仿宋_GB2312" w:hint="eastAsia"/>
          <w:b w:val="0"/>
          <w:sz w:val="28"/>
          <w:szCs w:val="28"/>
        </w:rPr>
        <w:t>万元，</w:t>
      </w:r>
    </w:p>
    <w:p w14:paraId="4051A51C" w14:textId="390B6D53" w:rsidR="00CB0F8E" w:rsidRDefault="00CB0F8E" w:rsidP="00731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E94B84">
        <w:rPr>
          <w:rStyle w:val="ab"/>
          <w:rFonts w:ascii="仿宋_GB2312" w:eastAsia="仿宋_GB2312" w:hAnsi="仿宋_GB2312" w:cs="仿宋_GB2312" w:hint="eastAsia"/>
          <w:bCs w:val="0"/>
          <w:spacing w:val="-4"/>
          <w:sz w:val="32"/>
          <w:szCs w:val="32"/>
        </w:rPr>
        <w:t>江西工业园区</w:t>
      </w:r>
      <w:r>
        <w:rPr>
          <w:rStyle w:val="ab"/>
          <w:rFonts w:ascii="仿宋_GB2312" w:eastAsia="仿宋_GB2312" w:hAnsi="仿宋_GB2312" w:cs="仿宋_GB2312" w:hint="eastAsia"/>
          <w:bCs w:val="0"/>
          <w:spacing w:val="-4"/>
          <w:sz w:val="32"/>
          <w:szCs w:val="32"/>
        </w:rPr>
        <w:t>项目专项组织情况分析</w:t>
      </w:r>
    </w:p>
    <w:p w14:paraId="1737FDD7"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1.</w:t>
      </w:r>
      <w:r>
        <w:rPr>
          <w:rStyle w:val="ab"/>
          <w:rFonts w:ascii="仿宋_GB2312" w:eastAsia="仿宋_GB2312" w:hAnsi="仿宋_GB2312" w:cs="仿宋_GB2312" w:hint="eastAsia"/>
          <w:spacing w:val="-4"/>
          <w:sz w:val="32"/>
          <w:szCs w:val="32"/>
        </w:rPr>
        <w:t>前期准备</w:t>
      </w:r>
    </w:p>
    <w:p w14:paraId="5A11CC56"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我单位成立专项支出绩效评价小组，成员如下：</w:t>
      </w:r>
    </w:p>
    <w:p w14:paraId="77D8F806"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刘</w:t>
      </w:r>
      <w:proofErr w:type="gramStart"/>
      <w:r w:rsidRPr="00E94B84">
        <w:rPr>
          <w:rStyle w:val="ab"/>
          <w:rFonts w:ascii="仿宋_GB2312" w:eastAsia="仿宋_GB2312" w:hAnsi="仿宋_GB2312" w:cs="仿宋_GB2312" w:hint="eastAsia"/>
          <w:b w:val="0"/>
          <w:sz w:val="28"/>
          <w:szCs w:val="28"/>
        </w:rPr>
        <w:t>杰任评价组</w:t>
      </w:r>
      <w:proofErr w:type="gramEnd"/>
      <w:r w:rsidRPr="00E94B84">
        <w:rPr>
          <w:rStyle w:val="ab"/>
          <w:rFonts w:ascii="仿宋_GB2312" w:eastAsia="仿宋_GB2312" w:hAnsi="仿宋_GB2312" w:cs="仿宋_GB2312" w:hint="eastAsia"/>
          <w:b w:val="0"/>
          <w:sz w:val="28"/>
          <w:szCs w:val="28"/>
        </w:rPr>
        <w:t>组长，绩效评价工作职责为负责全盘工作。</w:t>
      </w:r>
    </w:p>
    <w:p w14:paraId="59AFF6E3"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居来提·热合</w:t>
      </w:r>
      <w:proofErr w:type="gramStart"/>
      <w:r w:rsidRPr="00E94B84">
        <w:rPr>
          <w:rStyle w:val="ab"/>
          <w:rFonts w:ascii="仿宋_GB2312" w:eastAsia="仿宋_GB2312" w:hAnsi="仿宋_GB2312" w:cs="仿宋_GB2312" w:hint="eastAsia"/>
          <w:b w:val="0"/>
          <w:sz w:val="28"/>
          <w:szCs w:val="28"/>
        </w:rPr>
        <w:t>曼任评价组</w:t>
      </w:r>
      <w:proofErr w:type="gramEnd"/>
      <w:r w:rsidRPr="00E94B84">
        <w:rPr>
          <w:rStyle w:val="ab"/>
          <w:rFonts w:ascii="仿宋_GB2312" w:eastAsia="仿宋_GB2312" w:hAnsi="仿宋_GB2312" w:cs="仿宋_GB2312" w:hint="eastAsia"/>
          <w:b w:val="0"/>
          <w:sz w:val="28"/>
          <w:szCs w:val="28"/>
        </w:rPr>
        <w:t>副组长，绩效评价工作职责为</w:t>
      </w:r>
      <w:proofErr w:type="gramStart"/>
      <w:r w:rsidRPr="00E94B84">
        <w:rPr>
          <w:rStyle w:val="ab"/>
          <w:rFonts w:ascii="仿宋_GB2312" w:eastAsia="仿宋_GB2312" w:hAnsi="仿宋_GB2312" w:cs="仿宋_GB2312" w:hint="eastAsia"/>
          <w:b w:val="0"/>
          <w:sz w:val="28"/>
          <w:szCs w:val="28"/>
        </w:rPr>
        <w:t>为</w:t>
      </w:r>
      <w:proofErr w:type="gramEnd"/>
      <w:r w:rsidRPr="00E94B84">
        <w:rPr>
          <w:rStyle w:val="ab"/>
          <w:rFonts w:ascii="仿宋_GB2312" w:eastAsia="仿宋_GB2312" w:hAnsi="仿宋_GB2312" w:cs="仿宋_GB2312" w:hint="eastAsia"/>
          <w:b w:val="0"/>
          <w:sz w:val="28"/>
          <w:szCs w:val="28"/>
        </w:rPr>
        <w:t>对项目实施情况进行实地调查。</w:t>
      </w:r>
    </w:p>
    <w:p w14:paraId="4E9F5448" w14:textId="77777777" w:rsidR="00CB0F8E" w:rsidRDefault="00CB0F8E" w:rsidP="00731F20">
      <w:pPr>
        <w:pStyle w:val="1"/>
        <w:snapToGrid w:val="0"/>
        <w:spacing w:line="540" w:lineRule="exact"/>
        <w:ind w:firstLine="560"/>
        <w:rPr>
          <w:rStyle w:val="ab"/>
          <w:rFonts w:ascii="仿宋_GB2312" w:eastAsia="仿宋_GB2312" w:hAnsi="仿宋_GB2312" w:cs="仿宋_GB2312"/>
          <w:b w:val="0"/>
          <w:sz w:val="32"/>
          <w:szCs w:val="32"/>
        </w:rPr>
      </w:pPr>
      <w:r w:rsidRPr="00E94B84">
        <w:rPr>
          <w:rStyle w:val="ab"/>
          <w:rFonts w:ascii="仿宋_GB2312" w:eastAsia="仿宋_GB2312" w:hAnsi="仿宋_GB2312" w:cs="仿宋_GB2312" w:hint="eastAsia"/>
          <w:b w:val="0"/>
          <w:sz w:val="28"/>
          <w:szCs w:val="28"/>
        </w:rPr>
        <w:t>姜少</w:t>
      </w:r>
      <w:proofErr w:type="gramStart"/>
      <w:r w:rsidRPr="00E94B84">
        <w:rPr>
          <w:rStyle w:val="ab"/>
          <w:rFonts w:ascii="仿宋_GB2312" w:eastAsia="仿宋_GB2312" w:hAnsi="仿宋_GB2312" w:cs="仿宋_GB2312" w:hint="eastAsia"/>
          <w:b w:val="0"/>
          <w:sz w:val="28"/>
          <w:szCs w:val="28"/>
        </w:rPr>
        <w:t>峰任评价组</w:t>
      </w:r>
      <w:proofErr w:type="gramEnd"/>
      <w:r w:rsidRPr="00E94B84">
        <w:rPr>
          <w:rStyle w:val="ab"/>
          <w:rFonts w:ascii="仿宋_GB2312" w:eastAsia="仿宋_GB2312" w:hAnsi="仿宋_GB2312" w:cs="仿宋_GB2312" w:hint="eastAsia"/>
          <w:b w:val="0"/>
          <w:sz w:val="28"/>
          <w:szCs w:val="28"/>
        </w:rPr>
        <w:t>成员，绩效评价工作职责为负责资料审核、填报</w:t>
      </w:r>
      <w:r w:rsidRPr="00E94B84">
        <w:rPr>
          <w:rStyle w:val="ab"/>
          <w:rFonts w:ascii="仿宋_GB2312" w:eastAsia="仿宋_GB2312" w:hAnsi="仿宋_GB2312" w:cs="仿宋_GB2312" w:hint="eastAsia"/>
          <w:b w:val="0"/>
          <w:sz w:val="28"/>
          <w:szCs w:val="28"/>
        </w:rPr>
        <w:lastRenderedPageBreak/>
        <w:t>等工作。通过与相关成员前期沟通，明确评价目标、识别重要评价事项和履行的评价责任。制定文件清单，了解项目基本情况，确认部门整体的绩效指标，梳理部门内部管理制度，确定当年整体绩效评价重点。</w:t>
      </w:r>
    </w:p>
    <w:p w14:paraId="5171249F"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2.</w:t>
      </w:r>
      <w:r>
        <w:rPr>
          <w:rStyle w:val="ab"/>
          <w:rFonts w:ascii="仿宋_GB2312" w:eastAsia="仿宋_GB2312" w:hAnsi="仿宋_GB2312" w:cs="仿宋_GB2312" w:hint="eastAsia"/>
          <w:spacing w:val="-4"/>
          <w:sz w:val="32"/>
          <w:szCs w:val="32"/>
        </w:rPr>
        <w:t>组织实施</w:t>
      </w:r>
    </w:p>
    <w:p w14:paraId="7C96D920" w14:textId="77777777" w:rsidR="00CB0F8E" w:rsidRPr="00E94B84" w:rsidRDefault="00CB0F8E" w:rsidP="00731F20">
      <w:pPr>
        <w:pStyle w:val="1"/>
        <w:snapToGrid w:val="0"/>
        <w:spacing w:line="540" w:lineRule="exact"/>
        <w:ind w:firstLine="560"/>
        <w:rPr>
          <w:rStyle w:val="ab"/>
          <w:rFonts w:ascii="仿宋_GB2312" w:eastAsia="仿宋_GB2312" w:hAnsi="仿宋_GB2312" w:cs="仿宋_GB2312"/>
          <w:b w:val="0"/>
          <w:sz w:val="28"/>
          <w:szCs w:val="28"/>
        </w:rPr>
      </w:pPr>
      <w:r w:rsidRPr="00E94B84">
        <w:rPr>
          <w:rStyle w:val="ab"/>
          <w:rFonts w:ascii="仿宋_GB2312" w:eastAsia="仿宋_GB2312" w:hAnsi="仿宋_GB2312" w:cs="仿宋_GB2312" w:hint="eastAsia"/>
          <w:b w:val="0"/>
          <w:sz w:val="28"/>
          <w:szCs w:val="28"/>
        </w:rPr>
        <w:t>根据前期沟通了解评价对象基本情况，编制评价工作方案，经</w:t>
      </w:r>
      <w:proofErr w:type="gramStart"/>
      <w:r w:rsidRPr="00E94B84">
        <w:rPr>
          <w:rStyle w:val="ab"/>
          <w:rFonts w:ascii="仿宋_GB2312" w:eastAsia="仿宋_GB2312" w:hAnsi="仿宋_GB2312" w:cs="仿宋_GB2312" w:hint="eastAsia"/>
          <w:b w:val="0"/>
          <w:sz w:val="28"/>
          <w:szCs w:val="28"/>
        </w:rPr>
        <w:t>评价组</w:t>
      </w:r>
      <w:proofErr w:type="gramEnd"/>
      <w:r w:rsidRPr="00E94B84">
        <w:rPr>
          <w:rStyle w:val="ab"/>
          <w:rFonts w:ascii="仿宋_GB2312" w:eastAsia="仿宋_GB2312" w:hAnsi="仿宋_GB2312" w:cs="仿宋_GB2312" w:hint="eastAsia"/>
          <w:b w:val="0"/>
          <w:sz w:val="28"/>
          <w:szCs w:val="28"/>
        </w:rPr>
        <w:t>通过实地调研、查阅资料等方式，对数据采集、分析、处理，对项目的决策、管理、绩效进行的综合评价分析，最后归纳整体项目情况与存在问题，撰写部门绩效评价报告。</w:t>
      </w:r>
    </w:p>
    <w:p w14:paraId="51651A26" w14:textId="77777777" w:rsidR="00CB0F8E" w:rsidRDefault="00CB0F8E" w:rsidP="00731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EA90CEE"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1.</w:t>
      </w:r>
      <w:r>
        <w:rPr>
          <w:rStyle w:val="ab"/>
          <w:rFonts w:ascii="仿宋_GB2312" w:eastAsia="仿宋_GB2312" w:hAnsi="仿宋_GB2312" w:cs="仿宋_GB2312" w:hint="eastAsia"/>
          <w:spacing w:val="-4"/>
          <w:sz w:val="32"/>
          <w:szCs w:val="32"/>
        </w:rPr>
        <w:t>项目资金情况</w:t>
      </w:r>
    </w:p>
    <w:p w14:paraId="2661DA3C" w14:textId="77777777" w:rsidR="00CB0F8E" w:rsidRPr="00E94B84" w:rsidRDefault="00CB0F8E" w:rsidP="00731F20">
      <w:pPr>
        <w:pStyle w:val="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该项目预算资金</w:t>
      </w:r>
      <w:r w:rsidRPr="00E94B84">
        <w:rPr>
          <w:rStyle w:val="ab"/>
          <w:rFonts w:ascii="仿宋_GB2312" w:eastAsia="仿宋_GB2312" w:hAnsi="仿宋_GB2312" w:cs="仿宋_GB2312"/>
          <w:b w:val="0"/>
          <w:bCs w:val="0"/>
          <w:spacing w:val="-4"/>
          <w:sz w:val="28"/>
          <w:szCs w:val="28"/>
        </w:rPr>
        <w:t>8994</w:t>
      </w:r>
      <w:r w:rsidRPr="00E94B84">
        <w:rPr>
          <w:rStyle w:val="ab"/>
          <w:rFonts w:ascii="仿宋_GB2312" w:eastAsia="仿宋_GB2312" w:hAnsi="仿宋_GB2312" w:cs="仿宋_GB2312" w:hint="eastAsia"/>
          <w:b w:val="0"/>
          <w:bCs w:val="0"/>
          <w:spacing w:val="-4"/>
          <w:sz w:val="28"/>
          <w:szCs w:val="28"/>
        </w:rPr>
        <w:t>万元，实际到位</w:t>
      </w:r>
      <w:r w:rsidRPr="00E94B84">
        <w:rPr>
          <w:rStyle w:val="ab"/>
          <w:rFonts w:ascii="仿宋_GB2312" w:eastAsia="仿宋_GB2312" w:hAnsi="仿宋_GB2312" w:cs="仿宋_GB2312"/>
          <w:b w:val="0"/>
          <w:bCs w:val="0"/>
          <w:spacing w:val="-4"/>
          <w:sz w:val="28"/>
          <w:szCs w:val="28"/>
        </w:rPr>
        <w:t>8355.37</w:t>
      </w:r>
      <w:r w:rsidRPr="00E94B84">
        <w:rPr>
          <w:rStyle w:val="ab"/>
          <w:rFonts w:ascii="仿宋_GB2312" w:eastAsia="仿宋_GB2312" w:hAnsi="仿宋_GB2312" w:cs="仿宋_GB2312" w:hint="eastAsia"/>
          <w:b w:val="0"/>
          <w:bCs w:val="0"/>
          <w:spacing w:val="-4"/>
          <w:sz w:val="28"/>
          <w:szCs w:val="28"/>
        </w:rPr>
        <w:t>万元，实际支出</w:t>
      </w:r>
      <w:r w:rsidRPr="00E94B84">
        <w:rPr>
          <w:rStyle w:val="ab"/>
          <w:rFonts w:ascii="仿宋_GB2312" w:eastAsia="仿宋_GB2312" w:hAnsi="仿宋_GB2312" w:cs="仿宋_GB2312"/>
          <w:b w:val="0"/>
          <w:bCs w:val="0"/>
          <w:spacing w:val="-4"/>
          <w:sz w:val="28"/>
          <w:szCs w:val="28"/>
        </w:rPr>
        <w:t>8355.37</w:t>
      </w:r>
      <w:r w:rsidRPr="00E94B84">
        <w:rPr>
          <w:rStyle w:val="ab"/>
          <w:rFonts w:ascii="仿宋_GB2312" w:eastAsia="仿宋_GB2312" w:hAnsi="仿宋_GB2312" w:cs="仿宋_GB2312" w:hint="eastAsia"/>
          <w:b w:val="0"/>
          <w:bCs w:val="0"/>
          <w:spacing w:val="-4"/>
          <w:sz w:val="28"/>
          <w:szCs w:val="28"/>
        </w:rPr>
        <w:t>万元。到位足额及时，预算编制依据充分，预算编制准确，资金不存在截留、挪用，支付审批合</w:t>
      </w:r>
      <w:proofErr w:type="gramStart"/>
      <w:r w:rsidRPr="00E94B84">
        <w:rPr>
          <w:rStyle w:val="ab"/>
          <w:rFonts w:ascii="仿宋_GB2312" w:eastAsia="仿宋_GB2312" w:hAnsi="仿宋_GB2312" w:cs="仿宋_GB2312" w:hint="eastAsia"/>
          <w:b w:val="0"/>
          <w:bCs w:val="0"/>
          <w:spacing w:val="-4"/>
          <w:sz w:val="28"/>
          <w:szCs w:val="28"/>
        </w:rPr>
        <w:t>规</w:t>
      </w:r>
      <w:proofErr w:type="gramEnd"/>
      <w:r w:rsidRPr="00E94B84">
        <w:rPr>
          <w:rStyle w:val="ab"/>
          <w:rFonts w:ascii="仿宋_GB2312" w:eastAsia="仿宋_GB2312" w:hAnsi="仿宋_GB2312" w:cs="仿宋_GB2312" w:hint="eastAsia"/>
          <w:b w:val="0"/>
          <w:bCs w:val="0"/>
          <w:spacing w:val="-4"/>
          <w:sz w:val="28"/>
          <w:szCs w:val="28"/>
        </w:rPr>
        <w:t>、不存在用途改变、范围超支和虚列项目支出等情况；本项目严格按照《园区财务管理制度》执行项目资金，实行专账核算、逐级审批。认真落实项目资金的使用各项管理制度，确保专款专用，及时拨付到位。</w:t>
      </w:r>
    </w:p>
    <w:p w14:paraId="12FDE61F"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2.</w:t>
      </w:r>
      <w:r>
        <w:rPr>
          <w:rStyle w:val="ab"/>
          <w:rFonts w:ascii="仿宋_GB2312" w:eastAsia="仿宋_GB2312" w:hAnsi="仿宋_GB2312" w:cs="仿宋_GB2312" w:hint="eastAsia"/>
          <w:spacing w:val="-4"/>
          <w:sz w:val="32"/>
          <w:szCs w:val="32"/>
        </w:rPr>
        <w:t>项目实施情况</w:t>
      </w:r>
    </w:p>
    <w:p w14:paraId="31720130"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sidRPr="00E94B84">
        <w:rPr>
          <w:rStyle w:val="ab"/>
          <w:rFonts w:ascii="仿宋_GB2312" w:eastAsia="仿宋_GB2312" w:hAnsi="仿宋_GB2312" w:cs="仿宋_GB2312" w:hint="eastAsia"/>
          <w:b w:val="0"/>
          <w:bCs w:val="0"/>
          <w:spacing w:val="-4"/>
          <w:sz w:val="28"/>
          <w:szCs w:val="28"/>
        </w:rPr>
        <w:t>为保证项目实施的质量和时间进度，</w:t>
      </w:r>
      <w:proofErr w:type="gramStart"/>
      <w:r w:rsidRPr="00E94B84">
        <w:rPr>
          <w:rStyle w:val="ab"/>
          <w:rFonts w:ascii="仿宋_GB2312" w:eastAsia="仿宋_GB2312" w:hAnsi="仿宋_GB2312" w:cs="仿宋_GB2312" w:hint="eastAsia"/>
          <w:b w:val="0"/>
          <w:bCs w:val="0"/>
          <w:spacing w:val="-4"/>
          <w:sz w:val="28"/>
          <w:szCs w:val="28"/>
        </w:rPr>
        <w:t>评价组</w:t>
      </w:r>
      <w:proofErr w:type="gramEnd"/>
      <w:r w:rsidRPr="00E94B84">
        <w:rPr>
          <w:rStyle w:val="ab"/>
          <w:rFonts w:ascii="仿宋_GB2312" w:eastAsia="仿宋_GB2312" w:hAnsi="仿宋_GB2312" w:cs="仿宋_GB2312" w:hint="eastAsia"/>
          <w:b w:val="0"/>
          <w:bCs w:val="0"/>
          <w:spacing w:val="-4"/>
          <w:sz w:val="28"/>
          <w:szCs w:val="28"/>
        </w:rPr>
        <w:t>根据项目人员专业技能、业务水平进行分工，组成项目小组。在项目实施过程</w:t>
      </w:r>
      <w:proofErr w:type="gramStart"/>
      <w:r w:rsidRPr="00E94B84">
        <w:rPr>
          <w:rStyle w:val="ab"/>
          <w:rFonts w:ascii="仿宋_GB2312" w:eastAsia="仿宋_GB2312" w:hAnsi="仿宋_GB2312" w:cs="仿宋_GB2312" w:hint="eastAsia"/>
          <w:b w:val="0"/>
          <w:bCs w:val="0"/>
          <w:spacing w:val="-4"/>
          <w:sz w:val="28"/>
          <w:szCs w:val="28"/>
        </w:rPr>
        <w:t>中项目</w:t>
      </w:r>
      <w:proofErr w:type="gramEnd"/>
      <w:r w:rsidRPr="00E94B84">
        <w:rPr>
          <w:rStyle w:val="ab"/>
          <w:rFonts w:ascii="仿宋_GB2312" w:eastAsia="仿宋_GB2312" w:hAnsi="仿宋_GB2312" w:cs="仿宋_GB2312" w:hint="eastAsia"/>
          <w:b w:val="0"/>
          <w:bCs w:val="0"/>
          <w:spacing w:val="-4"/>
          <w:sz w:val="28"/>
          <w:szCs w:val="28"/>
        </w:rPr>
        <w:t>成员针对每日工作完成情况向项目组汇报，项目组长根据汇报情况合理调度，确保项目及时完成。</w:t>
      </w:r>
    </w:p>
    <w:p w14:paraId="7DA464AD"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sidRPr="00E94B84">
        <w:rPr>
          <w:rStyle w:val="ab"/>
          <w:rFonts w:ascii="仿宋_GB2312" w:eastAsia="仿宋_GB2312" w:hAnsi="仿宋_GB2312" w:cs="仿宋_GB2312" w:hint="eastAsia"/>
          <w:b w:val="0"/>
          <w:bCs w:val="0"/>
          <w:spacing w:val="-4"/>
          <w:sz w:val="28"/>
          <w:szCs w:val="28"/>
        </w:rPr>
        <w:t>根据《项目绩效管理办法》及单位相关项目管理制度的规定，对项目的实施进行监督管理。建立健全项目后续各项监督管理制度，确保项目正常运转，长期发挥效益。</w:t>
      </w:r>
    </w:p>
    <w:p w14:paraId="26B743AD" w14:textId="77777777" w:rsidR="00CB0F8E" w:rsidRPr="00E94B84" w:rsidRDefault="00CB0F8E" w:rsidP="00731F20">
      <w:pPr>
        <w:pStyle w:val="1"/>
        <w:snapToGrid w:val="0"/>
        <w:spacing w:line="540" w:lineRule="exact"/>
        <w:ind w:firstLine="624"/>
        <w:rPr>
          <w:rStyle w:val="ab"/>
          <w:rFonts w:ascii="仿宋_GB2312" w:eastAsia="仿宋_GB2312" w:hAnsi="仿宋_GB2312" w:cs="仿宋_GB2312"/>
          <w:b w:val="0"/>
          <w:bCs w:val="0"/>
          <w:spacing w:val="-4"/>
          <w:sz w:val="28"/>
          <w:szCs w:val="28"/>
        </w:rPr>
      </w:pPr>
      <w:r>
        <w:rPr>
          <w:rStyle w:val="ab"/>
          <w:rFonts w:ascii="仿宋_GB2312" w:eastAsia="仿宋_GB2312" w:hAnsi="仿宋_GB2312" w:cs="仿宋_GB2312" w:hint="eastAsia"/>
          <w:spacing w:val="-4"/>
          <w:sz w:val="32"/>
          <w:szCs w:val="32"/>
        </w:rPr>
        <w:lastRenderedPageBreak/>
        <w:t>项目监管情况：</w:t>
      </w:r>
      <w:r w:rsidRPr="00E94B84">
        <w:rPr>
          <w:rStyle w:val="ab"/>
          <w:rFonts w:ascii="仿宋_GB2312" w:eastAsia="仿宋_GB2312" w:hAnsi="仿宋_GB2312" w:cs="仿宋_GB2312" w:hint="eastAsia"/>
          <w:b w:val="0"/>
          <w:bCs w:val="0"/>
          <w:spacing w:val="-4"/>
          <w:sz w:val="28"/>
          <w:szCs w:val="28"/>
        </w:rPr>
        <w:t>不定期对项目进度和质量等进行监督检查，并且组织开展多种形式的监督检查，以加强日常监管为主，自查、随机抽查、专项检查等方式进行。对检查中发现的问题，及时纠正。</w:t>
      </w:r>
    </w:p>
    <w:p w14:paraId="5FABFD04"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3.</w:t>
      </w:r>
      <w:r>
        <w:rPr>
          <w:rStyle w:val="ab"/>
          <w:rFonts w:ascii="仿宋_GB2312" w:eastAsia="仿宋_GB2312" w:hAnsi="仿宋_GB2312" w:cs="仿宋_GB2312" w:hint="eastAsia"/>
          <w:spacing w:val="-4"/>
          <w:sz w:val="32"/>
          <w:szCs w:val="32"/>
        </w:rPr>
        <w:t>项目绩效情况</w:t>
      </w:r>
    </w:p>
    <w:p w14:paraId="641672FE" w14:textId="77777777" w:rsidR="00CB0F8E" w:rsidRPr="00E94B84" w:rsidRDefault="00CB0F8E" w:rsidP="00731F20">
      <w:pPr>
        <w:pStyle w:val="1"/>
        <w:snapToGrid w:val="0"/>
        <w:spacing w:line="540" w:lineRule="exact"/>
        <w:ind w:firstLine="624"/>
        <w:rPr>
          <w:rStyle w:val="ab"/>
          <w:rFonts w:ascii="仿宋_GB2312" w:eastAsia="仿宋_GB2312" w:hAnsi="仿宋_GB2312" w:cs="仿宋_GB2312"/>
          <w:b w:val="0"/>
          <w:bCs w:val="0"/>
          <w:spacing w:val="-4"/>
          <w:sz w:val="28"/>
          <w:szCs w:val="28"/>
        </w:rPr>
      </w:pPr>
      <w:r>
        <w:rPr>
          <w:rStyle w:val="ab"/>
          <w:rFonts w:ascii="仿宋_GB2312" w:eastAsia="仿宋_GB2312" w:hAnsi="仿宋_GB2312" w:cs="仿宋_GB2312" w:hint="eastAsia"/>
          <w:spacing w:val="-4"/>
          <w:sz w:val="32"/>
          <w:szCs w:val="32"/>
        </w:rPr>
        <w:t>成本控制情况：</w:t>
      </w:r>
      <w:r w:rsidRPr="00E94B84">
        <w:rPr>
          <w:rStyle w:val="ab"/>
          <w:rFonts w:ascii="仿宋_GB2312" w:eastAsia="仿宋_GB2312" w:hAnsi="仿宋_GB2312" w:cs="仿宋_GB2312" w:hint="eastAsia"/>
          <w:b w:val="0"/>
          <w:bCs w:val="0"/>
          <w:spacing w:val="-4"/>
          <w:sz w:val="28"/>
          <w:szCs w:val="28"/>
        </w:rPr>
        <w:t>严格按照相关的专项资金管理办法，实行</w:t>
      </w:r>
      <w:proofErr w:type="gramStart"/>
      <w:r w:rsidRPr="00E94B84">
        <w:rPr>
          <w:rStyle w:val="ab"/>
          <w:rFonts w:ascii="仿宋_GB2312" w:eastAsia="仿宋_GB2312" w:hAnsi="仿宋_GB2312" w:cs="仿宋_GB2312" w:hint="eastAsia"/>
          <w:b w:val="0"/>
          <w:bCs w:val="0"/>
          <w:spacing w:val="-4"/>
          <w:sz w:val="28"/>
          <w:szCs w:val="28"/>
        </w:rPr>
        <w:t>多重审批</w:t>
      </w:r>
      <w:proofErr w:type="gramEnd"/>
      <w:r w:rsidRPr="00E94B84">
        <w:rPr>
          <w:rStyle w:val="ab"/>
          <w:rFonts w:ascii="仿宋_GB2312" w:eastAsia="仿宋_GB2312" w:hAnsi="仿宋_GB2312" w:cs="仿宋_GB2312" w:hint="eastAsia"/>
          <w:b w:val="0"/>
          <w:bCs w:val="0"/>
          <w:spacing w:val="-4"/>
          <w:sz w:val="28"/>
          <w:szCs w:val="28"/>
        </w:rPr>
        <w:t>控制专项经费的支出。</w:t>
      </w:r>
    </w:p>
    <w:p w14:paraId="4C4673BB" w14:textId="77777777" w:rsidR="00CB0F8E" w:rsidRPr="00E94B84" w:rsidRDefault="00CB0F8E" w:rsidP="00731F20">
      <w:pPr>
        <w:pStyle w:val="1"/>
        <w:snapToGrid w:val="0"/>
        <w:spacing w:line="540" w:lineRule="exact"/>
        <w:ind w:firstLine="624"/>
        <w:rPr>
          <w:rStyle w:val="ab"/>
          <w:rFonts w:ascii="仿宋_GB2312" w:eastAsia="仿宋_GB2312" w:hAnsi="仿宋_GB2312" w:cs="仿宋_GB2312"/>
          <w:b w:val="0"/>
          <w:bCs w:val="0"/>
          <w:spacing w:val="-4"/>
          <w:sz w:val="28"/>
          <w:szCs w:val="28"/>
        </w:rPr>
      </w:pPr>
      <w:r>
        <w:rPr>
          <w:rStyle w:val="ab"/>
          <w:rFonts w:ascii="仿宋_GB2312" w:eastAsia="仿宋_GB2312" w:hAnsi="仿宋_GB2312" w:cs="仿宋_GB2312" w:hint="eastAsia"/>
          <w:spacing w:val="-4"/>
          <w:sz w:val="32"/>
          <w:szCs w:val="32"/>
        </w:rPr>
        <w:t>成本节约情况：</w:t>
      </w:r>
      <w:r w:rsidRPr="00E94B84">
        <w:rPr>
          <w:rStyle w:val="ab"/>
          <w:rFonts w:ascii="仿宋_GB2312" w:eastAsia="仿宋_GB2312" w:hAnsi="仿宋_GB2312" w:cs="仿宋_GB2312" w:hint="eastAsia"/>
          <w:b w:val="0"/>
          <w:bCs w:val="0"/>
          <w:spacing w:val="-4"/>
          <w:sz w:val="28"/>
          <w:szCs w:val="28"/>
        </w:rPr>
        <w:t>项目根据实际情况做出合理预算，支出严格控制在预算范围内，本着节约成本，防止资源浪费的原则将项目成效最大化。</w:t>
      </w:r>
    </w:p>
    <w:p w14:paraId="45D2B7A2"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4.</w:t>
      </w:r>
      <w:r>
        <w:rPr>
          <w:rStyle w:val="ab"/>
          <w:rFonts w:ascii="仿宋_GB2312" w:eastAsia="仿宋_GB2312" w:hAnsi="仿宋_GB2312" w:cs="仿宋_GB2312" w:hint="eastAsia"/>
          <w:spacing w:val="-4"/>
          <w:sz w:val="32"/>
          <w:szCs w:val="32"/>
        </w:rPr>
        <w:t>项目效率性</w:t>
      </w:r>
    </w:p>
    <w:p w14:paraId="3FDB8E81"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sidRPr="00E94B84">
        <w:rPr>
          <w:rStyle w:val="ab"/>
          <w:rFonts w:ascii="仿宋_GB2312" w:eastAsia="仿宋_GB2312" w:hAnsi="仿宋_GB2312" w:cs="仿宋_GB2312" w:hint="eastAsia"/>
          <w:b w:val="0"/>
          <w:bCs w:val="0"/>
          <w:spacing w:val="-4"/>
          <w:sz w:val="28"/>
          <w:szCs w:val="28"/>
        </w:rPr>
        <w:t>项目实施紧扣各个环节，逐步推进，及时与职能部门跟踪项目进展，加强项目督办，充分调动职能部门的积极性，加大项目投入工作的力度，加快项目实施进度。</w:t>
      </w:r>
    </w:p>
    <w:p w14:paraId="64F6BDBB" w14:textId="77777777" w:rsidR="00CB0F8E" w:rsidRPr="00E94B84" w:rsidRDefault="00CB0F8E" w:rsidP="00731F20">
      <w:pPr>
        <w:pStyle w:val="1"/>
        <w:snapToGrid w:val="0"/>
        <w:spacing w:line="540" w:lineRule="exact"/>
        <w:ind w:firstLine="624"/>
        <w:rPr>
          <w:rStyle w:val="ab"/>
          <w:rFonts w:ascii="仿宋_GB2312" w:eastAsia="仿宋_GB2312" w:hAnsi="仿宋_GB2312" w:cs="仿宋_GB2312"/>
          <w:b w:val="0"/>
          <w:bCs w:val="0"/>
          <w:spacing w:val="-4"/>
          <w:sz w:val="28"/>
          <w:szCs w:val="28"/>
        </w:rPr>
      </w:pPr>
      <w:r>
        <w:rPr>
          <w:rStyle w:val="ab"/>
          <w:rFonts w:ascii="仿宋_GB2312" w:eastAsia="仿宋_GB2312" w:hAnsi="仿宋_GB2312" w:cs="仿宋_GB2312" w:hint="eastAsia"/>
          <w:spacing w:val="-4"/>
          <w:sz w:val="32"/>
          <w:szCs w:val="32"/>
        </w:rPr>
        <w:t>项目完成质量：</w:t>
      </w:r>
      <w:r w:rsidRPr="00E94B84">
        <w:rPr>
          <w:rStyle w:val="ab"/>
          <w:rFonts w:ascii="仿宋_GB2312" w:eastAsia="仿宋_GB2312" w:hAnsi="仿宋_GB2312" w:cs="仿宋_GB2312" w:hint="eastAsia"/>
          <w:b w:val="0"/>
          <w:bCs w:val="0"/>
          <w:spacing w:val="-4"/>
          <w:sz w:val="28"/>
          <w:szCs w:val="28"/>
        </w:rPr>
        <w:t>项目严格按照年度预期目标执行，项目完成质量达标。</w:t>
      </w:r>
    </w:p>
    <w:p w14:paraId="68D9AB16" w14:textId="77777777" w:rsidR="00CB0F8E" w:rsidRDefault="00CB0F8E" w:rsidP="00731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5.</w:t>
      </w:r>
      <w:r>
        <w:rPr>
          <w:rStyle w:val="ab"/>
          <w:rFonts w:ascii="仿宋_GB2312" w:eastAsia="仿宋_GB2312" w:hAnsi="仿宋_GB2312" w:cs="仿宋_GB2312" w:hint="eastAsia"/>
          <w:spacing w:val="-4"/>
          <w:sz w:val="32"/>
          <w:szCs w:val="32"/>
        </w:rPr>
        <w:t>项目效益性</w:t>
      </w:r>
    </w:p>
    <w:p w14:paraId="01856A60" w14:textId="77777777" w:rsidR="00CB0F8E" w:rsidRPr="00E94B84" w:rsidRDefault="00CB0F8E" w:rsidP="00731F20">
      <w:pPr>
        <w:pStyle w:val="1"/>
        <w:snapToGrid w:val="0"/>
        <w:spacing w:line="540" w:lineRule="exact"/>
        <w:ind w:firstLine="624"/>
        <w:rPr>
          <w:rStyle w:val="ab"/>
          <w:rFonts w:ascii="仿宋_GB2312" w:eastAsia="仿宋_GB2312" w:hAnsi="仿宋_GB2312" w:cs="仿宋_GB2312"/>
          <w:b w:val="0"/>
          <w:bCs w:val="0"/>
          <w:spacing w:val="-4"/>
          <w:sz w:val="28"/>
          <w:szCs w:val="28"/>
        </w:rPr>
      </w:pPr>
      <w:r>
        <w:rPr>
          <w:rStyle w:val="ab"/>
          <w:rFonts w:ascii="仿宋_GB2312" w:eastAsia="仿宋_GB2312" w:hAnsi="仿宋_GB2312" w:cs="仿宋_GB2312" w:hint="eastAsia"/>
          <w:spacing w:val="-4"/>
          <w:sz w:val="32"/>
          <w:szCs w:val="32"/>
        </w:rPr>
        <w:t>预期目标完成程度：</w:t>
      </w:r>
      <w:r w:rsidRPr="00E94B84">
        <w:rPr>
          <w:rStyle w:val="ab"/>
          <w:rFonts w:ascii="仿宋_GB2312" w:eastAsia="仿宋_GB2312" w:hAnsi="仿宋_GB2312" w:cs="仿宋_GB2312" w:hint="eastAsia"/>
          <w:b w:val="0"/>
          <w:bCs w:val="0"/>
          <w:spacing w:val="-4"/>
          <w:sz w:val="28"/>
          <w:szCs w:val="28"/>
        </w:rPr>
        <w:t>按预定目标完成了年初所设定的各项指标。专项经费实际支出未超出预算规定，保障了专项工作的开展。</w:t>
      </w:r>
    </w:p>
    <w:p w14:paraId="764E9041" w14:textId="77777777" w:rsidR="00CB0F8E" w:rsidRDefault="00CB0F8E" w:rsidP="00731F20">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sidRPr="00E94B84">
        <w:rPr>
          <w:rStyle w:val="ab"/>
          <w:rFonts w:ascii="仿宋_GB2312" w:eastAsia="仿宋_GB2312" w:hAnsi="仿宋_GB2312" w:cs="仿宋_GB2312" w:hint="eastAsia"/>
          <w:b w:val="0"/>
          <w:bCs w:val="0"/>
          <w:spacing w:val="-4"/>
          <w:sz w:val="28"/>
          <w:szCs w:val="28"/>
        </w:rPr>
        <w:t>项目的实施有效提升了培训人员的爱国主义意识，持续保障了培训工作的顺利开展</w:t>
      </w:r>
      <w:r>
        <w:rPr>
          <w:rStyle w:val="ab"/>
          <w:rFonts w:ascii="仿宋_GB2312" w:eastAsia="仿宋_GB2312" w:hAnsi="仿宋_GB2312" w:cs="仿宋_GB2312" w:hint="eastAsia"/>
          <w:b w:val="0"/>
          <w:bCs w:val="0"/>
          <w:spacing w:val="-4"/>
          <w:sz w:val="32"/>
          <w:szCs w:val="32"/>
        </w:rPr>
        <w:t>。</w:t>
      </w:r>
    </w:p>
    <w:p w14:paraId="3F011456" w14:textId="77777777" w:rsidR="00CB0F8E" w:rsidRDefault="00CB0F8E" w:rsidP="00731F20">
      <w:pPr>
        <w:pStyle w:val="1"/>
        <w:numPr>
          <w:ilvl w:val="0"/>
          <w:numId w:val="2"/>
        </w:numPr>
        <w:snapToGrid w:val="0"/>
        <w:spacing w:line="540" w:lineRule="exact"/>
        <w:ind w:leftChars="152" w:left="319" w:firstLineChars="100" w:firstLine="352"/>
        <w:rPr>
          <w:rStyle w:val="ab"/>
          <w:rFonts w:ascii="仿宋_GB2312" w:eastAsia="仿宋_GB2312" w:hAnsi="仿宋_GB2312" w:cs="仿宋_GB2312"/>
          <w:spacing w:val="-4"/>
          <w:sz w:val="36"/>
          <w:szCs w:val="36"/>
        </w:rPr>
      </w:pPr>
      <w:r>
        <w:rPr>
          <w:rStyle w:val="ab"/>
          <w:rFonts w:ascii="仿宋_GB2312" w:eastAsia="仿宋_GB2312" w:hAnsi="仿宋_GB2312" w:cs="仿宋_GB2312" w:hint="eastAsia"/>
          <w:spacing w:val="-4"/>
          <w:sz w:val="36"/>
          <w:szCs w:val="36"/>
        </w:rPr>
        <w:t>资产管理</w:t>
      </w:r>
    </w:p>
    <w:p w14:paraId="2775FCE3" w14:textId="77777777" w:rsidR="00CB0F8E" w:rsidRDefault="00CB0F8E" w:rsidP="00731F2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74735B8A" w14:textId="77777777" w:rsidR="00CB0F8E" w:rsidRPr="00E94B84" w:rsidRDefault="00CB0F8E" w:rsidP="00731F20">
      <w:pPr>
        <w:pStyle w:val="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我单位</w:t>
      </w:r>
      <w:r w:rsidRPr="00E94B84">
        <w:rPr>
          <w:rStyle w:val="ab"/>
          <w:rFonts w:ascii="仿宋_GB2312" w:eastAsia="仿宋_GB2312" w:hAnsi="仿宋_GB2312" w:cs="仿宋_GB2312"/>
          <w:b w:val="0"/>
          <w:bCs w:val="0"/>
          <w:spacing w:val="-4"/>
          <w:sz w:val="28"/>
          <w:szCs w:val="28"/>
        </w:rPr>
        <w:t>2021</w:t>
      </w:r>
      <w:r w:rsidRPr="00E94B84">
        <w:rPr>
          <w:rStyle w:val="ab"/>
          <w:rFonts w:ascii="仿宋_GB2312" w:eastAsia="仿宋_GB2312" w:hAnsi="仿宋_GB2312" w:cs="仿宋_GB2312" w:hint="eastAsia"/>
          <w:b w:val="0"/>
          <w:bCs w:val="0"/>
          <w:spacing w:val="-4"/>
          <w:sz w:val="28"/>
          <w:szCs w:val="28"/>
        </w:rPr>
        <w:t>年资产合计数为</w:t>
      </w:r>
      <w:r w:rsidRPr="00E94B84">
        <w:rPr>
          <w:rStyle w:val="ab"/>
          <w:rFonts w:ascii="仿宋_GB2312" w:eastAsia="仿宋_GB2312" w:hAnsi="仿宋_GB2312" w:cs="仿宋_GB2312"/>
          <w:b w:val="0"/>
          <w:bCs w:val="0"/>
          <w:spacing w:val="-4"/>
          <w:sz w:val="28"/>
          <w:szCs w:val="28"/>
        </w:rPr>
        <w:t>28296.93</w:t>
      </w:r>
      <w:r w:rsidRPr="00E94B84">
        <w:rPr>
          <w:rStyle w:val="ab"/>
          <w:rFonts w:ascii="仿宋_GB2312" w:eastAsia="仿宋_GB2312" w:hAnsi="仿宋_GB2312" w:cs="仿宋_GB2312" w:hint="eastAsia"/>
          <w:b w:val="0"/>
          <w:bCs w:val="0"/>
          <w:spacing w:val="-4"/>
          <w:sz w:val="28"/>
          <w:szCs w:val="28"/>
        </w:rPr>
        <w:t>万元，比上年增加</w:t>
      </w:r>
      <w:r w:rsidRPr="00E94B84">
        <w:rPr>
          <w:rStyle w:val="ab"/>
          <w:rFonts w:ascii="仿宋_GB2312" w:eastAsia="仿宋_GB2312" w:hAnsi="仿宋_GB2312" w:cs="仿宋_GB2312"/>
          <w:b w:val="0"/>
          <w:bCs w:val="0"/>
          <w:spacing w:val="-4"/>
          <w:sz w:val="28"/>
          <w:szCs w:val="28"/>
        </w:rPr>
        <w:t>25770.33</w:t>
      </w:r>
      <w:r w:rsidRPr="00E94B84">
        <w:rPr>
          <w:rStyle w:val="ab"/>
          <w:rFonts w:ascii="仿宋_GB2312" w:eastAsia="仿宋_GB2312" w:hAnsi="仿宋_GB2312" w:cs="仿宋_GB2312" w:hint="eastAsia"/>
          <w:b w:val="0"/>
          <w:bCs w:val="0"/>
          <w:spacing w:val="-4"/>
          <w:sz w:val="28"/>
          <w:szCs w:val="28"/>
        </w:rPr>
        <w:t>万元，主要原因是固定资产和在建工程的增加，其中：货币资金</w:t>
      </w:r>
      <w:r w:rsidRPr="00E94B84">
        <w:rPr>
          <w:rStyle w:val="ab"/>
          <w:rFonts w:ascii="仿宋_GB2312" w:eastAsia="仿宋_GB2312" w:hAnsi="仿宋_GB2312" w:cs="仿宋_GB2312"/>
          <w:b w:val="0"/>
          <w:bCs w:val="0"/>
          <w:spacing w:val="-4"/>
          <w:sz w:val="28"/>
          <w:szCs w:val="28"/>
        </w:rPr>
        <w:t>779.99</w:t>
      </w:r>
      <w:r w:rsidRPr="00E94B84">
        <w:rPr>
          <w:rStyle w:val="ab"/>
          <w:rFonts w:ascii="仿宋_GB2312" w:eastAsia="仿宋_GB2312" w:hAnsi="仿宋_GB2312" w:cs="仿宋_GB2312" w:hint="eastAsia"/>
          <w:b w:val="0"/>
          <w:bCs w:val="0"/>
          <w:spacing w:val="-4"/>
          <w:sz w:val="28"/>
          <w:szCs w:val="28"/>
        </w:rPr>
        <w:t>万元，比上年增加</w:t>
      </w:r>
      <w:r w:rsidRPr="00E94B84">
        <w:rPr>
          <w:rStyle w:val="ab"/>
          <w:rFonts w:ascii="仿宋_GB2312" w:eastAsia="仿宋_GB2312" w:hAnsi="仿宋_GB2312" w:cs="仿宋_GB2312"/>
          <w:b w:val="0"/>
          <w:bCs w:val="0"/>
          <w:spacing w:val="-4"/>
          <w:sz w:val="28"/>
          <w:szCs w:val="28"/>
        </w:rPr>
        <w:t>204.13</w:t>
      </w:r>
      <w:r w:rsidRPr="00E94B84">
        <w:rPr>
          <w:rStyle w:val="ab"/>
          <w:rFonts w:ascii="仿宋_GB2312" w:eastAsia="仿宋_GB2312" w:hAnsi="仿宋_GB2312" w:cs="仿宋_GB2312" w:hint="eastAsia"/>
          <w:b w:val="0"/>
          <w:bCs w:val="0"/>
          <w:spacing w:val="-4"/>
          <w:sz w:val="28"/>
          <w:szCs w:val="28"/>
        </w:rPr>
        <w:t>万元；财政应返还额度</w:t>
      </w:r>
      <w:r w:rsidRPr="00E94B84">
        <w:rPr>
          <w:rStyle w:val="ab"/>
          <w:rFonts w:ascii="仿宋_GB2312" w:eastAsia="仿宋_GB2312" w:hAnsi="仿宋_GB2312" w:cs="仿宋_GB2312"/>
          <w:b w:val="0"/>
          <w:bCs w:val="0"/>
          <w:spacing w:val="-4"/>
          <w:sz w:val="28"/>
          <w:szCs w:val="28"/>
        </w:rPr>
        <w:t>0</w:t>
      </w:r>
      <w:r w:rsidRPr="00E94B84">
        <w:rPr>
          <w:rStyle w:val="ab"/>
          <w:rFonts w:ascii="仿宋_GB2312" w:eastAsia="仿宋_GB2312" w:hAnsi="仿宋_GB2312" w:cs="仿宋_GB2312" w:hint="eastAsia"/>
          <w:b w:val="0"/>
          <w:bCs w:val="0"/>
          <w:spacing w:val="-4"/>
          <w:sz w:val="28"/>
          <w:szCs w:val="28"/>
        </w:rPr>
        <w:t>万元，</w:t>
      </w:r>
      <w:r w:rsidRPr="00E94B84">
        <w:rPr>
          <w:rStyle w:val="ab"/>
          <w:rFonts w:ascii="仿宋_GB2312" w:eastAsia="仿宋_GB2312" w:hAnsi="仿宋_GB2312" w:cs="仿宋_GB2312" w:hint="eastAsia"/>
          <w:b w:val="0"/>
          <w:bCs w:val="0"/>
          <w:spacing w:val="-4"/>
          <w:sz w:val="28"/>
          <w:szCs w:val="28"/>
        </w:rPr>
        <w:lastRenderedPageBreak/>
        <w:t>比上年相比无变化；房屋</w:t>
      </w:r>
      <w:r w:rsidRPr="00E94B84">
        <w:rPr>
          <w:rStyle w:val="ab"/>
          <w:rFonts w:ascii="仿宋_GB2312" w:eastAsia="仿宋_GB2312" w:hAnsi="仿宋_GB2312" w:cs="仿宋_GB2312"/>
          <w:b w:val="0"/>
          <w:bCs w:val="0"/>
          <w:spacing w:val="-4"/>
          <w:sz w:val="28"/>
          <w:szCs w:val="28"/>
        </w:rPr>
        <w:t>194547.37</w:t>
      </w:r>
      <w:r w:rsidRPr="00E94B84">
        <w:rPr>
          <w:rStyle w:val="ab"/>
          <w:rFonts w:ascii="仿宋_GB2312" w:eastAsia="仿宋_GB2312" w:hAnsi="仿宋_GB2312" w:cs="仿宋_GB2312" w:hint="eastAsia"/>
          <w:b w:val="0"/>
          <w:bCs w:val="0"/>
          <w:spacing w:val="-4"/>
          <w:sz w:val="28"/>
          <w:szCs w:val="28"/>
        </w:rPr>
        <w:t>平方米</w:t>
      </w:r>
      <w:r w:rsidRPr="00E94B84">
        <w:rPr>
          <w:rStyle w:val="ab"/>
          <w:rFonts w:ascii="仿宋_GB2312" w:eastAsia="仿宋_GB2312" w:hAnsi="仿宋_GB2312" w:cs="仿宋_GB2312"/>
          <w:b w:val="0"/>
          <w:bCs w:val="0"/>
          <w:spacing w:val="-4"/>
          <w:sz w:val="28"/>
          <w:szCs w:val="28"/>
        </w:rPr>
        <w:t>15436.75</w:t>
      </w:r>
      <w:r w:rsidRPr="00E94B84">
        <w:rPr>
          <w:rStyle w:val="ab"/>
          <w:rFonts w:ascii="仿宋_GB2312" w:eastAsia="仿宋_GB2312" w:hAnsi="仿宋_GB2312" w:cs="仿宋_GB2312" w:hint="eastAsia"/>
          <w:b w:val="0"/>
          <w:bCs w:val="0"/>
          <w:spacing w:val="-4"/>
          <w:sz w:val="28"/>
          <w:szCs w:val="28"/>
        </w:rPr>
        <w:t>万元，比上年增加</w:t>
      </w:r>
      <w:r w:rsidRPr="00E94B84">
        <w:rPr>
          <w:rStyle w:val="ab"/>
          <w:rFonts w:ascii="仿宋_GB2312" w:eastAsia="仿宋_GB2312" w:hAnsi="仿宋_GB2312" w:cs="仿宋_GB2312"/>
          <w:b w:val="0"/>
          <w:bCs w:val="0"/>
          <w:spacing w:val="-4"/>
          <w:sz w:val="28"/>
          <w:szCs w:val="28"/>
        </w:rPr>
        <w:t>13404.69</w:t>
      </w:r>
      <w:r w:rsidRPr="00E94B84">
        <w:rPr>
          <w:rStyle w:val="ab"/>
          <w:rFonts w:ascii="仿宋_GB2312" w:eastAsia="仿宋_GB2312" w:hAnsi="仿宋_GB2312" w:cs="仿宋_GB2312" w:hint="eastAsia"/>
          <w:b w:val="0"/>
          <w:bCs w:val="0"/>
          <w:spacing w:val="-4"/>
          <w:sz w:val="28"/>
          <w:szCs w:val="28"/>
        </w:rPr>
        <w:t>万元；车辆</w:t>
      </w:r>
      <w:r w:rsidRPr="00E94B84">
        <w:rPr>
          <w:rStyle w:val="ab"/>
          <w:rFonts w:ascii="仿宋_GB2312" w:eastAsia="仿宋_GB2312" w:hAnsi="仿宋_GB2312" w:cs="仿宋_GB2312"/>
          <w:b w:val="0"/>
          <w:bCs w:val="0"/>
          <w:spacing w:val="-4"/>
          <w:sz w:val="28"/>
          <w:szCs w:val="28"/>
        </w:rPr>
        <w:t>10</w:t>
      </w:r>
      <w:r w:rsidRPr="00E94B84">
        <w:rPr>
          <w:rStyle w:val="ab"/>
          <w:rFonts w:ascii="仿宋_GB2312" w:eastAsia="仿宋_GB2312" w:hAnsi="仿宋_GB2312" w:cs="仿宋_GB2312" w:hint="eastAsia"/>
          <w:b w:val="0"/>
          <w:bCs w:val="0"/>
          <w:spacing w:val="-4"/>
          <w:sz w:val="28"/>
          <w:szCs w:val="28"/>
        </w:rPr>
        <w:t>辆</w:t>
      </w:r>
      <w:r w:rsidRPr="00E94B84">
        <w:rPr>
          <w:rStyle w:val="ab"/>
          <w:rFonts w:ascii="仿宋_GB2312" w:eastAsia="仿宋_GB2312" w:hAnsi="仿宋_GB2312" w:cs="仿宋_GB2312"/>
          <w:b w:val="0"/>
          <w:bCs w:val="0"/>
          <w:spacing w:val="-4"/>
          <w:sz w:val="28"/>
          <w:szCs w:val="28"/>
        </w:rPr>
        <w:t>90.89</w:t>
      </w:r>
      <w:r w:rsidRPr="00E94B84">
        <w:rPr>
          <w:rStyle w:val="ab"/>
          <w:rFonts w:ascii="仿宋_GB2312" w:eastAsia="仿宋_GB2312" w:hAnsi="仿宋_GB2312" w:cs="仿宋_GB2312" w:hint="eastAsia"/>
          <w:b w:val="0"/>
          <w:bCs w:val="0"/>
          <w:spacing w:val="-4"/>
          <w:sz w:val="28"/>
          <w:szCs w:val="28"/>
        </w:rPr>
        <w:t>万元，与上年相比无变化；在建工程</w:t>
      </w:r>
      <w:r w:rsidRPr="00E94B84">
        <w:rPr>
          <w:rStyle w:val="ab"/>
          <w:rFonts w:ascii="仿宋_GB2312" w:eastAsia="仿宋_GB2312" w:hAnsi="仿宋_GB2312" w:cs="仿宋_GB2312"/>
          <w:b w:val="0"/>
          <w:bCs w:val="0"/>
          <w:spacing w:val="-4"/>
          <w:sz w:val="28"/>
          <w:szCs w:val="28"/>
        </w:rPr>
        <w:t>14421.14</w:t>
      </w:r>
      <w:r w:rsidRPr="00E94B84">
        <w:rPr>
          <w:rStyle w:val="ab"/>
          <w:rFonts w:ascii="仿宋_GB2312" w:eastAsia="仿宋_GB2312" w:hAnsi="仿宋_GB2312" w:cs="仿宋_GB2312" w:hint="eastAsia"/>
          <w:b w:val="0"/>
          <w:bCs w:val="0"/>
          <w:spacing w:val="-4"/>
          <w:sz w:val="28"/>
          <w:szCs w:val="28"/>
        </w:rPr>
        <w:t>万元，比上年增加</w:t>
      </w:r>
      <w:r w:rsidRPr="00E94B84">
        <w:rPr>
          <w:rStyle w:val="ab"/>
          <w:rFonts w:ascii="仿宋_GB2312" w:eastAsia="仿宋_GB2312" w:hAnsi="仿宋_GB2312" w:cs="仿宋_GB2312"/>
          <w:b w:val="0"/>
          <w:bCs w:val="0"/>
          <w:spacing w:val="-4"/>
          <w:sz w:val="28"/>
          <w:szCs w:val="28"/>
        </w:rPr>
        <w:t>14421.14</w:t>
      </w:r>
      <w:r w:rsidRPr="00E94B84">
        <w:rPr>
          <w:rStyle w:val="ab"/>
          <w:rFonts w:ascii="仿宋_GB2312" w:eastAsia="仿宋_GB2312" w:hAnsi="仿宋_GB2312" w:cs="仿宋_GB2312" w:hint="eastAsia"/>
          <w:b w:val="0"/>
          <w:bCs w:val="0"/>
          <w:spacing w:val="-4"/>
          <w:sz w:val="28"/>
          <w:szCs w:val="28"/>
        </w:rPr>
        <w:t>万元；办公设备及家具</w:t>
      </w:r>
      <w:r w:rsidRPr="00E94B84">
        <w:rPr>
          <w:rStyle w:val="ab"/>
          <w:rFonts w:ascii="仿宋_GB2312" w:eastAsia="仿宋_GB2312" w:hAnsi="仿宋_GB2312" w:cs="仿宋_GB2312"/>
          <w:b w:val="0"/>
          <w:bCs w:val="0"/>
          <w:spacing w:val="-4"/>
          <w:sz w:val="28"/>
          <w:szCs w:val="28"/>
        </w:rPr>
        <w:t>393.49</w:t>
      </w:r>
      <w:r w:rsidRPr="00E94B84">
        <w:rPr>
          <w:rStyle w:val="ab"/>
          <w:rFonts w:ascii="仿宋_GB2312" w:eastAsia="仿宋_GB2312" w:hAnsi="仿宋_GB2312" w:cs="仿宋_GB2312" w:hint="eastAsia"/>
          <w:b w:val="0"/>
          <w:bCs w:val="0"/>
          <w:spacing w:val="-4"/>
          <w:sz w:val="28"/>
          <w:szCs w:val="28"/>
        </w:rPr>
        <w:t>万元，比上年增加</w:t>
      </w:r>
      <w:r w:rsidRPr="00E94B84">
        <w:rPr>
          <w:rStyle w:val="ab"/>
          <w:rFonts w:ascii="仿宋_GB2312" w:eastAsia="仿宋_GB2312" w:hAnsi="仿宋_GB2312" w:cs="仿宋_GB2312"/>
          <w:b w:val="0"/>
          <w:bCs w:val="0"/>
          <w:spacing w:val="-4"/>
          <w:sz w:val="28"/>
          <w:szCs w:val="28"/>
        </w:rPr>
        <w:t>248.68</w:t>
      </w:r>
      <w:r w:rsidRPr="00E94B84">
        <w:rPr>
          <w:rStyle w:val="ab"/>
          <w:rFonts w:ascii="仿宋_GB2312" w:eastAsia="仿宋_GB2312" w:hAnsi="仿宋_GB2312" w:cs="仿宋_GB2312" w:hint="eastAsia"/>
          <w:b w:val="0"/>
          <w:bCs w:val="0"/>
          <w:spacing w:val="-4"/>
          <w:sz w:val="28"/>
          <w:szCs w:val="28"/>
        </w:rPr>
        <w:t>万元。我单位本年无资产处置情况，资产配置合理，使用规范，安全完整。</w:t>
      </w:r>
    </w:p>
    <w:p w14:paraId="088BBD7D"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资产管理情况。</w:t>
      </w:r>
    </w:p>
    <w:p w14:paraId="73F11DBA" w14:textId="77777777" w:rsidR="00CB0F8E" w:rsidRPr="00E94B84" w:rsidRDefault="00CB0F8E" w:rsidP="00731F20">
      <w:pPr>
        <w:pStyle w:val="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严格按照财政部《关于加强行政事业单位固定资产管理的通知》（财资〔</w:t>
      </w:r>
      <w:r w:rsidRPr="00E94B84">
        <w:rPr>
          <w:rStyle w:val="ab"/>
          <w:rFonts w:ascii="仿宋_GB2312" w:eastAsia="仿宋_GB2312" w:hAnsi="仿宋_GB2312" w:cs="仿宋_GB2312"/>
          <w:b w:val="0"/>
          <w:bCs w:val="0"/>
          <w:spacing w:val="-4"/>
          <w:sz w:val="28"/>
          <w:szCs w:val="28"/>
        </w:rPr>
        <w:t>2020</w:t>
      </w:r>
      <w:r w:rsidRPr="00E94B84">
        <w:rPr>
          <w:rStyle w:val="ab"/>
          <w:rFonts w:ascii="仿宋_GB2312" w:eastAsia="仿宋_GB2312" w:hAnsi="仿宋_GB2312" w:cs="仿宋_GB2312" w:hint="eastAsia"/>
          <w:b w:val="0"/>
          <w:bCs w:val="0"/>
          <w:spacing w:val="-4"/>
          <w:sz w:val="28"/>
          <w:szCs w:val="28"/>
        </w:rPr>
        <w:t>〕</w:t>
      </w:r>
      <w:r w:rsidRPr="00E94B84">
        <w:rPr>
          <w:rStyle w:val="ab"/>
          <w:rFonts w:ascii="仿宋_GB2312" w:eastAsia="仿宋_GB2312" w:hAnsi="仿宋_GB2312" w:cs="仿宋_GB2312"/>
          <w:b w:val="0"/>
          <w:bCs w:val="0"/>
          <w:spacing w:val="-4"/>
          <w:sz w:val="28"/>
          <w:szCs w:val="28"/>
        </w:rPr>
        <w:t>97</w:t>
      </w:r>
      <w:r w:rsidRPr="00E94B84">
        <w:rPr>
          <w:rStyle w:val="ab"/>
          <w:rFonts w:ascii="仿宋_GB2312" w:eastAsia="仿宋_GB2312" w:hAnsi="仿宋_GB2312" w:cs="仿宋_GB2312" w:hint="eastAsia"/>
          <w:b w:val="0"/>
          <w:bCs w:val="0"/>
          <w:spacing w:val="-4"/>
          <w:sz w:val="28"/>
          <w:szCs w:val="28"/>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E94B84">
        <w:rPr>
          <w:rStyle w:val="ab"/>
          <w:rFonts w:ascii="仿宋_GB2312" w:eastAsia="仿宋_GB2312" w:hAnsi="仿宋_GB2312" w:cs="仿宋_GB2312" w:hint="eastAsia"/>
          <w:b w:val="0"/>
          <w:bCs w:val="0"/>
          <w:spacing w:val="-4"/>
          <w:sz w:val="28"/>
          <w:szCs w:val="28"/>
        </w:rPr>
        <w:t>账</w:t>
      </w:r>
      <w:proofErr w:type="gramEnd"/>
      <w:r w:rsidRPr="00E94B84">
        <w:rPr>
          <w:rStyle w:val="ab"/>
          <w:rFonts w:ascii="仿宋_GB2312" w:eastAsia="仿宋_GB2312" w:hAnsi="仿宋_GB2312" w:cs="仿宋_GB2312" w:hint="eastAsia"/>
          <w:b w:val="0"/>
          <w:bCs w:val="0"/>
          <w:spacing w:val="-4"/>
          <w:sz w:val="28"/>
          <w:szCs w:val="28"/>
        </w:rPr>
        <w:t>相符、账实相符。四是在摸清固定资产存量基础上，严格审核各股室资产配置需求，资产配置能通过调剂、收回出租出借等方式解决的，原则上不重新购置、建设、租用。</w:t>
      </w:r>
    </w:p>
    <w:p w14:paraId="040E670E"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固定资产利用情况。</w:t>
      </w:r>
    </w:p>
    <w:p w14:paraId="37942894" w14:textId="77777777" w:rsidR="00CB0F8E" w:rsidRPr="00E94B84" w:rsidRDefault="00CB0F8E" w:rsidP="00731F20">
      <w:pPr>
        <w:pStyle w:val="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我单位固定资产</w:t>
      </w:r>
      <w:r w:rsidRPr="00E94B84">
        <w:rPr>
          <w:rStyle w:val="ab"/>
          <w:rFonts w:ascii="仿宋_GB2312" w:eastAsia="仿宋_GB2312" w:hAnsi="仿宋_GB2312" w:cs="仿宋_GB2312"/>
          <w:b w:val="0"/>
          <w:bCs w:val="0"/>
          <w:spacing w:val="-4"/>
          <w:sz w:val="28"/>
          <w:szCs w:val="28"/>
        </w:rPr>
        <w:t>17714.50</w:t>
      </w:r>
      <w:r w:rsidRPr="00E94B84">
        <w:rPr>
          <w:rStyle w:val="ab"/>
          <w:rFonts w:ascii="仿宋_GB2312" w:eastAsia="仿宋_GB2312" w:hAnsi="仿宋_GB2312" w:cs="仿宋_GB2312" w:hint="eastAsia"/>
          <w:b w:val="0"/>
          <w:bCs w:val="0"/>
          <w:spacing w:val="-4"/>
          <w:sz w:val="28"/>
          <w:szCs w:val="28"/>
        </w:rPr>
        <w:t>万元</w:t>
      </w:r>
      <w:r w:rsidRPr="00E94B84">
        <w:rPr>
          <w:rStyle w:val="ab"/>
          <w:rFonts w:ascii="仿宋_GB2312" w:eastAsia="仿宋_GB2312" w:hAnsi="仿宋_GB2312" w:cs="仿宋_GB2312"/>
          <w:b w:val="0"/>
          <w:bCs w:val="0"/>
          <w:spacing w:val="-4"/>
          <w:sz w:val="28"/>
          <w:szCs w:val="28"/>
        </w:rPr>
        <w:t>,</w:t>
      </w:r>
      <w:r w:rsidRPr="00E94B84">
        <w:rPr>
          <w:rStyle w:val="ab"/>
          <w:rFonts w:ascii="仿宋_GB2312" w:eastAsia="仿宋_GB2312" w:hAnsi="仿宋_GB2312" w:cs="仿宋_GB2312" w:hint="eastAsia"/>
          <w:b w:val="0"/>
          <w:bCs w:val="0"/>
          <w:spacing w:val="-4"/>
          <w:sz w:val="28"/>
          <w:szCs w:val="28"/>
        </w:rPr>
        <w:t>其中</w:t>
      </w:r>
      <w:r w:rsidRPr="00E94B84">
        <w:rPr>
          <w:rStyle w:val="ab"/>
          <w:rFonts w:ascii="仿宋_GB2312" w:eastAsia="仿宋_GB2312" w:hAnsi="仿宋_GB2312" w:cs="仿宋_GB2312"/>
          <w:b w:val="0"/>
          <w:bCs w:val="0"/>
          <w:spacing w:val="-4"/>
          <w:sz w:val="28"/>
          <w:szCs w:val="28"/>
        </w:rPr>
        <w:t>:38</w:t>
      </w:r>
      <w:r w:rsidRPr="00E94B84">
        <w:rPr>
          <w:rStyle w:val="ab"/>
          <w:rFonts w:ascii="仿宋_GB2312" w:eastAsia="仿宋_GB2312" w:hAnsi="仿宋_GB2312" w:cs="仿宋_GB2312" w:hint="eastAsia"/>
          <w:b w:val="0"/>
          <w:bCs w:val="0"/>
          <w:spacing w:val="-4"/>
          <w:sz w:val="28"/>
          <w:szCs w:val="28"/>
        </w:rPr>
        <w:t>套房屋</w:t>
      </w:r>
      <w:r w:rsidRPr="00E94B84">
        <w:rPr>
          <w:rStyle w:val="ab"/>
          <w:rFonts w:ascii="仿宋_GB2312" w:eastAsia="仿宋_GB2312" w:hAnsi="仿宋_GB2312" w:cs="仿宋_GB2312"/>
          <w:b w:val="0"/>
          <w:bCs w:val="0"/>
          <w:spacing w:val="-4"/>
          <w:sz w:val="28"/>
          <w:szCs w:val="28"/>
        </w:rPr>
        <w:t>15436.75</w:t>
      </w:r>
      <w:r w:rsidRPr="00E94B84">
        <w:rPr>
          <w:rStyle w:val="ab"/>
          <w:rFonts w:ascii="仿宋_GB2312" w:eastAsia="仿宋_GB2312" w:hAnsi="仿宋_GB2312" w:cs="仿宋_GB2312" w:hint="eastAsia"/>
          <w:b w:val="0"/>
          <w:bCs w:val="0"/>
          <w:spacing w:val="-4"/>
          <w:sz w:val="28"/>
          <w:szCs w:val="28"/>
        </w:rPr>
        <w:t>万元，</w:t>
      </w:r>
      <w:r w:rsidRPr="00E94B84">
        <w:rPr>
          <w:rStyle w:val="ab"/>
          <w:rFonts w:ascii="仿宋_GB2312" w:eastAsia="仿宋_GB2312" w:hAnsi="仿宋_GB2312" w:cs="仿宋_GB2312"/>
          <w:b w:val="0"/>
          <w:bCs w:val="0"/>
          <w:spacing w:val="-4"/>
          <w:sz w:val="28"/>
          <w:szCs w:val="28"/>
        </w:rPr>
        <w:t>10</w:t>
      </w:r>
      <w:r w:rsidRPr="00E94B84">
        <w:rPr>
          <w:rStyle w:val="ab"/>
          <w:rFonts w:ascii="仿宋_GB2312" w:eastAsia="仿宋_GB2312" w:hAnsi="仿宋_GB2312" w:cs="仿宋_GB2312" w:hint="eastAsia"/>
          <w:b w:val="0"/>
          <w:bCs w:val="0"/>
          <w:spacing w:val="-4"/>
          <w:sz w:val="28"/>
          <w:szCs w:val="28"/>
        </w:rPr>
        <w:t>辆车</w:t>
      </w:r>
      <w:r w:rsidRPr="00E94B84">
        <w:rPr>
          <w:rStyle w:val="ab"/>
          <w:rFonts w:ascii="仿宋_GB2312" w:eastAsia="仿宋_GB2312" w:hAnsi="仿宋_GB2312" w:cs="仿宋_GB2312"/>
          <w:b w:val="0"/>
          <w:bCs w:val="0"/>
          <w:spacing w:val="-4"/>
          <w:sz w:val="28"/>
          <w:szCs w:val="28"/>
        </w:rPr>
        <w:t>90.89</w:t>
      </w:r>
      <w:r w:rsidRPr="00E94B84">
        <w:rPr>
          <w:rStyle w:val="ab"/>
          <w:rFonts w:ascii="仿宋_GB2312" w:eastAsia="仿宋_GB2312" w:hAnsi="仿宋_GB2312" w:cs="仿宋_GB2312" w:hint="eastAsia"/>
          <w:b w:val="0"/>
          <w:bCs w:val="0"/>
          <w:spacing w:val="-4"/>
          <w:sz w:val="28"/>
          <w:szCs w:val="28"/>
        </w:rPr>
        <w:t>万元，</w:t>
      </w:r>
      <w:r w:rsidRPr="00E94B84">
        <w:rPr>
          <w:rStyle w:val="ab"/>
          <w:rFonts w:ascii="仿宋_GB2312" w:eastAsia="仿宋_GB2312" w:hAnsi="仿宋_GB2312" w:cs="仿宋_GB2312"/>
          <w:b w:val="0"/>
          <w:bCs w:val="0"/>
          <w:spacing w:val="-4"/>
          <w:sz w:val="28"/>
          <w:szCs w:val="28"/>
        </w:rPr>
        <w:t>26</w:t>
      </w:r>
      <w:r w:rsidRPr="00E94B84">
        <w:rPr>
          <w:rStyle w:val="ab"/>
          <w:rFonts w:ascii="仿宋_GB2312" w:eastAsia="仿宋_GB2312" w:hAnsi="仿宋_GB2312" w:cs="仿宋_GB2312" w:hint="eastAsia"/>
          <w:b w:val="0"/>
          <w:bCs w:val="0"/>
          <w:spacing w:val="-4"/>
          <w:sz w:val="28"/>
          <w:szCs w:val="28"/>
        </w:rPr>
        <w:t>个专用设备</w:t>
      </w:r>
      <w:r w:rsidRPr="00E94B84">
        <w:rPr>
          <w:rStyle w:val="ab"/>
          <w:rFonts w:ascii="仿宋_GB2312" w:eastAsia="仿宋_GB2312" w:hAnsi="仿宋_GB2312" w:cs="仿宋_GB2312"/>
          <w:b w:val="0"/>
          <w:bCs w:val="0"/>
          <w:spacing w:val="-4"/>
          <w:sz w:val="28"/>
          <w:szCs w:val="28"/>
        </w:rPr>
        <w:t>777.28</w:t>
      </w:r>
      <w:r w:rsidRPr="00E94B84">
        <w:rPr>
          <w:rStyle w:val="ab"/>
          <w:rFonts w:ascii="仿宋_GB2312" w:eastAsia="仿宋_GB2312" w:hAnsi="仿宋_GB2312" w:cs="仿宋_GB2312" w:hint="eastAsia"/>
          <w:b w:val="0"/>
          <w:bCs w:val="0"/>
          <w:spacing w:val="-4"/>
          <w:sz w:val="28"/>
          <w:szCs w:val="28"/>
        </w:rPr>
        <w:t>万元，</w:t>
      </w:r>
      <w:r w:rsidRPr="00E94B84">
        <w:rPr>
          <w:rStyle w:val="ab"/>
          <w:rFonts w:ascii="仿宋_GB2312" w:eastAsia="仿宋_GB2312" w:hAnsi="仿宋_GB2312" w:cs="仿宋_GB2312"/>
          <w:b w:val="0"/>
          <w:bCs w:val="0"/>
          <w:spacing w:val="-4"/>
          <w:sz w:val="28"/>
          <w:szCs w:val="28"/>
        </w:rPr>
        <w:t>1686</w:t>
      </w:r>
      <w:r w:rsidRPr="00E94B84">
        <w:rPr>
          <w:rStyle w:val="ab"/>
          <w:rFonts w:ascii="仿宋_GB2312" w:eastAsia="仿宋_GB2312" w:hAnsi="仿宋_GB2312" w:cs="仿宋_GB2312" w:hint="eastAsia"/>
          <w:b w:val="0"/>
          <w:bCs w:val="0"/>
          <w:spacing w:val="-4"/>
          <w:sz w:val="28"/>
          <w:szCs w:val="28"/>
        </w:rPr>
        <w:t>个办公设备</w:t>
      </w:r>
      <w:r w:rsidRPr="00E94B84">
        <w:rPr>
          <w:rStyle w:val="ab"/>
          <w:rFonts w:ascii="仿宋_GB2312" w:eastAsia="仿宋_GB2312" w:hAnsi="仿宋_GB2312" w:cs="仿宋_GB2312"/>
          <w:b w:val="0"/>
          <w:bCs w:val="0"/>
          <w:spacing w:val="-4"/>
          <w:sz w:val="28"/>
          <w:szCs w:val="28"/>
        </w:rPr>
        <w:t>393.49</w:t>
      </w:r>
      <w:r w:rsidRPr="00E94B84">
        <w:rPr>
          <w:rStyle w:val="ab"/>
          <w:rFonts w:ascii="仿宋_GB2312" w:eastAsia="仿宋_GB2312" w:hAnsi="仿宋_GB2312" w:cs="仿宋_GB2312" w:hint="eastAsia"/>
          <w:b w:val="0"/>
          <w:bCs w:val="0"/>
          <w:spacing w:val="-4"/>
          <w:sz w:val="28"/>
          <w:szCs w:val="28"/>
        </w:rPr>
        <w:t>万元。目前正在使用的固定资产总额</w:t>
      </w:r>
      <w:r w:rsidRPr="00E94B84">
        <w:rPr>
          <w:rStyle w:val="ab"/>
          <w:rFonts w:ascii="仿宋_GB2312" w:eastAsia="仿宋_GB2312" w:hAnsi="仿宋_GB2312" w:cs="仿宋_GB2312"/>
          <w:b w:val="0"/>
          <w:bCs w:val="0"/>
          <w:spacing w:val="-4"/>
          <w:sz w:val="28"/>
          <w:szCs w:val="28"/>
        </w:rPr>
        <w:t>17714.5</w:t>
      </w:r>
      <w:r w:rsidRPr="00E94B84">
        <w:rPr>
          <w:rStyle w:val="ab"/>
          <w:rFonts w:ascii="仿宋_GB2312" w:eastAsia="仿宋_GB2312" w:hAnsi="仿宋_GB2312" w:cs="仿宋_GB2312" w:hint="eastAsia"/>
          <w:b w:val="0"/>
          <w:bCs w:val="0"/>
          <w:spacing w:val="-4"/>
          <w:sz w:val="28"/>
          <w:szCs w:val="28"/>
        </w:rPr>
        <w:t>万元，固定资产利用率为</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w:t>
      </w:r>
    </w:p>
    <w:p w14:paraId="49E57AD9" w14:textId="77777777" w:rsidR="00CB0F8E" w:rsidRDefault="00CB0F8E" w:rsidP="00731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b w:val="0"/>
          <w:bCs w:val="0"/>
          <w:spacing w:val="-4"/>
          <w:sz w:val="32"/>
          <w:szCs w:val="32"/>
        </w:rPr>
        <w:t>3.</w:t>
      </w:r>
      <w:r>
        <w:rPr>
          <w:rStyle w:val="ab"/>
          <w:rFonts w:ascii="仿宋_GB2312" w:eastAsia="仿宋_GB2312" w:hAnsi="仿宋_GB2312" w:cs="仿宋_GB2312" w:hint="eastAsia"/>
          <w:b w:val="0"/>
          <w:bCs w:val="0"/>
          <w:spacing w:val="-4"/>
          <w:sz w:val="32"/>
          <w:szCs w:val="32"/>
        </w:rPr>
        <w:t>流动资产管理情况。</w:t>
      </w:r>
    </w:p>
    <w:p w14:paraId="03A6C2CF" w14:textId="77777777" w:rsidR="00CB0F8E" w:rsidRPr="00E94B84" w:rsidRDefault="00CB0F8E" w:rsidP="00731F20">
      <w:pPr>
        <w:pStyle w:val="1"/>
        <w:snapToGrid w:val="0"/>
        <w:spacing w:line="540" w:lineRule="exact"/>
        <w:ind w:firstLine="544"/>
        <w:rPr>
          <w:rStyle w:val="ab"/>
          <w:rFonts w:ascii="仿宋_GB2312" w:eastAsia="仿宋_GB2312" w:hAnsi="仿宋_GB2312" w:cs="仿宋_GB2312"/>
          <w:spacing w:val="-4"/>
          <w:sz w:val="28"/>
          <w:szCs w:val="28"/>
        </w:rPr>
      </w:pPr>
      <w:r w:rsidRPr="00E94B84">
        <w:rPr>
          <w:rStyle w:val="ab"/>
          <w:rFonts w:ascii="仿宋_GB2312" w:eastAsia="仿宋_GB2312" w:hAnsi="仿宋_GB2312" w:cs="仿宋_GB2312" w:hint="eastAsia"/>
          <w:b w:val="0"/>
          <w:bCs w:val="0"/>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w:t>
      </w:r>
      <w:r w:rsidRPr="00E94B84">
        <w:rPr>
          <w:rStyle w:val="ab"/>
          <w:rFonts w:ascii="仿宋_GB2312" w:eastAsia="仿宋_GB2312" w:hAnsi="仿宋_GB2312" w:cs="仿宋_GB2312" w:hint="eastAsia"/>
          <w:b w:val="0"/>
          <w:bCs w:val="0"/>
          <w:spacing w:val="-4"/>
          <w:sz w:val="28"/>
          <w:szCs w:val="28"/>
        </w:rPr>
        <w:lastRenderedPageBreak/>
        <w:t>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F8C28DC" w14:textId="77777777" w:rsidR="00CB0F8E" w:rsidRDefault="00CB0F8E" w:rsidP="00731F2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2F085976" w14:textId="77777777" w:rsidR="00CB0F8E" w:rsidRPr="00E94B84" w:rsidRDefault="00CB0F8E" w:rsidP="00731F20">
      <w:pPr>
        <w:pStyle w:val="1"/>
        <w:snapToGrid w:val="0"/>
        <w:spacing w:line="540" w:lineRule="exact"/>
        <w:ind w:leftChars="252" w:left="529" w:firstLineChars="0" w:firstLine="0"/>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截止本年度固定资产账面净值</w:t>
      </w:r>
      <w:r w:rsidRPr="00E94B84">
        <w:rPr>
          <w:rStyle w:val="ab"/>
          <w:rFonts w:ascii="仿宋_GB2312" w:eastAsia="仿宋_GB2312" w:hAnsi="仿宋_GB2312" w:cs="仿宋_GB2312"/>
          <w:b w:val="0"/>
          <w:bCs w:val="0"/>
          <w:spacing w:val="-4"/>
          <w:sz w:val="28"/>
          <w:szCs w:val="28"/>
        </w:rPr>
        <w:t>13095.09</w:t>
      </w:r>
      <w:r w:rsidRPr="00E94B84">
        <w:rPr>
          <w:rStyle w:val="ab"/>
          <w:rFonts w:ascii="仿宋_GB2312" w:eastAsia="仿宋_GB2312" w:hAnsi="仿宋_GB2312" w:cs="仿宋_GB2312" w:hint="eastAsia"/>
          <w:b w:val="0"/>
          <w:bCs w:val="0"/>
          <w:spacing w:val="-4"/>
          <w:sz w:val="28"/>
          <w:szCs w:val="28"/>
        </w:rPr>
        <w:t>万元，年末实际在用固定资产</w:t>
      </w:r>
      <w:r w:rsidRPr="00E94B84">
        <w:rPr>
          <w:rStyle w:val="ab"/>
          <w:rFonts w:ascii="仿宋_GB2312" w:eastAsia="仿宋_GB2312" w:hAnsi="仿宋_GB2312" w:cs="仿宋_GB2312"/>
          <w:b w:val="0"/>
          <w:bCs w:val="0"/>
          <w:spacing w:val="-4"/>
          <w:sz w:val="28"/>
          <w:szCs w:val="28"/>
        </w:rPr>
        <w:t>13095.09</w:t>
      </w:r>
      <w:r w:rsidRPr="00E94B84">
        <w:rPr>
          <w:rStyle w:val="ab"/>
          <w:rFonts w:ascii="仿宋_GB2312" w:eastAsia="仿宋_GB2312" w:hAnsi="仿宋_GB2312" w:cs="仿宋_GB2312" w:hint="eastAsia"/>
          <w:b w:val="0"/>
          <w:bCs w:val="0"/>
          <w:spacing w:val="-4"/>
          <w:sz w:val="28"/>
          <w:szCs w:val="28"/>
        </w:rPr>
        <w:t>万元，固定资产利用率为</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w:t>
      </w:r>
    </w:p>
    <w:p w14:paraId="6E5CE007" w14:textId="77777777" w:rsidR="00CB0F8E" w:rsidRDefault="00CB0F8E">
      <w:pPr>
        <w:pStyle w:val="2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13582_WPSOffice_Level1"/>
      <w:r>
        <w:rPr>
          <w:rStyle w:val="ab"/>
          <w:rFonts w:ascii="仿宋_GB2312" w:eastAsia="仿宋_GB2312" w:hAnsi="仿宋_GB2312" w:cs="仿宋_GB2312" w:hint="eastAsia"/>
          <w:spacing w:val="-4"/>
          <w:sz w:val="32"/>
          <w:szCs w:val="32"/>
        </w:rPr>
        <w:t>部门单位整体支出绩效情况</w:t>
      </w:r>
      <w:bookmarkEnd w:id="4"/>
    </w:p>
    <w:p w14:paraId="7C0B566A"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部门单位整体支出自评表，共设置一级指标</w:t>
      </w:r>
      <w:r w:rsidRPr="00E94B84">
        <w:rPr>
          <w:rStyle w:val="ab"/>
          <w:rFonts w:ascii="仿宋_GB2312" w:eastAsia="仿宋_GB2312" w:hAnsi="仿宋_GB2312" w:cs="仿宋_GB2312"/>
          <w:b w:val="0"/>
          <w:bCs w:val="0"/>
          <w:spacing w:val="-4"/>
          <w:sz w:val="28"/>
          <w:szCs w:val="28"/>
        </w:rPr>
        <w:t>3</w:t>
      </w:r>
      <w:r w:rsidRPr="00E94B84">
        <w:rPr>
          <w:rStyle w:val="ab"/>
          <w:rFonts w:ascii="仿宋_GB2312" w:eastAsia="仿宋_GB2312" w:hAnsi="仿宋_GB2312" w:cs="仿宋_GB2312" w:hint="eastAsia"/>
          <w:b w:val="0"/>
          <w:bCs w:val="0"/>
          <w:spacing w:val="-4"/>
          <w:sz w:val="28"/>
          <w:szCs w:val="28"/>
        </w:rPr>
        <w:t>个，二级指标</w:t>
      </w:r>
      <w:r w:rsidRPr="00E94B84">
        <w:rPr>
          <w:rStyle w:val="ab"/>
          <w:rFonts w:ascii="仿宋_GB2312" w:eastAsia="仿宋_GB2312" w:hAnsi="仿宋_GB2312" w:cs="仿宋_GB2312"/>
          <w:b w:val="0"/>
          <w:bCs w:val="0"/>
          <w:spacing w:val="-4"/>
          <w:sz w:val="28"/>
          <w:szCs w:val="28"/>
        </w:rPr>
        <w:t>9</w:t>
      </w:r>
      <w:r w:rsidRPr="00E94B84">
        <w:rPr>
          <w:rStyle w:val="ab"/>
          <w:rFonts w:ascii="仿宋_GB2312" w:eastAsia="仿宋_GB2312" w:hAnsi="仿宋_GB2312" w:cs="仿宋_GB2312" w:hint="eastAsia"/>
          <w:b w:val="0"/>
          <w:bCs w:val="0"/>
          <w:spacing w:val="-4"/>
          <w:sz w:val="28"/>
          <w:szCs w:val="28"/>
        </w:rPr>
        <w:t>个，三级指标</w:t>
      </w:r>
      <w:r w:rsidRPr="00E94B84">
        <w:rPr>
          <w:rStyle w:val="ab"/>
          <w:rFonts w:ascii="仿宋_GB2312" w:eastAsia="仿宋_GB2312" w:hAnsi="仿宋_GB2312" w:cs="仿宋_GB2312"/>
          <w:b w:val="0"/>
          <w:bCs w:val="0"/>
          <w:spacing w:val="-4"/>
          <w:sz w:val="28"/>
          <w:szCs w:val="28"/>
        </w:rPr>
        <w:t>20</w:t>
      </w:r>
      <w:r w:rsidRPr="00E94B84">
        <w:rPr>
          <w:rStyle w:val="ab"/>
          <w:rFonts w:ascii="仿宋_GB2312" w:eastAsia="仿宋_GB2312" w:hAnsi="仿宋_GB2312" w:cs="仿宋_GB2312" w:hint="eastAsia"/>
          <w:b w:val="0"/>
          <w:bCs w:val="0"/>
          <w:spacing w:val="-4"/>
          <w:sz w:val="28"/>
          <w:szCs w:val="28"/>
        </w:rPr>
        <w:t>个。</w:t>
      </w:r>
    </w:p>
    <w:p w14:paraId="59FF13AC" w14:textId="77777777" w:rsidR="00CB0F8E" w:rsidRDefault="00CB0F8E" w:rsidP="00731F20">
      <w:pPr>
        <w:pStyle w:val="2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29A28E5E"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1.</w:t>
      </w:r>
      <w:r>
        <w:rPr>
          <w:rStyle w:val="ab"/>
          <w:rFonts w:ascii="仿宋_GB2312" w:eastAsia="仿宋_GB2312" w:hAnsi="仿宋_GB2312" w:cs="仿宋_GB2312" w:hint="eastAsia"/>
          <w:spacing w:val="-4"/>
          <w:sz w:val="32"/>
          <w:szCs w:val="32"/>
        </w:rPr>
        <w:t>产出数量</w:t>
      </w:r>
    </w:p>
    <w:p w14:paraId="5C3C80AB"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保障人员人数指标，预期指标是等于</w:t>
      </w:r>
      <w:r w:rsidRPr="00E94B84">
        <w:rPr>
          <w:rStyle w:val="ab"/>
          <w:rFonts w:ascii="仿宋_GB2312" w:eastAsia="仿宋_GB2312" w:hAnsi="仿宋_GB2312" w:cs="仿宋_GB2312"/>
          <w:b w:val="0"/>
          <w:bCs w:val="0"/>
          <w:spacing w:val="-4"/>
          <w:sz w:val="28"/>
          <w:szCs w:val="28"/>
        </w:rPr>
        <w:t>25</w:t>
      </w:r>
      <w:r w:rsidRPr="00E94B84">
        <w:rPr>
          <w:rStyle w:val="ab"/>
          <w:rFonts w:ascii="仿宋_GB2312" w:eastAsia="仿宋_GB2312" w:hAnsi="仿宋_GB2312" w:cs="仿宋_GB2312" w:hint="eastAsia"/>
          <w:b w:val="0"/>
          <w:bCs w:val="0"/>
          <w:spacing w:val="-4"/>
          <w:sz w:val="28"/>
          <w:szCs w:val="28"/>
        </w:rPr>
        <w:t>人，实际完成值是</w:t>
      </w:r>
      <w:r w:rsidRPr="00E94B84">
        <w:rPr>
          <w:rStyle w:val="ab"/>
          <w:rFonts w:ascii="仿宋_GB2312" w:eastAsia="仿宋_GB2312" w:hAnsi="仿宋_GB2312" w:cs="仿宋_GB2312"/>
          <w:b w:val="0"/>
          <w:bCs w:val="0"/>
          <w:spacing w:val="-4"/>
          <w:sz w:val="28"/>
          <w:szCs w:val="28"/>
        </w:rPr>
        <w:t>25</w:t>
      </w:r>
      <w:r w:rsidRPr="00E94B84">
        <w:rPr>
          <w:rStyle w:val="ab"/>
          <w:rFonts w:ascii="仿宋_GB2312" w:eastAsia="仿宋_GB2312" w:hAnsi="仿宋_GB2312" w:cs="仿宋_GB2312" w:hint="eastAsia"/>
          <w:b w:val="0"/>
          <w:bCs w:val="0"/>
          <w:spacing w:val="-4"/>
          <w:sz w:val="28"/>
          <w:szCs w:val="28"/>
        </w:rPr>
        <w:t>人，指标完成率是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p>
    <w:p w14:paraId="1820F5C4" w14:textId="16AAC6C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保障车辆数预期指标是等于</w:t>
      </w:r>
      <w:r w:rsidRPr="00E94B84">
        <w:rPr>
          <w:rStyle w:val="ab"/>
          <w:rFonts w:ascii="仿宋_GB2312" w:eastAsia="仿宋_GB2312" w:hAnsi="仿宋_GB2312" w:cs="仿宋_GB2312"/>
          <w:b w:val="0"/>
          <w:bCs w:val="0"/>
          <w:spacing w:val="-4"/>
          <w:sz w:val="28"/>
          <w:szCs w:val="28"/>
        </w:rPr>
        <w:t>5</w:t>
      </w:r>
      <w:r w:rsidRPr="00E94B84">
        <w:rPr>
          <w:rStyle w:val="ab"/>
          <w:rFonts w:ascii="仿宋_GB2312" w:eastAsia="仿宋_GB2312" w:hAnsi="仿宋_GB2312" w:cs="仿宋_GB2312" w:hint="eastAsia"/>
          <w:b w:val="0"/>
          <w:bCs w:val="0"/>
          <w:spacing w:val="-4"/>
          <w:sz w:val="28"/>
          <w:szCs w:val="28"/>
        </w:rPr>
        <w:t>辆，实际完成值是</w:t>
      </w:r>
      <w:r w:rsidRPr="00E94B84">
        <w:rPr>
          <w:rStyle w:val="ab"/>
          <w:rFonts w:ascii="仿宋_GB2312" w:eastAsia="仿宋_GB2312" w:hAnsi="仿宋_GB2312" w:cs="仿宋_GB2312"/>
          <w:b w:val="0"/>
          <w:bCs w:val="0"/>
          <w:spacing w:val="-4"/>
          <w:sz w:val="28"/>
          <w:szCs w:val="28"/>
        </w:rPr>
        <w:t>5</w:t>
      </w:r>
      <w:r w:rsidRPr="00E94B84">
        <w:rPr>
          <w:rStyle w:val="ab"/>
          <w:rFonts w:ascii="仿宋_GB2312" w:eastAsia="仿宋_GB2312" w:hAnsi="仿宋_GB2312" w:cs="仿宋_GB2312" w:hint="eastAsia"/>
          <w:b w:val="0"/>
          <w:bCs w:val="0"/>
          <w:spacing w:val="-4"/>
          <w:sz w:val="28"/>
          <w:szCs w:val="28"/>
        </w:rPr>
        <w:t>辆，指标完成率是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r w:rsidRPr="00E94B84">
        <w:rPr>
          <w:rStyle w:val="ab"/>
          <w:rFonts w:ascii="仿宋_GB2312" w:eastAsia="仿宋_GB2312" w:hAnsi="仿宋_GB2312" w:cs="仿宋_GB2312"/>
          <w:b w:val="0"/>
          <w:bCs w:val="0"/>
          <w:spacing w:val="-4"/>
          <w:sz w:val="28"/>
          <w:szCs w:val="28"/>
        </w:rPr>
        <w:tab/>
      </w:r>
    </w:p>
    <w:p w14:paraId="43812B48"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绿化林指标，预期指标是大于等于</w:t>
      </w:r>
      <w:r w:rsidRPr="00E94B84">
        <w:rPr>
          <w:rStyle w:val="ab"/>
          <w:rFonts w:ascii="仿宋_GB2312" w:eastAsia="仿宋_GB2312" w:hAnsi="仿宋_GB2312" w:cs="仿宋_GB2312"/>
          <w:b w:val="0"/>
          <w:bCs w:val="0"/>
          <w:spacing w:val="-4"/>
          <w:sz w:val="28"/>
          <w:szCs w:val="28"/>
        </w:rPr>
        <w:t>2000</w:t>
      </w:r>
      <w:r w:rsidRPr="00E94B84">
        <w:rPr>
          <w:rStyle w:val="ab"/>
          <w:rFonts w:ascii="仿宋_GB2312" w:eastAsia="仿宋_GB2312" w:hAnsi="仿宋_GB2312" w:cs="仿宋_GB2312" w:hint="eastAsia"/>
          <w:b w:val="0"/>
          <w:bCs w:val="0"/>
          <w:spacing w:val="-4"/>
          <w:sz w:val="28"/>
          <w:szCs w:val="28"/>
        </w:rPr>
        <w:t>亩，实际完成值是</w:t>
      </w:r>
      <w:r w:rsidRPr="00E94B84">
        <w:rPr>
          <w:rStyle w:val="ab"/>
          <w:rFonts w:ascii="仿宋_GB2312" w:eastAsia="仿宋_GB2312" w:hAnsi="仿宋_GB2312" w:cs="仿宋_GB2312"/>
          <w:b w:val="0"/>
          <w:bCs w:val="0"/>
          <w:spacing w:val="-4"/>
          <w:sz w:val="28"/>
          <w:szCs w:val="28"/>
        </w:rPr>
        <w:t>2000</w:t>
      </w:r>
      <w:r w:rsidRPr="00E94B84">
        <w:rPr>
          <w:rStyle w:val="ab"/>
          <w:rFonts w:ascii="仿宋_GB2312" w:eastAsia="仿宋_GB2312" w:hAnsi="仿宋_GB2312" w:cs="仿宋_GB2312" w:hint="eastAsia"/>
          <w:b w:val="0"/>
          <w:bCs w:val="0"/>
          <w:spacing w:val="-4"/>
          <w:sz w:val="28"/>
          <w:szCs w:val="28"/>
        </w:rPr>
        <w:t>亩，指标完成率是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r w:rsidRPr="00E94B84">
        <w:rPr>
          <w:rStyle w:val="ab"/>
          <w:rFonts w:ascii="仿宋_GB2312" w:eastAsia="仿宋_GB2312" w:hAnsi="仿宋_GB2312" w:cs="仿宋_GB2312"/>
          <w:b w:val="0"/>
          <w:bCs w:val="0"/>
          <w:spacing w:val="-4"/>
          <w:sz w:val="28"/>
          <w:szCs w:val="28"/>
        </w:rPr>
        <w:tab/>
      </w:r>
    </w:p>
    <w:p w14:paraId="4D664325" w14:textId="6F60F8BE"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工业园区供暖面积指标，预期指标是大于等于</w:t>
      </w:r>
      <w:r w:rsidRPr="00E94B84">
        <w:rPr>
          <w:rStyle w:val="ab"/>
          <w:rFonts w:ascii="仿宋_GB2312" w:eastAsia="仿宋_GB2312" w:hAnsi="仿宋_GB2312" w:cs="仿宋_GB2312"/>
          <w:b w:val="0"/>
          <w:bCs w:val="0"/>
          <w:spacing w:val="-4"/>
          <w:sz w:val="28"/>
          <w:szCs w:val="28"/>
        </w:rPr>
        <w:t>4579.84</w:t>
      </w:r>
      <w:r w:rsidRPr="00E94B84">
        <w:rPr>
          <w:rStyle w:val="ab"/>
          <w:rFonts w:ascii="仿宋_GB2312" w:eastAsia="仿宋_GB2312" w:hAnsi="仿宋_GB2312" w:cs="仿宋_GB2312" w:hint="eastAsia"/>
          <w:b w:val="0"/>
          <w:bCs w:val="0"/>
          <w:spacing w:val="-4"/>
          <w:sz w:val="28"/>
          <w:szCs w:val="28"/>
        </w:rPr>
        <w:t>平方米，实际完成值是</w:t>
      </w:r>
      <w:r w:rsidRPr="00E94B84">
        <w:rPr>
          <w:rStyle w:val="ab"/>
          <w:rFonts w:ascii="仿宋_GB2312" w:eastAsia="仿宋_GB2312" w:hAnsi="仿宋_GB2312" w:cs="仿宋_GB2312"/>
          <w:b w:val="0"/>
          <w:bCs w:val="0"/>
          <w:spacing w:val="-4"/>
          <w:sz w:val="28"/>
          <w:szCs w:val="28"/>
        </w:rPr>
        <w:t>4579.84</w:t>
      </w:r>
      <w:r w:rsidRPr="00E94B84">
        <w:rPr>
          <w:rStyle w:val="ab"/>
          <w:rFonts w:ascii="仿宋_GB2312" w:eastAsia="仿宋_GB2312" w:hAnsi="仿宋_GB2312" w:cs="仿宋_GB2312" w:hint="eastAsia"/>
          <w:b w:val="0"/>
          <w:bCs w:val="0"/>
          <w:spacing w:val="-4"/>
          <w:sz w:val="28"/>
          <w:szCs w:val="28"/>
        </w:rPr>
        <w:t>平方米，指标完成率是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p>
    <w:p w14:paraId="672AC20C"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用煤量指标，预期指标是大于等于</w:t>
      </w:r>
      <w:r w:rsidRPr="00E94B84">
        <w:rPr>
          <w:rStyle w:val="ab"/>
          <w:rFonts w:ascii="仿宋_GB2312" w:eastAsia="仿宋_GB2312" w:hAnsi="仿宋_GB2312" w:cs="仿宋_GB2312"/>
          <w:b w:val="0"/>
          <w:bCs w:val="0"/>
          <w:spacing w:val="-4"/>
          <w:sz w:val="28"/>
          <w:szCs w:val="28"/>
        </w:rPr>
        <w:t>4650</w:t>
      </w:r>
      <w:r w:rsidRPr="00E94B84">
        <w:rPr>
          <w:rStyle w:val="ab"/>
          <w:rFonts w:ascii="仿宋_GB2312" w:eastAsia="仿宋_GB2312" w:hAnsi="仿宋_GB2312" w:cs="仿宋_GB2312" w:hint="eastAsia"/>
          <w:b w:val="0"/>
          <w:bCs w:val="0"/>
          <w:spacing w:val="-4"/>
          <w:sz w:val="28"/>
          <w:szCs w:val="28"/>
        </w:rPr>
        <w:t>吨，实际完成值是</w:t>
      </w:r>
      <w:r w:rsidRPr="00E94B84">
        <w:rPr>
          <w:rStyle w:val="ab"/>
          <w:rFonts w:ascii="仿宋_GB2312" w:eastAsia="仿宋_GB2312" w:hAnsi="仿宋_GB2312" w:cs="仿宋_GB2312"/>
          <w:b w:val="0"/>
          <w:bCs w:val="0"/>
          <w:spacing w:val="-4"/>
          <w:sz w:val="28"/>
          <w:szCs w:val="28"/>
        </w:rPr>
        <w:t>4650</w:t>
      </w:r>
      <w:r w:rsidRPr="00E94B84">
        <w:rPr>
          <w:rStyle w:val="ab"/>
          <w:rFonts w:ascii="仿宋_GB2312" w:eastAsia="仿宋_GB2312" w:hAnsi="仿宋_GB2312" w:cs="仿宋_GB2312" w:hint="eastAsia"/>
          <w:b w:val="0"/>
          <w:bCs w:val="0"/>
          <w:spacing w:val="-4"/>
          <w:sz w:val="28"/>
          <w:szCs w:val="28"/>
        </w:rPr>
        <w:t>吨，指标完成率是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r w:rsidRPr="00E94B84">
        <w:rPr>
          <w:rStyle w:val="ab"/>
          <w:rFonts w:ascii="仿宋_GB2312" w:eastAsia="仿宋_GB2312" w:hAnsi="仿宋_GB2312" w:cs="仿宋_GB2312"/>
          <w:b w:val="0"/>
          <w:bCs w:val="0"/>
          <w:spacing w:val="-4"/>
          <w:sz w:val="28"/>
          <w:szCs w:val="28"/>
        </w:rPr>
        <w:tab/>
      </w:r>
    </w:p>
    <w:p w14:paraId="6E633DDE"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饮用水及</w:t>
      </w:r>
      <w:proofErr w:type="gramStart"/>
      <w:r w:rsidRPr="00E94B84">
        <w:rPr>
          <w:rStyle w:val="ab"/>
          <w:rFonts w:ascii="仿宋_GB2312" w:eastAsia="仿宋_GB2312" w:hAnsi="仿宋_GB2312" w:cs="仿宋_GB2312" w:hint="eastAsia"/>
          <w:b w:val="0"/>
          <w:bCs w:val="0"/>
          <w:spacing w:val="-4"/>
          <w:sz w:val="28"/>
          <w:szCs w:val="28"/>
        </w:rPr>
        <w:t>绿化水</w:t>
      </w:r>
      <w:proofErr w:type="gramEnd"/>
      <w:r w:rsidRPr="00E94B84">
        <w:rPr>
          <w:rStyle w:val="ab"/>
          <w:rFonts w:ascii="仿宋_GB2312" w:eastAsia="仿宋_GB2312" w:hAnsi="仿宋_GB2312" w:cs="仿宋_GB2312" w:hint="eastAsia"/>
          <w:b w:val="0"/>
          <w:bCs w:val="0"/>
          <w:spacing w:val="-4"/>
          <w:sz w:val="28"/>
          <w:szCs w:val="28"/>
        </w:rPr>
        <w:t>指标，预期指标是大于等于</w:t>
      </w:r>
      <w:r w:rsidRPr="00E94B84">
        <w:rPr>
          <w:rStyle w:val="ab"/>
          <w:rFonts w:ascii="仿宋_GB2312" w:eastAsia="仿宋_GB2312" w:hAnsi="仿宋_GB2312" w:cs="仿宋_GB2312"/>
          <w:b w:val="0"/>
          <w:bCs w:val="0"/>
          <w:spacing w:val="-4"/>
          <w:sz w:val="28"/>
          <w:szCs w:val="28"/>
        </w:rPr>
        <w:t>250000</w:t>
      </w:r>
      <w:r w:rsidRPr="00E94B84">
        <w:rPr>
          <w:rStyle w:val="ab"/>
          <w:rFonts w:ascii="仿宋_GB2312" w:eastAsia="仿宋_GB2312" w:hAnsi="仿宋_GB2312" w:cs="仿宋_GB2312" w:hint="eastAsia"/>
          <w:b w:val="0"/>
          <w:bCs w:val="0"/>
          <w:spacing w:val="-4"/>
          <w:sz w:val="28"/>
          <w:szCs w:val="28"/>
        </w:rPr>
        <w:t>立方，实际完成值是</w:t>
      </w:r>
      <w:r w:rsidRPr="00E94B84">
        <w:rPr>
          <w:rStyle w:val="ab"/>
          <w:rFonts w:ascii="仿宋_GB2312" w:eastAsia="仿宋_GB2312" w:hAnsi="仿宋_GB2312" w:cs="仿宋_GB2312"/>
          <w:b w:val="0"/>
          <w:bCs w:val="0"/>
          <w:spacing w:val="-4"/>
          <w:sz w:val="28"/>
          <w:szCs w:val="28"/>
        </w:rPr>
        <w:t>250000</w:t>
      </w:r>
      <w:r w:rsidRPr="00E94B84">
        <w:rPr>
          <w:rStyle w:val="ab"/>
          <w:rFonts w:ascii="仿宋_GB2312" w:eastAsia="仿宋_GB2312" w:hAnsi="仿宋_GB2312" w:cs="仿宋_GB2312" w:hint="eastAsia"/>
          <w:b w:val="0"/>
          <w:bCs w:val="0"/>
          <w:spacing w:val="-4"/>
          <w:sz w:val="28"/>
          <w:szCs w:val="28"/>
        </w:rPr>
        <w:t>立方，指标完成率是</w:t>
      </w:r>
      <w:r w:rsidRPr="00E94B84">
        <w:rPr>
          <w:rStyle w:val="ab"/>
          <w:rFonts w:ascii="仿宋_GB2312" w:eastAsia="仿宋_GB2312" w:hAnsi="仿宋_GB2312" w:cs="仿宋_GB2312"/>
          <w:b w:val="0"/>
          <w:bCs w:val="0"/>
          <w:spacing w:val="-4"/>
          <w:sz w:val="28"/>
          <w:szCs w:val="28"/>
        </w:rPr>
        <w:t>100%</w:t>
      </w:r>
      <w:r w:rsidRPr="00E94B84">
        <w:rPr>
          <w:rStyle w:val="ab"/>
          <w:rFonts w:ascii="仿宋_GB2312" w:eastAsia="仿宋_GB2312" w:hAnsi="仿宋_GB2312" w:cs="仿宋_GB2312" w:hint="eastAsia"/>
          <w:b w:val="0"/>
          <w:bCs w:val="0"/>
          <w:spacing w:val="-4"/>
          <w:sz w:val="28"/>
          <w:szCs w:val="28"/>
        </w:rPr>
        <w:t>，达到预期目标。</w:t>
      </w:r>
      <w:r w:rsidRPr="00E94B84">
        <w:rPr>
          <w:rStyle w:val="ab"/>
          <w:rFonts w:ascii="仿宋_GB2312" w:eastAsia="仿宋_GB2312" w:hAnsi="仿宋_GB2312" w:cs="仿宋_GB2312"/>
          <w:b w:val="0"/>
          <w:bCs w:val="0"/>
          <w:spacing w:val="-4"/>
          <w:sz w:val="28"/>
          <w:szCs w:val="28"/>
        </w:rPr>
        <w:tab/>
      </w:r>
    </w:p>
    <w:p w14:paraId="704962FC" w14:textId="77777777" w:rsidR="00CB0F8E" w:rsidRPr="00E94B84"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E94B84">
        <w:rPr>
          <w:rStyle w:val="ab"/>
          <w:rFonts w:ascii="仿宋_GB2312" w:eastAsia="仿宋_GB2312" w:hAnsi="仿宋_GB2312" w:cs="仿宋_GB2312" w:hint="eastAsia"/>
          <w:b w:val="0"/>
          <w:bCs w:val="0"/>
          <w:spacing w:val="-4"/>
          <w:sz w:val="28"/>
          <w:szCs w:val="28"/>
        </w:rPr>
        <w:t>数量指标共计</w:t>
      </w:r>
      <w:r w:rsidRPr="00E94B84">
        <w:rPr>
          <w:rStyle w:val="ab"/>
          <w:rFonts w:ascii="仿宋_GB2312" w:eastAsia="仿宋_GB2312" w:hAnsi="仿宋_GB2312" w:cs="仿宋_GB2312"/>
          <w:b w:val="0"/>
          <w:bCs w:val="0"/>
          <w:spacing w:val="-4"/>
          <w:sz w:val="28"/>
          <w:szCs w:val="28"/>
        </w:rPr>
        <w:t>6</w:t>
      </w:r>
      <w:r w:rsidRPr="00E94B84">
        <w:rPr>
          <w:rStyle w:val="ab"/>
          <w:rFonts w:ascii="仿宋_GB2312" w:eastAsia="仿宋_GB2312" w:hAnsi="仿宋_GB2312" w:cs="仿宋_GB2312" w:hint="eastAsia"/>
          <w:b w:val="0"/>
          <w:bCs w:val="0"/>
          <w:spacing w:val="-4"/>
          <w:sz w:val="28"/>
          <w:szCs w:val="28"/>
        </w:rPr>
        <w:t>个，完成</w:t>
      </w:r>
      <w:r w:rsidRPr="00E94B84">
        <w:rPr>
          <w:rStyle w:val="ab"/>
          <w:rFonts w:ascii="仿宋_GB2312" w:eastAsia="仿宋_GB2312" w:hAnsi="仿宋_GB2312" w:cs="仿宋_GB2312"/>
          <w:b w:val="0"/>
          <w:bCs w:val="0"/>
          <w:spacing w:val="-4"/>
          <w:sz w:val="28"/>
          <w:szCs w:val="28"/>
        </w:rPr>
        <w:t>6</w:t>
      </w:r>
      <w:r w:rsidRPr="00E94B84">
        <w:rPr>
          <w:rStyle w:val="ab"/>
          <w:rFonts w:ascii="仿宋_GB2312" w:eastAsia="仿宋_GB2312" w:hAnsi="仿宋_GB2312" w:cs="仿宋_GB2312" w:hint="eastAsia"/>
          <w:b w:val="0"/>
          <w:bCs w:val="0"/>
          <w:spacing w:val="-4"/>
          <w:sz w:val="28"/>
          <w:szCs w:val="28"/>
        </w:rPr>
        <w:t>个，达到预期目标，数量指标完成。</w:t>
      </w:r>
    </w:p>
    <w:p w14:paraId="4A6748C5"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lastRenderedPageBreak/>
        <w:t>2.</w:t>
      </w:r>
      <w:r>
        <w:rPr>
          <w:rStyle w:val="ab"/>
          <w:rFonts w:ascii="仿宋_GB2312" w:eastAsia="仿宋_GB2312" w:hAnsi="仿宋_GB2312" w:cs="仿宋_GB2312" w:hint="eastAsia"/>
          <w:spacing w:val="-4"/>
          <w:sz w:val="32"/>
          <w:szCs w:val="32"/>
        </w:rPr>
        <w:t>产出质量</w:t>
      </w:r>
    </w:p>
    <w:p w14:paraId="775F84B4" w14:textId="24B9FFE0"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资金使用合</w:t>
      </w:r>
      <w:proofErr w:type="gramStart"/>
      <w:r w:rsidRPr="00045401">
        <w:rPr>
          <w:rStyle w:val="ab"/>
          <w:rFonts w:ascii="仿宋_GB2312" w:eastAsia="仿宋_GB2312" w:hAnsi="仿宋_GB2312" w:cs="仿宋_GB2312" w:hint="eastAsia"/>
          <w:b w:val="0"/>
          <w:bCs w:val="0"/>
          <w:spacing w:val="-4"/>
          <w:sz w:val="28"/>
          <w:szCs w:val="28"/>
        </w:rPr>
        <w:t>规</w:t>
      </w:r>
      <w:proofErr w:type="gramEnd"/>
      <w:r w:rsidRPr="00045401">
        <w:rPr>
          <w:rStyle w:val="ab"/>
          <w:rFonts w:ascii="仿宋_GB2312" w:eastAsia="仿宋_GB2312" w:hAnsi="仿宋_GB2312" w:cs="仿宋_GB2312" w:hint="eastAsia"/>
          <w:b w:val="0"/>
          <w:bCs w:val="0"/>
          <w:spacing w:val="-4"/>
          <w:sz w:val="28"/>
          <w:szCs w:val="28"/>
        </w:rPr>
        <w:t>率指标，预期指标是等于</w:t>
      </w:r>
      <w:r w:rsidRPr="00045401">
        <w:rPr>
          <w:rStyle w:val="ab"/>
          <w:rFonts w:ascii="仿宋_GB2312" w:eastAsia="仿宋_GB2312" w:hAnsi="仿宋_GB2312" w:cs="仿宋_GB2312"/>
          <w:b w:val="0"/>
          <w:bCs w:val="0"/>
          <w:spacing w:val="-4"/>
          <w:sz w:val="28"/>
          <w:szCs w:val="28"/>
        </w:rPr>
        <w:t>100%</w:t>
      </w:r>
      <w:r w:rsidR="00045401">
        <w:rPr>
          <w:rStyle w:val="ab"/>
          <w:rFonts w:ascii="仿宋_GB2312" w:eastAsia="仿宋_GB2312" w:hAnsi="仿宋_GB2312" w:cs="仿宋_GB2312" w:hint="eastAsia"/>
          <w:b w:val="0"/>
          <w:bCs w:val="0"/>
          <w:spacing w:val="-4"/>
          <w:sz w:val="28"/>
          <w:szCs w:val="28"/>
        </w:rPr>
        <w:t>，</w:t>
      </w:r>
      <w:r w:rsidRPr="00045401">
        <w:rPr>
          <w:rStyle w:val="ab"/>
          <w:rFonts w:ascii="仿宋_GB2312" w:eastAsia="仿宋_GB2312" w:hAnsi="仿宋_GB2312" w:cs="仿宋_GB2312" w:hint="eastAsia"/>
          <w:b w:val="0"/>
          <w:bCs w:val="0"/>
          <w:spacing w:val="-4"/>
          <w:sz w:val="28"/>
          <w:szCs w:val="28"/>
        </w:rPr>
        <w:t>实际完成值是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，达到质量提升及标准。</w:t>
      </w:r>
    </w:p>
    <w:p w14:paraId="2672F71C"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质量指标共计</w:t>
      </w:r>
      <w:r w:rsidRPr="00045401">
        <w:rPr>
          <w:rStyle w:val="ab"/>
          <w:rFonts w:ascii="仿宋_GB2312" w:eastAsia="仿宋_GB2312" w:hAnsi="仿宋_GB2312" w:cs="仿宋_GB2312"/>
          <w:spacing w:val="-4"/>
          <w:sz w:val="28"/>
          <w:szCs w:val="28"/>
        </w:rPr>
        <w:t>1</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spacing w:val="-4"/>
          <w:sz w:val="28"/>
          <w:szCs w:val="28"/>
        </w:rPr>
        <w:t>1</w:t>
      </w:r>
      <w:r w:rsidRPr="00045401">
        <w:rPr>
          <w:rStyle w:val="ab"/>
          <w:rFonts w:ascii="仿宋_GB2312" w:eastAsia="仿宋_GB2312" w:hAnsi="仿宋_GB2312" w:cs="仿宋_GB2312" w:hint="eastAsia"/>
          <w:b w:val="0"/>
          <w:bCs w:val="0"/>
          <w:spacing w:val="-4"/>
          <w:sz w:val="28"/>
          <w:szCs w:val="28"/>
        </w:rPr>
        <w:t>个，达到质量提升及标准。质量指标完成。</w:t>
      </w:r>
    </w:p>
    <w:p w14:paraId="237EC19E" w14:textId="77777777" w:rsidR="00CB0F8E" w:rsidRPr="00731F20"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sidRPr="00731F20">
        <w:rPr>
          <w:rStyle w:val="ab"/>
          <w:rFonts w:ascii="仿宋_GB2312" w:eastAsia="仿宋_GB2312" w:hAnsi="仿宋_GB2312" w:cs="仿宋_GB2312"/>
          <w:spacing w:val="-4"/>
          <w:sz w:val="32"/>
          <w:szCs w:val="32"/>
        </w:rPr>
        <w:t>3.</w:t>
      </w:r>
      <w:r w:rsidRPr="00731F20">
        <w:rPr>
          <w:rStyle w:val="ab"/>
          <w:rFonts w:ascii="仿宋_GB2312" w:eastAsia="仿宋_GB2312" w:hAnsi="仿宋_GB2312" w:cs="仿宋_GB2312" w:hint="eastAsia"/>
          <w:spacing w:val="-4"/>
          <w:sz w:val="32"/>
          <w:szCs w:val="32"/>
        </w:rPr>
        <w:t>产出进度</w:t>
      </w:r>
    </w:p>
    <w:p w14:paraId="50D69913" w14:textId="6DF2F535"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供水期限指标，预期指标是等于</w:t>
      </w:r>
      <w:r w:rsidRPr="00045401">
        <w:rPr>
          <w:rStyle w:val="ab"/>
          <w:rFonts w:ascii="仿宋_GB2312" w:eastAsia="仿宋_GB2312" w:hAnsi="仿宋_GB2312" w:cs="仿宋_GB2312"/>
          <w:b w:val="0"/>
          <w:bCs w:val="0"/>
          <w:spacing w:val="-4"/>
          <w:sz w:val="28"/>
          <w:szCs w:val="28"/>
        </w:rPr>
        <w:t>12</w:t>
      </w:r>
      <w:r w:rsidRPr="00045401">
        <w:rPr>
          <w:rStyle w:val="ab"/>
          <w:rFonts w:ascii="仿宋_GB2312" w:eastAsia="仿宋_GB2312" w:hAnsi="仿宋_GB2312" w:cs="仿宋_GB2312" w:hint="eastAsia"/>
          <w:b w:val="0"/>
          <w:bCs w:val="0"/>
          <w:spacing w:val="-4"/>
          <w:sz w:val="28"/>
          <w:szCs w:val="28"/>
        </w:rPr>
        <w:t>个月，实际完成值是</w:t>
      </w:r>
      <w:r w:rsidRPr="00045401">
        <w:rPr>
          <w:rStyle w:val="ab"/>
          <w:rFonts w:ascii="仿宋_GB2312" w:eastAsia="仿宋_GB2312" w:hAnsi="仿宋_GB2312" w:cs="仿宋_GB2312"/>
          <w:b w:val="0"/>
          <w:bCs w:val="0"/>
          <w:spacing w:val="-4"/>
          <w:sz w:val="28"/>
          <w:szCs w:val="28"/>
        </w:rPr>
        <w:t>12</w:t>
      </w:r>
      <w:r w:rsidRPr="00045401">
        <w:rPr>
          <w:rStyle w:val="ab"/>
          <w:rFonts w:ascii="仿宋_GB2312" w:eastAsia="仿宋_GB2312" w:hAnsi="仿宋_GB2312" w:cs="仿宋_GB2312" w:hint="eastAsia"/>
          <w:b w:val="0"/>
          <w:bCs w:val="0"/>
          <w:spacing w:val="-4"/>
          <w:sz w:val="28"/>
          <w:szCs w:val="28"/>
        </w:rPr>
        <w:t>个月，指标完成率是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，达到预期目标。</w:t>
      </w:r>
      <w:r w:rsidRPr="00045401">
        <w:rPr>
          <w:rStyle w:val="ab"/>
          <w:rFonts w:ascii="仿宋_GB2312" w:eastAsia="仿宋_GB2312" w:hAnsi="仿宋_GB2312" w:cs="仿宋_GB2312"/>
          <w:b w:val="0"/>
          <w:bCs w:val="0"/>
          <w:spacing w:val="-4"/>
          <w:sz w:val="28"/>
          <w:szCs w:val="28"/>
        </w:rPr>
        <w:tab/>
      </w:r>
    </w:p>
    <w:p w14:paraId="53BB3D1A" w14:textId="1DE4A4C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供暖期限指标，预期指标是等于</w:t>
      </w:r>
      <w:r w:rsidRPr="00045401">
        <w:rPr>
          <w:rStyle w:val="ab"/>
          <w:rFonts w:ascii="仿宋_GB2312" w:eastAsia="仿宋_GB2312" w:hAnsi="仿宋_GB2312" w:cs="仿宋_GB2312"/>
          <w:b w:val="0"/>
          <w:bCs w:val="0"/>
          <w:spacing w:val="-4"/>
          <w:sz w:val="28"/>
          <w:szCs w:val="28"/>
        </w:rPr>
        <w:t>5</w:t>
      </w:r>
      <w:r w:rsidRPr="00045401">
        <w:rPr>
          <w:rStyle w:val="ab"/>
          <w:rFonts w:ascii="仿宋_GB2312" w:eastAsia="仿宋_GB2312" w:hAnsi="仿宋_GB2312" w:cs="仿宋_GB2312" w:hint="eastAsia"/>
          <w:b w:val="0"/>
          <w:bCs w:val="0"/>
          <w:spacing w:val="-4"/>
          <w:sz w:val="28"/>
          <w:szCs w:val="28"/>
        </w:rPr>
        <w:t>个月，实际完成值是</w:t>
      </w:r>
      <w:r w:rsidRPr="00045401">
        <w:rPr>
          <w:rStyle w:val="ab"/>
          <w:rFonts w:ascii="仿宋_GB2312" w:eastAsia="仿宋_GB2312" w:hAnsi="仿宋_GB2312" w:cs="仿宋_GB2312"/>
          <w:b w:val="0"/>
          <w:bCs w:val="0"/>
          <w:spacing w:val="-4"/>
          <w:sz w:val="28"/>
          <w:szCs w:val="28"/>
        </w:rPr>
        <w:t>5</w:t>
      </w:r>
      <w:r w:rsidRPr="00045401">
        <w:rPr>
          <w:rStyle w:val="ab"/>
          <w:rFonts w:ascii="仿宋_GB2312" w:eastAsia="仿宋_GB2312" w:hAnsi="仿宋_GB2312" w:cs="仿宋_GB2312" w:hint="eastAsia"/>
          <w:b w:val="0"/>
          <w:bCs w:val="0"/>
          <w:spacing w:val="-4"/>
          <w:sz w:val="28"/>
          <w:szCs w:val="28"/>
        </w:rPr>
        <w:t>个月，指标完成率是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，达到预期目标。</w:t>
      </w:r>
      <w:r w:rsidRPr="00045401">
        <w:rPr>
          <w:rStyle w:val="ab"/>
          <w:rFonts w:ascii="仿宋_GB2312" w:eastAsia="仿宋_GB2312" w:hAnsi="仿宋_GB2312" w:cs="仿宋_GB2312"/>
          <w:b w:val="0"/>
          <w:bCs w:val="0"/>
          <w:spacing w:val="-4"/>
          <w:sz w:val="28"/>
          <w:szCs w:val="28"/>
        </w:rPr>
        <w:tab/>
      </w:r>
      <w:r w:rsidRPr="00045401">
        <w:rPr>
          <w:rStyle w:val="ab"/>
          <w:rFonts w:ascii="仿宋_GB2312" w:eastAsia="仿宋_GB2312" w:hAnsi="仿宋_GB2312" w:cs="仿宋_GB2312"/>
          <w:b w:val="0"/>
          <w:bCs w:val="0"/>
          <w:spacing w:val="-4"/>
          <w:sz w:val="28"/>
          <w:szCs w:val="28"/>
        </w:rPr>
        <w:tab/>
      </w:r>
    </w:p>
    <w:p w14:paraId="5123E80F"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时效指标共计</w:t>
      </w:r>
      <w:r w:rsidRPr="00045401">
        <w:rPr>
          <w:rStyle w:val="ab"/>
          <w:rFonts w:ascii="仿宋_GB2312" w:eastAsia="仿宋_GB2312" w:hAnsi="仿宋_GB2312" w:cs="仿宋_GB2312"/>
          <w:spacing w:val="-4"/>
          <w:sz w:val="28"/>
          <w:szCs w:val="28"/>
        </w:rPr>
        <w:t>2</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spacing w:val="-4"/>
          <w:sz w:val="28"/>
          <w:szCs w:val="28"/>
        </w:rPr>
        <w:t>2</w:t>
      </w:r>
      <w:r w:rsidRPr="00045401">
        <w:rPr>
          <w:rStyle w:val="ab"/>
          <w:rFonts w:ascii="仿宋_GB2312" w:eastAsia="仿宋_GB2312" w:hAnsi="仿宋_GB2312" w:cs="仿宋_GB2312" w:hint="eastAsia"/>
          <w:b w:val="0"/>
          <w:bCs w:val="0"/>
          <w:spacing w:val="-4"/>
          <w:sz w:val="28"/>
          <w:szCs w:val="28"/>
        </w:rPr>
        <w:t>个，达达到预期目标，时效指标完成。</w:t>
      </w:r>
    </w:p>
    <w:p w14:paraId="698A6A94"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4.</w:t>
      </w:r>
      <w:r>
        <w:rPr>
          <w:rStyle w:val="ab"/>
          <w:rFonts w:ascii="仿宋_GB2312" w:eastAsia="仿宋_GB2312" w:hAnsi="仿宋_GB2312" w:cs="仿宋_GB2312" w:hint="eastAsia"/>
          <w:spacing w:val="-4"/>
          <w:sz w:val="32"/>
          <w:szCs w:val="32"/>
        </w:rPr>
        <w:t>产出成本</w:t>
      </w:r>
    </w:p>
    <w:p w14:paraId="7E279584"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经费资金总金额指标，预期指标是小于等于</w:t>
      </w:r>
      <w:r w:rsidRPr="00045401">
        <w:rPr>
          <w:rStyle w:val="ab"/>
          <w:rFonts w:ascii="仿宋_GB2312" w:eastAsia="仿宋_GB2312" w:hAnsi="仿宋_GB2312" w:cs="仿宋_GB2312"/>
          <w:b w:val="0"/>
          <w:bCs w:val="0"/>
          <w:spacing w:val="-4"/>
          <w:sz w:val="28"/>
          <w:szCs w:val="28"/>
        </w:rPr>
        <w:t>17.61</w:t>
      </w:r>
      <w:r w:rsidRPr="00045401">
        <w:rPr>
          <w:rStyle w:val="ab"/>
          <w:rFonts w:ascii="仿宋_GB2312" w:eastAsia="仿宋_GB2312" w:hAnsi="仿宋_GB2312" w:cs="仿宋_GB2312" w:hint="eastAsia"/>
          <w:b w:val="0"/>
          <w:bCs w:val="0"/>
          <w:spacing w:val="-4"/>
          <w:sz w:val="28"/>
          <w:szCs w:val="28"/>
        </w:rPr>
        <w:t>万元，实际完成值是</w:t>
      </w:r>
      <w:r w:rsidRPr="00045401">
        <w:rPr>
          <w:rStyle w:val="ab"/>
          <w:rFonts w:ascii="仿宋_GB2312" w:eastAsia="仿宋_GB2312" w:hAnsi="仿宋_GB2312" w:cs="仿宋_GB2312"/>
          <w:b w:val="0"/>
          <w:bCs w:val="0"/>
          <w:spacing w:val="-4"/>
          <w:sz w:val="28"/>
          <w:szCs w:val="28"/>
        </w:rPr>
        <w:t>3.06</w:t>
      </w:r>
      <w:r w:rsidRPr="00045401">
        <w:rPr>
          <w:rStyle w:val="ab"/>
          <w:rFonts w:ascii="仿宋_GB2312" w:eastAsia="仿宋_GB2312" w:hAnsi="仿宋_GB2312" w:cs="仿宋_GB2312" w:hint="eastAsia"/>
          <w:b w:val="0"/>
          <w:bCs w:val="0"/>
          <w:spacing w:val="-4"/>
          <w:sz w:val="28"/>
          <w:szCs w:val="28"/>
        </w:rPr>
        <w:t>万元，指标完成率是</w:t>
      </w:r>
      <w:r w:rsidRPr="00045401">
        <w:rPr>
          <w:rStyle w:val="ab"/>
          <w:rFonts w:ascii="仿宋_GB2312" w:eastAsia="仿宋_GB2312" w:hAnsi="仿宋_GB2312" w:cs="仿宋_GB2312"/>
          <w:b w:val="0"/>
          <w:bCs w:val="0"/>
          <w:spacing w:val="-4"/>
          <w:sz w:val="28"/>
          <w:szCs w:val="28"/>
        </w:rPr>
        <w:t>17.38%</w:t>
      </w:r>
      <w:r w:rsidRPr="00045401">
        <w:rPr>
          <w:rStyle w:val="ab"/>
          <w:rFonts w:ascii="仿宋_GB2312" w:eastAsia="仿宋_GB2312" w:hAnsi="仿宋_GB2312" w:cs="仿宋_GB2312" w:hint="eastAsia"/>
          <w:b w:val="0"/>
          <w:bCs w:val="0"/>
          <w:spacing w:val="-4"/>
          <w:sz w:val="28"/>
          <w:szCs w:val="28"/>
        </w:rPr>
        <w:t>，达到成本控制及改善目标。</w:t>
      </w:r>
    </w:p>
    <w:p w14:paraId="4F9FDC6B"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工资资金总金额指标，预期指标是小于等于</w:t>
      </w:r>
      <w:r w:rsidRPr="00045401">
        <w:rPr>
          <w:rStyle w:val="ab"/>
          <w:rFonts w:ascii="仿宋_GB2312" w:eastAsia="仿宋_GB2312" w:hAnsi="仿宋_GB2312" w:cs="仿宋_GB2312"/>
          <w:b w:val="0"/>
          <w:bCs w:val="0"/>
          <w:spacing w:val="-4"/>
          <w:sz w:val="28"/>
          <w:szCs w:val="28"/>
        </w:rPr>
        <w:t>428.35</w:t>
      </w:r>
      <w:r w:rsidRPr="00045401">
        <w:rPr>
          <w:rStyle w:val="ab"/>
          <w:rFonts w:ascii="仿宋_GB2312" w:eastAsia="仿宋_GB2312" w:hAnsi="仿宋_GB2312" w:cs="仿宋_GB2312" w:hint="eastAsia"/>
          <w:b w:val="0"/>
          <w:bCs w:val="0"/>
          <w:spacing w:val="-4"/>
          <w:sz w:val="28"/>
          <w:szCs w:val="28"/>
        </w:rPr>
        <w:t>万元，实际完成值是</w:t>
      </w:r>
      <w:r w:rsidRPr="00045401">
        <w:rPr>
          <w:rStyle w:val="ab"/>
          <w:rFonts w:ascii="仿宋_GB2312" w:eastAsia="仿宋_GB2312" w:hAnsi="仿宋_GB2312" w:cs="仿宋_GB2312"/>
          <w:b w:val="0"/>
          <w:bCs w:val="0"/>
          <w:spacing w:val="-4"/>
          <w:sz w:val="28"/>
          <w:szCs w:val="28"/>
        </w:rPr>
        <w:t>372.12</w:t>
      </w:r>
      <w:r w:rsidRPr="00045401">
        <w:rPr>
          <w:rStyle w:val="ab"/>
          <w:rFonts w:ascii="仿宋_GB2312" w:eastAsia="仿宋_GB2312" w:hAnsi="仿宋_GB2312" w:cs="仿宋_GB2312" w:hint="eastAsia"/>
          <w:b w:val="0"/>
          <w:bCs w:val="0"/>
          <w:spacing w:val="-4"/>
          <w:sz w:val="28"/>
          <w:szCs w:val="28"/>
        </w:rPr>
        <w:t>万元，指标完成率是</w:t>
      </w:r>
      <w:r w:rsidRPr="00045401">
        <w:rPr>
          <w:rStyle w:val="ab"/>
          <w:rFonts w:ascii="仿宋_GB2312" w:eastAsia="仿宋_GB2312" w:hAnsi="仿宋_GB2312" w:cs="仿宋_GB2312"/>
          <w:b w:val="0"/>
          <w:bCs w:val="0"/>
          <w:spacing w:val="-4"/>
          <w:sz w:val="28"/>
          <w:szCs w:val="28"/>
        </w:rPr>
        <w:t>86.87%</w:t>
      </w:r>
      <w:r w:rsidRPr="00045401">
        <w:rPr>
          <w:rStyle w:val="ab"/>
          <w:rFonts w:ascii="仿宋_GB2312" w:eastAsia="仿宋_GB2312" w:hAnsi="仿宋_GB2312" w:cs="仿宋_GB2312" w:hint="eastAsia"/>
          <w:b w:val="0"/>
          <w:bCs w:val="0"/>
          <w:spacing w:val="-4"/>
          <w:sz w:val="28"/>
          <w:szCs w:val="28"/>
        </w:rPr>
        <w:t>，达到成本控制及改善目标。</w:t>
      </w:r>
    </w:p>
    <w:p w14:paraId="42D7CB43"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项目资金总金额指标，预期指标是小于等于</w:t>
      </w:r>
      <w:r w:rsidRPr="00045401">
        <w:rPr>
          <w:rStyle w:val="ab"/>
          <w:rFonts w:ascii="仿宋_GB2312" w:eastAsia="仿宋_GB2312" w:hAnsi="仿宋_GB2312" w:cs="仿宋_GB2312"/>
          <w:b w:val="0"/>
          <w:bCs w:val="0"/>
          <w:spacing w:val="-4"/>
          <w:sz w:val="28"/>
          <w:szCs w:val="28"/>
        </w:rPr>
        <w:t>463.16</w:t>
      </w:r>
      <w:r w:rsidRPr="00045401">
        <w:rPr>
          <w:rStyle w:val="ab"/>
          <w:rFonts w:ascii="仿宋_GB2312" w:eastAsia="仿宋_GB2312" w:hAnsi="仿宋_GB2312" w:cs="仿宋_GB2312" w:hint="eastAsia"/>
          <w:b w:val="0"/>
          <w:bCs w:val="0"/>
          <w:spacing w:val="-4"/>
          <w:sz w:val="28"/>
          <w:szCs w:val="28"/>
        </w:rPr>
        <w:t>万元，实际完成值是</w:t>
      </w:r>
      <w:r w:rsidRPr="00045401">
        <w:rPr>
          <w:rStyle w:val="ab"/>
          <w:rFonts w:ascii="仿宋_GB2312" w:eastAsia="仿宋_GB2312" w:hAnsi="仿宋_GB2312" w:cs="仿宋_GB2312"/>
          <w:b w:val="0"/>
          <w:bCs w:val="0"/>
          <w:spacing w:val="-4"/>
          <w:sz w:val="28"/>
          <w:szCs w:val="28"/>
        </w:rPr>
        <w:t>453.08</w:t>
      </w:r>
      <w:r w:rsidRPr="00045401">
        <w:rPr>
          <w:rStyle w:val="ab"/>
          <w:rFonts w:ascii="仿宋_GB2312" w:eastAsia="仿宋_GB2312" w:hAnsi="仿宋_GB2312" w:cs="仿宋_GB2312" w:hint="eastAsia"/>
          <w:b w:val="0"/>
          <w:bCs w:val="0"/>
          <w:spacing w:val="-4"/>
          <w:sz w:val="28"/>
          <w:szCs w:val="28"/>
        </w:rPr>
        <w:t>万元，指标完成率是</w:t>
      </w:r>
      <w:r w:rsidRPr="00045401">
        <w:rPr>
          <w:rStyle w:val="ab"/>
          <w:rFonts w:ascii="仿宋_GB2312" w:eastAsia="仿宋_GB2312" w:hAnsi="仿宋_GB2312" w:cs="仿宋_GB2312"/>
          <w:b w:val="0"/>
          <w:bCs w:val="0"/>
          <w:spacing w:val="-4"/>
          <w:sz w:val="28"/>
          <w:szCs w:val="28"/>
        </w:rPr>
        <w:t>97.82%</w:t>
      </w:r>
      <w:r w:rsidRPr="00045401">
        <w:rPr>
          <w:rStyle w:val="ab"/>
          <w:rFonts w:ascii="仿宋_GB2312" w:eastAsia="仿宋_GB2312" w:hAnsi="仿宋_GB2312" w:cs="仿宋_GB2312" w:hint="eastAsia"/>
          <w:b w:val="0"/>
          <w:bCs w:val="0"/>
          <w:spacing w:val="-4"/>
          <w:sz w:val="28"/>
          <w:szCs w:val="28"/>
        </w:rPr>
        <w:t>，达到成本控制及改善目标。</w:t>
      </w:r>
    </w:p>
    <w:p w14:paraId="6B9DB3BC"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成本指标共计</w:t>
      </w:r>
      <w:r w:rsidRPr="00045401">
        <w:rPr>
          <w:rStyle w:val="ab"/>
          <w:rFonts w:ascii="仿宋_GB2312" w:eastAsia="仿宋_GB2312" w:hAnsi="仿宋_GB2312" w:cs="仿宋_GB2312"/>
          <w:b w:val="0"/>
          <w:bCs w:val="0"/>
          <w:spacing w:val="-4"/>
          <w:sz w:val="28"/>
          <w:szCs w:val="28"/>
        </w:rPr>
        <w:t>3</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b w:val="0"/>
          <w:bCs w:val="0"/>
          <w:spacing w:val="-4"/>
          <w:sz w:val="28"/>
          <w:szCs w:val="28"/>
        </w:rPr>
        <w:t>3</w:t>
      </w:r>
      <w:r w:rsidRPr="00045401">
        <w:rPr>
          <w:rStyle w:val="ab"/>
          <w:rFonts w:ascii="仿宋_GB2312" w:eastAsia="仿宋_GB2312" w:hAnsi="仿宋_GB2312" w:cs="仿宋_GB2312" w:hint="eastAsia"/>
          <w:b w:val="0"/>
          <w:bCs w:val="0"/>
          <w:spacing w:val="-4"/>
          <w:sz w:val="28"/>
          <w:szCs w:val="28"/>
        </w:rPr>
        <w:t>个，达到成本控制及改善目标，成本指标完成。</w:t>
      </w:r>
    </w:p>
    <w:p w14:paraId="1C0530CE" w14:textId="77777777" w:rsidR="00CB0F8E" w:rsidRDefault="00CB0F8E" w:rsidP="00731F20">
      <w:pPr>
        <w:pStyle w:val="2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E2E0BE8"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1.</w:t>
      </w:r>
      <w:r>
        <w:rPr>
          <w:rStyle w:val="ab"/>
          <w:rFonts w:ascii="仿宋_GB2312" w:eastAsia="仿宋_GB2312" w:hAnsi="仿宋_GB2312" w:cs="仿宋_GB2312" w:hint="eastAsia"/>
          <w:spacing w:val="-4"/>
          <w:sz w:val="32"/>
          <w:szCs w:val="32"/>
        </w:rPr>
        <w:t>项目实施的经济效益分析</w:t>
      </w:r>
    </w:p>
    <w:p w14:paraId="178B782F"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无。</w:t>
      </w:r>
    </w:p>
    <w:p w14:paraId="5C8E5FB1"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lastRenderedPageBreak/>
        <w:t>2.</w:t>
      </w:r>
      <w:r>
        <w:rPr>
          <w:rStyle w:val="ab"/>
          <w:rFonts w:ascii="仿宋_GB2312" w:eastAsia="仿宋_GB2312" w:hAnsi="仿宋_GB2312" w:cs="仿宋_GB2312" w:hint="eastAsia"/>
          <w:spacing w:val="-4"/>
          <w:sz w:val="32"/>
          <w:szCs w:val="32"/>
        </w:rPr>
        <w:t>项目实施的社会效益分析</w:t>
      </w:r>
    </w:p>
    <w:p w14:paraId="5CF9E11E"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保障园区供暖指标，预期指标是有效保障</w:t>
      </w:r>
      <w:r w:rsidRPr="00045401">
        <w:rPr>
          <w:rStyle w:val="ab"/>
          <w:rFonts w:ascii="仿宋_GB2312" w:eastAsia="仿宋_GB2312" w:hAnsi="仿宋_GB2312" w:cs="仿宋_GB2312"/>
          <w:b w:val="0"/>
          <w:bCs w:val="0"/>
          <w:spacing w:val="-4"/>
          <w:sz w:val="28"/>
          <w:szCs w:val="28"/>
        </w:rPr>
        <w:tab/>
      </w:r>
      <w:r w:rsidRPr="00045401">
        <w:rPr>
          <w:rStyle w:val="ab"/>
          <w:rFonts w:ascii="仿宋_GB2312" w:eastAsia="仿宋_GB2312" w:hAnsi="仿宋_GB2312" w:cs="仿宋_GB2312" w:hint="eastAsia"/>
          <w:b w:val="0"/>
          <w:bCs w:val="0"/>
          <w:spacing w:val="-4"/>
          <w:sz w:val="28"/>
          <w:szCs w:val="28"/>
        </w:rPr>
        <w:t>实际完成值是有效提升，指标完成率是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，达到单位</w:t>
      </w:r>
      <w:proofErr w:type="gramStart"/>
      <w:r w:rsidRPr="00045401">
        <w:rPr>
          <w:rStyle w:val="ab"/>
          <w:rFonts w:ascii="仿宋_GB2312" w:eastAsia="仿宋_GB2312" w:hAnsi="仿宋_GB2312" w:cs="仿宋_GB2312" w:hint="eastAsia"/>
          <w:b w:val="0"/>
          <w:bCs w:val="0"/>
          <w:spacing w:val="-4"/>
          <w:sz w:val="28"/>
          <w:szCs w:val="28"/>
        </w:rPr>
        <w:t>履</w:t>
      </w:r>
      <w:proofErr w:type="gramEnd"/>
      <w:r w:rsidRPr="00045401">
        <w:rPr>
          <w:rStyle w:val="ab"/>
          <w:rFonts w:ascii="仿宋_GB2312" w:eastAsia="仿宋_GB2312" w:hAnsi="仿宋_GB2312" w:cs="仿宋_GB2312" w:hint="eastAsia"/>
          <w:b w:val="0"/>
          <w:bCs w:val="0"/>
          <w:spacing w:val="-4"/>
          <w:sz w:val="28"/>
          <w:szCs w:val="28"/>
        </w:rPr>
        <w:t>职能力对社会带来的影响预期目标。</w:t>
      </w:r>
    </w:p>
    <w:p w14:paraId="793E113D"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保障企业生活用水指标，预期指标是有效保障</w:t>
      </w:r>
      <w:r w:rsidRPr="00045401">
        <w:rPr>
          <w:rStyle w:val="ab"/>
          <w:rFonts w:ascii="仿宋_GB2312" w:eastAsia="仿宋_GB2312" w:hAnsi="仿宋_GB2312" w:cs="仿宋_GB2312"/>
          <w:b w:val="0"/>
          <w:bCs w:val="0"/>
          <w:spacing w:val="-4"/>
          <w:sz w:val="28"/>
          <w:szCs w:val="28"/>
        </w:rPr>
        <w:tab/>
      </w:r>
      <w:r w:rsidRPr="00045401">
        <w:rPr>
          <w:rStyle w:val="ab"/>
          <w:rFonts w:ascii="仿宋_GB2312" w:eastAsia="仿宋_GB2312" w:hAnsi="仿宋_GB2312" w:cs="仿宋_GB2312" w:hint="eastAsia"/>
          <w:b w:val="0"/>
          <w:bCs w:val="0"/>
          <w:spacing w:val="-4"/>
          <w:sz w:val="28"/>
          <w:szCs w:val="28"/>
        </w:rPr>
        <w:t>实际完成值是有效提升，指标完成率是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，达成预期指标。</w:t>
      </w:r>
      <w:r w:rsidRPr="00045401">
        <w:rPr>
          <w:rStyle w:val="ab"/>
          <w:rFonts w:ascii="仿宋_GB2312" w:eastAsia="仿宋_GB2312" w:hAnsi="仿宋_GB2312" w:cs="仿宋_GB2312"/>
          <w:b w:val="0"/>
          <w:bCs w:val="0"/>
          <w:spacing w:val="-4"/>
          <w:sz w:val="28"/>
          <w:szCs w:val="28"/>
        </w:rPr>
        <w:tab/>
      </w:r>
    </w:p>
    <w:p w14:paraId="5D284D17"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社会效益指标共计</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个，达到单位</w:t>
      </w:r>
      <w:proofErr w:type="gramStart"/>
      <w:r w:rsidRPr="00045401">
        <w:rPr>
          <w:rStyle w:val="ab"/>
          <w:rFonts w:ascii="仿宋_GB2312" w:eastAsia="仿宋_GB2312" w:hAnsi="仿宋_GB2312" w:cs="仿宋_GB2312" w:hint="eastAsia"/>
          <w:b w:val="0"/>
          <w:bCs w:val="0"/>
          <w:spacing w:val="-4"/>
          <w:sz w:val="28"/>
          <w:szCs w:val="28"/>
        </w:rPr>
        <w:t>履</w:t>
      </w:r>
      <w:proofErr w:type="gramEnd"/>
      <w:r w:rsidRPr="00045401">
        <w:rPr>
          <w:rStyle w:val="ab"/>
          <w:rFonts w:ascii="仿宋_GB2312" w:eastAsia="仿宋_GB2312" w:hAnsi="仿宋_GB2312" w:cs="仿宋_GB2312" w:hint="eastAsia"/>
          <w:b w:val="0"/>
          <w:bCs w:val="0"/>
          <w:spacing w:val="-4"/>
          <w:sz w:val="28"/>
          <w:szCs w:val="28"/>
        </w:rPr>
        <w:t>职能力对社会带来的影响预期目标，社会效益指标完成。</w:t>
      </w:r>
    </w:p>
    <w:p w14:paraId="6E2255FA" w14:textId="77777777" w:rsidR="00CB0F8E" w:rsidRPr="00731F20"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sidRPr="00731F20">
        <w:rPr>
          <w:rStyle w:val="ab"/>
          <w:rFonts w:ascii="仿宋_GB2312" w:eastAsia="仿宋_GB2312" w:hAnsi="仿宋_GB2312" w:cs="仿宋_GB2312"/>
          <w:spacing w:val="-4"/>
          <w:sz w:val="32"/>
          <w:szCs w:val="32"/>
        </w:rPr>
        <w:t>3.</w:t>
      </w:r>
      <w:r w:rsidRPr="00731F20">
        <w:rPr>
          <w:rStyle w:val="ab"/>
          <w:rFonts w:ascii="仿宋_GB2312" w:eastAsia="仿宋_GB2312" w:hAnsi="仿宋_GB2312" w:cs="仿宋_GB2312" w:hint="eastAsia"/>
          <w:spacing w:val="-4"/>
          <w:sz w:val="32"/>
          <w:szCs w:val="32"/>
        </w:rPr>
        <w:t>项目实施的生态效益分析</w:t>
      </w:r>
    </w:p>
    <w:p w14:paraId="364943DE"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保障重工业园区绿化林的成活率指标，预期指标是有效保障，实际完成值是有效保障，指标完成率是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，达成预期指标。</w:t>
      </w:r>
      <w:r w:rsidRPr="00045401">
        <w:rPr>
          <w:rStyle w:val="ab"/>
          <w:rFonts w:ascii="仿宋_GB2312" w:eastAsia="仿宋_GB2312" w:hAnsi="仿宋_GB2312" w:cs="仿宋_GB2312"/>
          <w:b w:val="0"/>
          <w:bCs w:val="0"/>
          <w:spacing w:val="-4"/>
          <w:sz w:val="28"/>
          <w:szCs w:val="28"/>
        </w:rPr>
        <w:tab/>
      </w:r>
    </w:p>
    <w:p w14:paraId="33BD72CB"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保障重工业园区绿化林的成活率，生态效益指标共计</w:t>
      </w:r>
      <w:r w:rsidRPr="00045401">
        <w:rPr>
          <w:rStyle w:val="ab"/>
          <w:rFonts w:ascii="仿宋_GB2312" w:eastAsia="仿宋_GB2312" w:hAnsi="仿宋_GB2312" w:cs="仿宋_GB2312"/>
          <w:b w:val="0"/>
          <w:bCs w:val="0"/>
          <w:spacing w:val="-4"/>
          <w:sz w:val="28"/>
          <w:szCs w:val="28"/>
        </w:rPr>
        <w:t>1</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b w:val="0"/>
          <w:bCs w:val="0"/>
          <w:spacing w:val="-4"/>
          <w:sz w:val="28"/>
          <w:szCs w:val="28"/>
        </w:rPr>
        <w:t>1</w:t>
      </w:r>
      <w:r w:rsidRPr="00045401">
        <w:rPr>
          <w:rStyle w:val="ab"/>
          <w:rFonts w:ascii="仿宋_GB2312" w:eastAsia="仿宋_GB2312" w:hAnsi="仿宋_GB2312" w:cs="仿宋_GB2312" w:hint="eastAsia"/>
          <w:b w:val="0"/>
          <w:bCs w:val="0"/>
          <w:spacing w:val="-4"/>
          <w:sz w:val="28"/>
          <w:szCs w:val="28"/>
        </w:rPr>
        <w:t>个，达到单位</w:t>
      </w:r>
      <w:proofErr w:type="gramStart"/>
      <w:r w:rsidRPr="00045401">
        <w:rPr>
          <w:rStyle w:val="ab"/>
          <w:rFonts w:ascii="仿宋_GB2312" w:eastAsia="仿宋_GB2312" w:hAnsi="仿宋_GB2312" w:cs="仿宋_GB2312" w:hint="eastAsia"/>
          <w:b w:val="0"/>
          <w:bCs w:val="0"/>
          <w:spacing w:val="-4"/>
          <w:sz w:val="28"/>
          <w:szCs w:val="28"/>
        </w:rPr>
        <w:t>履</w:t>
      </w:r>
      <w:proofErr w:type="gramEnd"/>
      <w:r w:rsidRPr="00045401">
        <w:rPr>
          <w:rStyle w:val="ab"/>
          <w:rFonts w:ascii="仿宋_GB2312" w:eastAsia="仿宋_GB2312" w:hAnsi="仿宋_GB2312" w:cs="仿宋_GB2312" w:hint="eastAsia"/>
          <w:b w:val="0"/>
          <w:bCs w:val="0"/>
          <w:spacing w:val="-4"/>
          <w:sz w:val="28"/>
          <w:szCs w:val="28"/>
        </w:rPr>
        <w:t>职能力对社会生态带来的影响预期目标，生态效益指标完成。</w:t>
      </w:r>
    </w:p>
    <w:p w14:paraId="05E992BE" w14:textId="77777777" w:rsidR="00CB0F8E" w:rsidRDefault="00CB0F8E" w:rsidP="00731F20">
      <w:pPr>
        <w:pStyle w:val="2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6CAF30F4"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保障单位日常工作正常开展指标，预期指标是持续保障，实际完成值是持续保障，指标完成率是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，实现部门绩效长效机制建设，提高工作效率目标。</w:t>
      </w:r>
    </w:p>
    <w:p w14:paraId="17F5E7BF"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促进重工业园区可持续发展指标，预期指标是有效促进实际完成值是有效促进，指标完成率是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，达成预期指标</w:t>
      </w:r>
      <w:r w:rsidRPr="00045401">
        <w:rPr>
          <w:rStyle w:val="ab"/>
          <w:rFonts w:ascii="仿宋_GB2312" w:eastAsia="仿宋_GB2312" w:hAnsi="仿宋_GB2312" w:cs="仿宋_GB2312"/>
          <w:b w:val="0"/>
          <w:bCs w:val="0"/>
          <w:spacing w:val="-4"/>
          <w:sz w:val="28"/>
          <w:szCs w:val="28"/>
        </w:rPr>
        <w:tab/>
      </w:r>
      <w:r w:rsidRPr="00045401">
        <w:rPr>
          <w:rStyle w:val="ab"/>
          <w:rFonts w:ascii="仿宋_GB2312" w:eastAsia="仿宋_GB2312" w:hAnsi="仿宋_GB2312" w:cs="仿宋_GB2312" w:hint="eastAsia"/>
          <w:b w:val="0"/>
          <w:bCs w:val="0"/>
          <w:spacing w:val="-4"/>
          <w:sz w:val="28"/>
          <w:szCs w:val="28"/>
        </w:rPr>
        <w:t>。</w:t>
      </w:r>
    </w:p>
    <w:p w14:paraId="4FC83B77"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促进企业入驻</w:t>
      </w:r>
      <w:r w:rsidRPr="00045401">
        <w:rPr>
          <w:rStyle w:val="ab"/>
          <w:rFonts w:ascii="仿宋_GB2312" w:eastAsia="仿宋_GB2312" w:hAnsi="仿宋_GB2312" w:cs="仿宋_GB2312"/>
          <w:b w:val="0"/>
          <w:bCs w:val="0"/>
          <w:spacing w:val="-4"/>
          <w:sz w:val="28"/>
          <w:szCs w:val="28"/>
        </w:rPr>
        <w:tab/>
      </w:r>
      <w:r w:rsidRPr="00045401">
        <w:rPr>
          <w:rStyle w:val="ab"/>
          <w:rFonts w:ascii="仿宋_GB2312" w:eastAsia="仿宋_GB2312" w:hAnsi="仿宋_GB2312" w:cs="仿宋_GB2312" w:hint="eastAsia"/>
          <w:b w:val="0"/>
          <w:bCs w:val="0"/>
          <w:spacing w:val="-4"/>
          <w:sz w:val="28"/>
          <w:szCs w:val="28"/>
        </w:rPr>
        <w:t>指标，预期指标是有效促进，实际完成值是有效促进，指标完成率是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，达成预期指标。</w:t>
      </w:r>
      <w:r w:rsidRPr="00045401">
        <w:rPr>
          <w:rStyle w:val="ab"/>
          <w:rFonts w:ascii="仿宋_GB2312" w:eastAsia="仿宋_GB2312" w:hAnsi="仿宋_GB2312" w:cs="仿宋_GB2312"/>
          <w:b w:val="0"/>
          <w:bCs w:val="0"/>
          <w:spacing w:val="-4"/>
          <w:sz w:val="28"/>
          <w:szCs w:val="28"/>
        </w:rPr>
        <w:tab/>
      </w:r>
    </w:p>
    <w:p w14:paraId="4F9E1D18"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可持续影响指标共计</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个，达到预期目标，可持续影响指标完成。</w:t>
      </w:r>
    </w:p>
    <w:p w14:paraId="7FCF0BE3" w14:textId="77777777" w:rsidR="00CB0F8E" w:rsidRDefault="00CB0F8E" w:rsidP="00731F20">
      <w:pPr>
        <w:pStyle w:val="2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508126E"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lastRenderedPageBreak/>
        <w:t>按计划完成项目实施，已做满意度调查抽样问卷，具体如下：</w:t>
      </w:r>
    </w:p>
    <w:p w14:paraId="61B7CF50"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单位人员满意度指标，预期指标是大于等于</w:t>
      </w:r>
      <w:r w:rsidRPr="00045401">
        <w:rPr>
          <w:rStyle w:val="ab"/>
          <w:rFonts w:ascii="仿宋_GB2312" w:eastAsia="仿宋_GB2312" w:hAnsi="仿宋_GB2312" w:cs="仿宋_GB2312"/>
          <w:b w:val="0"/>
          <w:bCs w:val="0"/>
          <w:spacing w:val="-4"/>
          <w:sz w:val="28"/>
          <w:szCs w:val="28"/>
        </w:rPr>
        <w:t>98%</w:t>
      </w:r>
      <w:r w:rsidRPr="00045401">
        <w:rPr>
          <w:rStyle w:val="ab"/>
          <w:rFonts w:ascii="仿宋_GB2312" w:eastAsia="仿宋_GB2312" w:hAnsi="仿宋_GB2312" w:cs="仿宋_GB2312" w:hint="eastAsia"/>
          <w:b w:val="0"/>
          <w:bCs w:val="0"/>
          <w:spacing w:val="-4"/>
          <w:sz w:val="28"/>
          <w:szCs w:val="28"/>
        </w:rPr>
        <w:t>，实际完成值是</w:t>
      </w:r>
      <w:r w:rsidRPr="00045401">
        <w:rPr>
          <w:rStyle w:val="ab"/>
          <w:rFonts w:ascii="仿宋_GB2312" w:eastAsia="仿宋_GB2312" w:hAnsi="仿宋_GB2312" w:cs="仿宋_GB2312"/>
          <w:b w:val="0"/>
          <w:bCs w:val="0"/>
          <w:spacing w:val="-4"/>
          <w:sz w:val="28"/>
          <w:szCs w:val="28"/>
        </w:rPr>
        <w:t>98%</w:t>
      </w:r>
      <w:r w:rsidRPr="00045401">
        <w:rPr>
          <w:rStyle w:val="ab"/>
          <w:rFonts w:ascii="仿宋_GB2312" w:eastAsia="仿宋_GB2312" w:hAnsi="仿宋_GB2312" w:cs="仿宋_GB2312" w:hint="eastAsia"/>
          <w:b w:val="0"/>
          <w:bCs w:val="0"/>
          <w:spacing w:val="-4"/>
          <w:sz w:val="28"/>
          <w:szCs w:val="28"/>
        </w:rPr>
        <w:t>，指标完成率是</w:t>
      </w:r>
      <w:r w:rsidRPr="00045401">
        <w:rPr>
          <w:rStyle w:val="ab"/>
          <w:rFonts w:ascii="仿宋_GB2312" w:eastAsia="仿宋_GB2312" w:hAnsi="仿宋_GB2312" w:cs="仿宋_GB2312"/>
          <w:b w:val="0"/>
          <w:bCs w:val="0"/>
          <w:spacing w:val="-4"/>
          <w:sz w:val="28"/>
          <w:szCs w:val="28"/>
        </w:rPr>
        <w:t>100%</w:t>
      </w:r>
      <w:r w:rsidRPr="00045401">
        <w:rPr>
          <w:rStyle w:val="ab"/>
          <w:rFonts w:ascii="仿宋_GB2312" w:eastAsia="仿宋_GB2312" w:hAnsi="仿宋_GB2312" w:cs="仿宋_GB2312" w:hint="eastAsia"/>
          <w:b w:val="0"/>
          <w:bCs w:val="0"/>
          <w:spacing w:val="-4"/>
          <w:sz w:val="28"/>
          <w:szCs w:val="28"/>
        </w:rPr>
        <w:t>，达到部门园区服务对象对部门履职效果的满意度。</w:t>
      </w:r>
    </w:p>
    <w:p w14:paraId="63992998" w14:textId="77777777" w:rsidR="00CB0F8E" w:rsidRDefault="00CB0F8E" w:rsidP="00731F20">
      <w:pPr>
        <w:pStyle w:val="21"/>
        <w:snapToGrid w:val="0"/>
        <w:spacing w:line="540" w:lineRule="exact"/>
        <w:ind w:firstLine="544"/>
        <w:rPr>
          <w:rStyle w:val="ab"/>
          <w:rFonts w:ascii="仿宋_GB2312" w:eastAsia="仿宋_GB2312" w:hAnsi="仿宋_GB2312" w:cs="仿宋_GB2312"/>
          <w:b w:val="0"/>
          <w:bCs w:val="0"/>
          <w:spacing w:val="-4"/>
          <w:sz w:val="32"/>
          <w:szCs w:val="32"/>
        </w:rPr>
      </w:pPr>
      <w:r w:rsidRPr="00045401">
        <w:rPr>
          <w:rStyle w:val="ab"/>
          <w:rFonts w:ascii="仿宋_GB2312" w:eastAsia="仿宋_GB2312" w:hAnsi="仿宋_GB2312" w:cs="仿宋_GB2312" w:hint="eastAsia"/>
          <w:b w:val="0"/>
          <w:bCs w:val="0"/>
          <w:spacing w:val="-4"/>
          <w:sz w:val="28"/>
          <w:szCs w:val="28"/>
        </w:rPr>
        <w:t>满意度指标共计</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个，完成</w:t>
      </w:r>
      <w:r w:rsidRPr="00045401">
        <w:rPr>
          <w:rStyle w:val="ab"/>
          <w:rFonts w:ascii="仿宋_GB2312" w:eastAsia="仿宋_GB2312" w:hAnsi="仿宋_GB2312" w:cs="仿宋_GB2312"/>
          <w:b w:val="0"/>
          <w:bCs w:val="0"/>
          <w:spacing w:val="-4"/>
          <w:sz w:val="28"/>
          <w:szCs w:val="28"/>
        </w:rPr>
        <w:t>2</w:t>
      </w:r>
      <w:r w:rsidRPr="00045401">
        <w:rPr>
          <w:rStyle w:val="ab"/>
          <w:rFonts w:ascii="仿宋_GB2312" w:eastAsia="仿宋_GB2312" w:hAnsi="仿宋_GB2312" w:cs="仿宋_GB2312" w:hint="eastAsia"/>
          <w:b w:val="0"/>
          <w:bCs w:val="0"/>
          <w:spacing w:val="-4"/>
          <w:sz w:val="28"/>
          <w:szCs w:val="28"/>
        </w:rPr>
        <w:t>个，达到部门园区服务对象对部门履职效果的满意度，服务对象满意度指标完成。</w:t>
      </w:r>
    </w:p>
    <w:p w14:paraId="05DD9DE4" w14:textId="77777777" w:rsidR="00CB0F8E" w:rsidRDefault="00CB0F8E">
      <w:pPr>
        <w:pStyle w:val="2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22800_WPSOffice_Level1"/>
      <w:r>
        <w:rPr>
          <w:rStyle w:val="ab"/>
          <w:rFonts w:ascii="仿宋_GB2312" w:eastAsia="仿宋_GB2312" w:hAnsi="仿宋_GB2312" w:cs="仿宋_GB2312" w:hint="eastAsia"/>
          <w:spacing w:val="-4"/>
          <w:sz w:val="32"/>
          <w:szCs w:val="32"/>
        </w:rPr>
        <w:t>存在的主要问题</w:t>
      </w:r>
      <w:bookmarkEnd w:id="5"/>
    </w:p>
    <w:p w14:paraId="21FED5FF" w14:textId="77777777" w:rsidR="00CB0F8E" w:rsidRPr="00045401" w:rsidRDefault="00CB0F8E" w:rsidP="00731F20">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部分业务人员绩效管理意识有待增强，未能全面深入认识理解绩效管理工作的意义。绩效管理经验不足，预算绩效管理工作有待进一步落实。</w:t>
      </w:r>
    </w:p>
    <w:p w14:paraId="48646AE2" w14:textId="77777777" w:rsidR="00CB0F8E" w:rsidRPr="00045401" w:rsidRDefault="00CB0F8E" w:rsidP="00731F20">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绩效指标的明确性、可衡量性、相关性还需进一步提升。预算精细化管理还需完善，预算编制管理水平仍有进一步提升的空间。</w:t>
      </w:r>
    </w:p>
    <w:p w14:paraId="4F65325F" w14:textId="77777777" w:rsidR="00CB0F8E" w:rsidRDefault="00CB0F8E">
      <w:pPr>
        <w:pStyle w:val="2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9546_WPSOffice_Level1"/>
      <w:r>
        <w:rPr>
          <w:rStyle w:val="ab"/>
          <w:rFonts w:ascii="仿宋_GB2312" w:eastAsia="仿宋_GB2312" w:hAnsi="仿宋_GB2312" w:cs="仿宋_GB2312" w:hint="eastAsia"/>
          <w:spacing w:val="-4"/>
          <w:sz w:val="32"/>
          <w:szCs w:val="32"/>
        </w:rPr>
        <w:t>改进措施和建议</w:t>
      </w:r>
      <w:bookmarkEnd w:id="6"/>
    </w:p>
    <w:p w14:paraId="784A5148" w14:textId="77777777" w:rsidR="00CB0F8E" w:rsidRDefault="00CB0F8E" w:rsidP="00731F20">
      <w:pPr>
        <w:pStyle w:val="2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561D3123"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加大绩效工作宣传力度，强化绩效理念。</w:t>
      </w:r>
    </w:p>
    <w:p w14:paraId="38F300D4"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完善绩效指标，提高整体绩效目标质量。提升预算精细化管理水平。</w:t>
      </w:r>
    </w:p>
    <w:p w14:paraId="5D739B2F" w14:textId="77777777" w:rsidR="00CB0F8E" w:rsidRPr="00045401" w:rsidRDefault="00CB0F8E" w:rsidP="00731F20">
      <w:pPr>
        <w:pStyle w:val="21"/>
        <w:snapToGrid w:val="0"/>
        <w:spacing w:line="540" w:lineRule="exact"/>
        <w:ind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继续完善预算绩效管理相关工作制度，建立全过程预算绩效管理链条，有效贯彻落实全面实施绩效管理的精神。</w:t>
      </w:r>
    </w:p>
    <w:p w14:paraId="37152F91" w14:textId="77777777" w:rsidR="00CB0F8E" w:rsidRDefault="00CB0F8E" w:rsidP="00731F20">
      <w:pPr>
        <w:pStyle w:val="2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2CEB12E" w14:textId="77777777" w:rsidR="00CB0F8E" w:rsidRPr="00045401" w:rsidRDefault="00CB0F8E" w:rsidP="00731F20">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14:paraId="0E7013F2" w14:textId="77777777" w:rsidR="00CB0F8E" w:rsidRPr="00045401" w:rsidRDefault="00CB0F8E" w:rsidP="00731F20">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lastRenderedPageBreak/>
        <w:t>二是强化过程监控。根据下达的绩效目标，在项目推进和预算执行过程中，采取项目跟踪、数据核查和汇总分析等方式，动态了解和掌握绩效目标实现程度、实施进程和支出执行进度等。财政部门在预算部门自行监控的基础上，根据批复的绩效目标，针对重点部门和重点项目，结合预算执行进度、动态监控等，对预算绩效运行情况进行重点抽查，以发现问题和风险，督促预算部门采取措施，防止预算绩效运行偏离，确保绩效目标实现。</w:t>
      </w:r>
    </w:p>
    <w:p w14:paraId="7CB9E368" w14:textId="77777777" w:rsidR="00CB0F8E" w:rsidRPr="00045401" w:rsidRDefault="00CB0F8E" w:rsidP="00731F20">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三是完善绩效评价。加强本级及所属单位绩效自评结果的审核工作，对本级及所属单位自评工作开展情况</w:t>
      </w:r>
      <w:proofErr w:type="gramStart"/>
      <w:r w:rsidRPr="00045401">
        <w:rPr>
          <w:rStyle w:val="ab"/>
          <w:rFonts w:ascii="仿宋_GB2312" w:eastAsia="仿宋_GB2312" w:hAnsi="仿宋_GB2312" w:cs="仿宋_GB2312" w:hint="eastAsia"/>
          <w:b w:val="0"/>
          <w:bCs w:val="0"/>
          <w:spacing w:val="-4"/>
          <w:sz w:val="28"/>
          <w:szCs w:val="28"/>
        </w:rPr>
        <w:t>作出</w:t>
      </w:r>
      <w:proofErr w:type="gramEnd"/>
      <w:r w:rsidRPr="00045401">
        <w:rPr>
          <w:rStyle w:val="ab"/>
          <w:rFonts w:ascii="仿宋_GB2312" w:eastAsia="仿宋_GB2312" w:hAnsi="仿宋_GB2312" w:cs="仿宋_GB2312" w:hint="eastAsia"/>
          <w:b w:val="0"/>
          <w:bCs w:val="0"/>
          <w:spacing w:val="-4"/>
          <w:sz w:val="28"/>
          <w:szCs w:val="28"/>
        </w:rPr>
        <w:t>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14:paraId="02560B57" w14:textId="77777777" w:rsidR="00CB0F8E" w:rsidRPr="00045401" w:rsidRDefault="00CB0F8E" w:rsidP="002A095D">
      <w:pPr>
        <w:snapToGrid w:val="0"/>
        <w:spacing w:line="540" w:lineRule="exact"/>
        <w:ind w:firstLineChars="200" w:firstLine="544"/>
        <w:rPr>
          <w:rStyle w:val="ab"/>
          <w:rFonts w:ascii="仿宋_GB2312" w:eastAsia="仿宋_GB2312" w:hAnsi="仿宋_GB2312" w:cs="仿宋_GB2312"/>
          <w:b w:val="0"/>
          <w:bCs w:val="0"/>
          <w:spacing w:val="-4"/>
          <w:sz w:val="28"/>
          <w:szCs w:val="28"/>
        </w:rPr>
      </w:pPr>
      <w:r w:rsidRPr="00045401">
        <w:rPr>
          <w:rStyle w:val="ab"/>
          <w:rFonts w:ascii="仿宋_GB2312" w:eastAsia="仿宋_GB2312" w:hAnsi="仿宋_GB2312" w:cs="仿宋_GB2312" w:hint="eastAsia"/>
          <w:b w:val="0"/>
          <w:bCs w:val="0"/>
          <w:spacing w:val="-4"/>
          <w:sz w:val="28"/>
          <w:szCs w:val="28"/>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sectPr w:rsidR="00CB0F8E" w:rsidRPr="00045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4E88" w14:textId="77777777" w:rsidR="003560AB" w:rsidRDefault="003560AB" w:rsidP="00E94B84">
      <w:r>
        <w:separator/>
      </w:r>
    </w:p>
  </w:endnote>
  <w:endnote w:type="continuationSeparator" w:id="0">
    <w:p w14:paraId="2FA23A47" w14:textId="77777777" w:rsidR="003560AB" w:rsidRDefault="003560AB" w:rsidP="00E9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altName w:val="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BAF1" w14:textId="77777777" w:rsidR="003560AB" w:rsidRDefault="003560AB" w:rsidP="00E94B84">
      <w:r>
        <w:separator/>
      </w:r>
    </w:p>
  </w:footnote>
  <w:footnote w:type="continuationSeparator" w:id="0">
    <w:p w14:paraId="57C7B947" w14:textId="77777777" w:rsidR="003560AB" w:rsidRDefault="003560AB" w:rsidP="00E94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1" w15:restartNumberingAfterBreak="0">
    <w:nsid w:val="2DFCBDEB"/>
    <w:multiLevelType w:val="singleLevel"/>
    <w:tmpl w:val="2DFCBDEB"/>
    <w:lvl w:ilvl="0">
      <w:start w:val="4"/>
      <w:numFmt w:val="chineseCounting"/>
      <w:suff w:val="nothing"/>
      <w:lvlText w:val="%1、"/>
      <w:lvlJc w:val="left"/>
      <w:rPr>
        <w:rFonts w:cs="Times New Roman" w:hint="eastAsia"/>
      </w:r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cs="Times New Roman" w:hint="default"/>
      </w:rPr>
    </w:lvl>
    <w:lvl w:ilvl="1">
      <w:start w:val="1"/>
      <w:numFmt w:val="lowerLetter"/>
      <w:lvlText w:val="%2)"/>
      <w:lvlJc w:val="left"/>
      <w:pPr>
        <w:ind w:left="1488" w:hanging="420"/>
      </w:pPr>
      <w:rPr>
        <w:rFonts w:cs="Times New Roman"/>
      </w:rPr>
    </w:lvl>
    <w:lvl w:ilvl="2">
      <w:start w:val="1"/>
      <w:numFmt w:val="lowerRoman"/>
      <w:lvlText w:val="%3."/>
      <w:lvlJc w:val="right"/>
      <w:pPr>
        <w:ind w:left="1908" w:hanging="420"/>
      </w:pPr>
      <w:rPr>
        <w:rFonts w:cs="Times New Roman"/>
      </w:rPr>
    </w:lvl>
    <w:lvl w:ilvl="3">
      <w:start w:val="1"/>
      <w:numFmt w:val="decimal"/>
      <w:lvlText w:val="%4."/>
      <w:lvlJc w:val="left"/>
      <w:pPr>
        <w:ind w:left="2328" w:hanging="420"/>
      </w:pPr>
      <w:rPr>
        <w:rFonts w:cs="Times New Roman"/>
      </w:rPr>
    </w:lvl>
    <w:lvl w:ilvl="4">
      <w:start w:val="1"/>
      <w:numFmt w:val="lowerLetter"/>
      <w:lvlText w:val="%5)"/>
      <w:lvlJc w:val="left"/>
      <w:pPr>
        <w:ind w:left="2748" w:hanging="420"/>
      </w:pPr>
      <w:rPr>
        <w:rFonts w:cs="Times New Roman"/>
      </w:rPr>
    </w:lvl>
    <w:lvl w:ilvl="5">
      <w:start w:val="1"/>
      <w:numFmt w:val="lowerRoman"/>
      <w:lvlText w:val="%6."/>
      <w:lvlJc w:val="right"/>
      <w:pPr>
        <w:ind w:left="3168" w:hanging="420"/>
      </w:pPr>
      <w:rPr>
        <w:rFonts w:cs="Times New Roman"/>
      </w:rPr>
    </w:lvl>
    <w:lvl w:ilvl="6">
      <w:start w:val="1"/>
      <w:numFmt w:val="decimal"/>
      <w:lvlText w:val="%7."/>
      <w:lvlJc w:val="left"/>
      <w:pPr>
        <w:ind w:left="3588" w:hanging="420"/>
      </w:pPr>
      <w:rPr>
        <w:rFonts w:cs="Times New Roman"/>
      </w:rPr>
    </w:lvl>
    <w:lvl w:ilvl="7">
      <w:start w:val="1"/>
      <w:numFmt w:val="lowerLetter"/>
      <w:lvlText w:val="%8)"/>
      <w:lvlJc w:val="left"/>
      <w:pPr>
        <w:ind w:left="4008" w:hanging="420"/>
      </w:pPr>
      <w:rPr>
        <w:rFonts w:cs="Times New Roman"/>
      </w:rPr>
    </w:lvl>
    <w:lvl w:ilvl="8">
      <w:start w:val="1"/>
      <w:numFmt w:val="lowerRoman"/>
      <w:lvlText w:val="%9."/>
      <w:lvlJc w:val="right"/>
      <w:pPr>
        <w:ind w:left="4428"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2C7F"/>
    <w:rsid w:val="00045401"/>
    <w:rsid w:val="00077C2F"/>
    <w:rsid w:val="002A095D"/>
    <w:rsid w:val="003560AB"/>
    <w:rsid w:val="003D1CD2"/>
    <w:rsid w:val="003D2C7F"/>
    <w:rsid w:val="00496F0D"/>
    <w:rsid w:val="004F56F6"/>
    <w:rsid w:val="00536373"/>
    <w:rsid w:val="00731F20"/>
    <w:rsid w:val="00746979"/>
    <w:rsid w:val="008973C1"/>
    <w:rsid w:val="008A6A38"/>
    <w:rsid w:val="009865AD"/>
    <w:rsid w:val="009B3523"/>
    <w:rsid w:val="00B42FA7"/>
    <w:rsid w:val="00BF1782"/>
    <w:rsid w:val="00CB0F8E"/>
    <w:rsid w:val="00D81887"/>
    <w:rsid w:val="00E94B84"/>
    <w:rsid w:val="00FF1426"/>
    <w:rsid w:val="02F2197A"/>
    <w:rsid w:val="03F84085"/>
    <w:rsid w:val="11F44D49"/>
    <w:rsid w:val="12174F59"/>
    <w:rsid w:val="2EAB2859"/>
    <w:rsid w:val="337E678E"/>
    <w:rsid w:val="3A202852"/>
    <w:rsid w:val="3D4E5423"/>
    <w:rsid w:val="4D835323"/>
    <w:rsid w:val="4D92310A"/>
    <w:rsid w:val="506D5769"/>
    <w:rsid w:val="553B5669"/>
    <w:rsid w:val="68CE2307"/>
    <w:rsid w:val="72066108"/>
    <w:rsid w:val="7CEE0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2081A0"/>
  <w15:docId w15:val="{AE14993C-D636-405A-BD96-44928E7C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8A6A38"/>
    <w:pPr>
      <w:widowControl w:val="0"/>
      <w:jc w:val="both"/>
    </w:pPr>
    <w:rPr>
      <w:rFonts w:ascii="Calibri" w:hAnsi="Calibri" w:cs="Arial"/>
      <w:kern w:val="2"/>
      <w:sz w:val="21"/>
      <w:szCs w:val="24"/>
    </w:rPr>
  </w:style>
  <w:style w:type="paragraph" w:styleId="2">
    <w:name w:val="heading 2"/>
    <w:basedOn w:val="a"/>
    <w:next w:val="a"/>
    <w:link w:val="20"/>
    <w:uiPriority w:val="99"/>
    <w:qFormat/>
    <w:rsid w:val="008A6A38"/>
    <w:pPr>
      <w:keepNext/>
      <w:keepLines/>
      <w:outlineLvl w:val="1"/>
    </w:pPr>
    <w:rPr>
      <w:rFonts w:ascii="Arial" w:eastAsia="楷体" w:hAnsi="Arial"/>
      <w:b/>
      <w:sz w:val="32"/>
    </w:rPr>
  </w:style>
  <w:style w:type="paragraph" w:styleId="3">
    <w:name w:val="heading 3"/>
    <w:basedOn w:val="a"/>
    <w:next w:val="a"/>
    <w:link w:val="30"/>
    <w:uiPriority w:val="99"/>
    <w:qFormat/>
    <w:rsid w:val="008A6A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
    <w:semiHidden/>
    <w:rsid w:val="00977D11"/>
    <w:rPr>
      <w:rFonts w:ascii="Cambria" w:eastAsia="宋体" w:hAnsi="Cambria" w:cs="Times New Roman"/>
      <w:b/>
      <w:bCs/>
      <w:sz w:val="32"/>
      <w:szCs w:val="32"/>
    </w:rPr>
  </w:style>
  <w:style w:type="character" w:customStyle="1" w:styleId="30">
    <w:name w:val="标题 3 字符"/>
    <w:link w:val="3"/>
    <w:uiPriority w:val="9"/>
    <w:semiHidden/>
    <w:rsid w:val="00977D11"/>
    <w:rPr>
      <w:rFonts w:ascii="Calibri" w:hAnsi="Calibri" w:cs="Arial"/>
      <w:b/>
      <w:bCs/>
      <w:sz w:val="32"/>
      <w:szCs w:val="32"/>
    </w:rPr>
  </w:style>
  <w:style w:type="paragraph" w:styleId="a3">
    <w:name w:val="annotation text"/>
    <w:basedOn w:val="a"/>
    <w:link w:val="a4"/>
    <w:uiPriority w:val="99"/>
    <w:rsid w:val="008A6A38"/>
    <w:pPr>
      <w:jc w:val="left"/>
    </w:pPr>
  </w:style>
  <w:style w:type="character" w:customStyle="1" w:styleId="a4">
    <w:name w:val="批注文字 字符"/>
    <w:link w:val="a3"/>
    <w:uiPriority w:val="99"/>
    <w:semiHidden/>
    <w:rsid w:val="00977D11"/>
    <w:rPr>
      <w:rFonts w:ascii="Calibri" w:hAnsi="Calibri" w:cs="Arial"/>
      <w:szCs w:val="24"/>
    </w:rPr>
  </w:style>
  <w:style w:type="paragraph" w:styleId="a5">
    <w:name w:val="Body Text"/>
    <w:basedOn w:val="a"/>
    <w:next w:val="a"/>
    <w:link w:val="a6"/>
    <w:uiPriority w:val="99"/>
    <w:rsid w:val="008A6A38"/>
    <w:pPr>
      <w:spacing w:after="120"/>
    </w:pPr>
    <w:rPr>
      <w:rFonts w:ascii="Times New Roman" w:hAnsi="Times New Roman"/>
    </w:rPr>
  </w:style>
  <w:style w:type="character" w:customStyle="1" w:styleId="a6">
    <w:name w:val="正文文本 字符"/>
    <w:link w:val="a5"/>
    <w:uiPriority w:val="99"/>
    <w:semiHidden/>
    <w:rsid w:val="00977D11"/>
    <w:rPr>
      <w:rFonts w:ascii="Calibri" w:hAnsi="Calibri" w:cs="Arial"/>
      <w:szCs w:val="24"/>
    </w:rPr>
  </w:style>
  <w:style w:type="paragraph" w:styleId="a7">
    <w:name w:val="footer"/>
    <w:basedOn w:val="a"/>
    <w:link w:val="a8"/>
    <w:uiPriority w:val="99"/>
    <w:rsid w:val="008A6A38"/>
    <w:pPr>
      <w:tabs>
        <w:tab w:val="center" w:pos="4153"/>
        <w:tab w:val="right" w:pos="8306"/>
      </w:tabs>
      <w:snapToGrid w:val="0"/>
      <w:jc w:val="left"/>
    </w:pPr>
    <w:rPr>
      <w:sz w:val="18"/>
      <w:szCs w:val="18"/>
    </w:rPr>
  </w:style>
  <w:style w:type="character" w:customStyle="1" w:styleId="a8">
    <w:name w:val="页脚 字符"/>
    <w:link w:val="a7"/>
    <w:uiPriority w:val="99"/>
    <w:locked/>
    <w:rsid w:val="008A6A38"/>
    <w:rPr>
      <w:rFonts w:ascii="Calibri" w:eastAsia="宋体" w:hAnsi="Calibri" w:cs="Arial"/>
      <w:kern w:val="2"/>
      <w:sz w:val="18"/>
      <w:szCs w:val="18"/>
    </w:rPr>
  </w:style>
  <w:style w:type="paragraph" w:styleId="a9">
    <w:name w:val="header"/>
    <w:basedOn w:val="a"/>
    <w:link w:val="aa"/>
    <w:uiPriority w:val="99"/>
    <w:rsid w:val="008A6A38"/>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locked/>
    <w:rsid w:val="008A6A38"/>
    <w:rPr>
      <w:rFonts w:ascii="Calibri" w:eastAsia="宋体" w:hAnsi="Calibri" w:cs="Arial"/>
      <w:kern w:val="2"/>
      <w:sz w:val="18"/>
      <w:szCs w:val="18"/>
    </w:rPr>
  </w:style>
  <w:style w:type="character" w:styleId="ab">
    <w:name w:val="Strong"/>
    <w:uiPriority w:val="99"/>
    <w:qFormat/>
    <w:rsid w:val="008A6A38"/>
    <w:rPr>
      <w:rFonts w:cs="Times New Roman"/>
      <w:b/>
      <w:bCs/>
    </w:rPr>
  </w:style>
  <w:style w:type="paragraph" w:customStyle="1" w:styleId="1">
    <w:name w:val="列表段落1"/>
    <w:basedOn w:val="a"/>
    <w:uiPriority w:val="99"/>
    <w:rsid w:val="008A6A38"/>
    <w:pPr>
      <w:ind w:firstLineChars="200" w:firstLine="420"/>
    </w:pPr>
  </w:style>
  <w:style w:type="paragraph" w:customStyle="1" w:styleId="yiv1311486146msonormal">
    <w:name w:val="yiv1311486146msonormal"/>
    <w:basedOn w:val="a"/>
    <w:uiPriority w:val="99"/>
    <w:rsid w:val="008A6A38"/>
    <w:pPr>
      <w:widowControl/>
      <w:spacing w:before="100" w:beforeAutospacing="1" w:after="100" w:afterAutospacing="1"/>
      <w:jc w:val="left"/>
    </w:pPr>
    <w:rPr>
      <w:rFonts w:ascii="宋体" w:hAnsi="宋体" w:cs="宋体"/>
      <w:kern w:val="0"/>
      <w:sz w:val="24"/>
    </w:rPr>
  </w:style>
  <w:style w:type="paragraph" w:customStyle="1" w:styleId="21">
    <w:name w:val="列表段落2"/>
    <w:basedOn w:val="a"/>
    <w:uiPriority w:val="99"/>
    <w:rsid w:val="008A6A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1401</Words>
  <Characters>7989</Characters>
  <Application>Microsoft Office Word</Application>
  <DocSecurity>0</DocSecurity>
  <Lines>66</Lines>
  <Paragraphs>18</Paragraphs>
  <ScaleCrop>false</ScaleCrop>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7</cp:revision>
  <cp:lastPrinted>2022-03-15T04:39:00Z</cp:lastPrinted>
  <dcterms:created xsi:type="dcterms:W3CDTF">2014-10-29T12:08:00Z</dcterms:created>
  <dcterms:modified xsi:type="dcterms:W3CDTF">2022-03-23T09:53:00Z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07004CE3F03448BD80558EF22B80EBD2</vt:lpwstr>
  </property>
</Properties>
</file>