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376C" w14:textId="77777777" w:rsidR="004E43B6" w:rsidRDefault="004E43B6">
      <w:pPr>
        <w:snapToGrid w:val="0"/>
        <w:spacing w:line="480" w:lineRule="auto"/>
        <w:jc w:val="left"/>
        <w:rPr>
          <w:rFonts w:ascii="仿宋_GB2312" w:eastAsia="仿宋_GB2312" w:hAnsi="仿宋_GB2312" w:cs="仿宋_GB2312"/>
          <w:color w:val="333333"/>
          <w:sz w:val="32"/>
          <w:szCs w:val="32"/>
          <w:lang w:bidi="ar"/>
        </w:rPr>
      </w:pPr>
    </w:p>
    <w:p w14:paraId="133B14C9" w14:textId="77777777" w:rsidR="004E43B6" w:rsidRDefault="004E43B6">
      <w:pPr>
        <w:spacing w:line="540" w:lineRule="exact"/>
        <w:jc w:val="center"/>
        <w:rPr>
          <w:rFonts w:ascii="仿宋_GB2312" w:eastAsia="仿宋_GB2312" w:hAnsi="仿宋_GB2312" w:cs="仿宋_GB2312"/>
          <w:b/>
          <w:kern w:val="0"/>
          <w:sz w:val="32"/>
          <w:szCs w:val="32"/>
        </w:rPr>
      </w:pPr>
    </w:p>
    <w:p w14:paraId="5C9921E2" w14:textId="77777777" w:rsidR="004E43B6" w:rsidRDefault="004E43B6">
      <w:pPr>
        <w:spacing w:line="540" w:lineRule="exact"/>
        <w:jc w:val="center"/>
        <w:rPr>
          <w:rFonts w:ascii="仿宋_GB2312" w:eastAsia="仿宋_GB2312" w:hAnsi="仿宋_GB2312" w:cs="仿宋_GB2312"/>
          <w:b/>
          <w:kern w:val="0"/>
          <w:sz w:val="32"/>
          <w:szCs w:val="32"/>
        </w:rPr>
      </w:pPr>
    </w:p>
    <w:p w14:paraId="79B5C426" w14:textId="77777777" w:rsidR="004E43B6" w:rsidRDefault="004E43B6">
      <w:pPr>
        <w:spacing w:line="540" w:lineRule="exact"/>
        <w:jc w:val="center"/>
        <w:rPr>
          <w:rFonts w:ascii="仿宋_GB2312" w:eastAsia="仿宋_GB2312" w:hAnsi="仿宋_GB2312" w:cs="仿宋_GB2312"/>
          <w:b/>
          <w:kern w:val="0"/>
          <w:sz w:val="32"/>
          <w:szCs w:val="32"/>
        </w:rPr>
      </w:pPr>
    </w:p>
    <w:p w14:paraId="4D32D8F8" w14:textId="77777777" w:rsidR="004E43B6" w:rsidRDefault="004E43B6">
      <w:pPr>
        <w:spacing w:line="540" w:lineRule="exact"/>
        <w:rPr>
          <w:rFonts w:ascii="仿宋_GB2312" w:eastAsia="仿宋_GB2312" w:hAnsi="仿宋_GB2312" w:cs="仿宋_GB2312"/>
          <w:b/>
          <w:kern w:val="0"/>
          <w:sz w:val="32"/>
          <w:szCs w:val="32"/>
        </w:rPr>
      </w:pPr>
    </w:p>
    <w:p w14:paraId="32BA82FA" w14:textId="77777777" w:rsidR="004E43B6" w:rsidRDefault="004E43B6">
      <w:pPr>
        <w:spacing w:line="540" w:lineRule="exact"/>
        <w:rPr>
          <w:rFonts w:ascii="仿宋_GB2312" w:eastAsia="仿宋_GB2312" w:hAnsi="仿宋_GB2312" w:cs="仿宋_GB2312"/>
          <w:b/>
          <w:kern w:val="0"/>
          <w:sz w:val="32"/>
          <w:szCs w:val="32"/>
        </w:rPr>
      </w:pPr>
    </w:p>
    <w:p w14:paraId="383F8557" w14:textId="77777777" w:rsidR="004E43B6" w:rsidRDefault="004E43B6">
      <w:pPr>
        <w:spacing w:line="540" w:lineRule="exact"/>
        <w:jc w:val="center"/>
        <w:rPr>
          <w:rFonts w:ascii="仿宋_GB2312" w:eastAsia="仿宋_GB2312" w:hAnsi="仿宋_GB2312" w:cs="仿宋_GB2312"/>
          <w:b/>
          <w:kern w:val="0"/>
          <w:sz w:val="32"/>
          <w:szCs w:val="32"/>
        </w:rPr>
      </w:pPr>
    </w:p>
    <w:p w14:paraId="77EB303F" w14:textId="77777777" w:rsidR="004E43B6" w:rsidRDefault="00281C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proofErr w:type="gramStart"/>
      <w:r>
        <w:rPr>
          <w:rFonts w:ascii="方正小标宋简体" w:eastAsia="方正小标宋简体" w:hAnsi="方正小标宋简体" w:cs="方正小标宋简体" w:hint="eastAsia"/>
          <w:b/>
          <w:kern w:val="0"/>
          <w:sz w:val="44"/>
          <w:szCs w:val="44"/>
        </w:rPr>
        <w:t>玉麦镇玉</w:t>
      </w:r>
      <w:proofErr w:type="gramEnd"/>
      <w:r>
        <w:rPr>
          <w:rFonts w:ascii="方正小标宋简体" w:eastAsia="方正小标宋简体" w:hAnsi="方正小标宋简体" w:cs="方正小标宋简体" w:hint="eastAsia"/>
          <w:b/>
          <w:kern w:val="0"/>
          <w:sz w:val="44"/>
          <w:szCs w:val="44"/>
        </w:rPr>
        <w:t>麦村小学</w:t>
      </w:r>
      <w:r>
        <w:rPr>
          <w:rFonts w:ascii="方正小标宋简体" w:eastAsia="方正小标宋简体" w:hAnsi="方正小标宋简体" w:cs="方正小标宋简体" w:hint="eastAsia"/>
          <w:b/>
          <w:kern w:val="0"/>
          <w:sz w:val="44"/>
          <w:szCs w:val="44"/>
        </w:rPr>
        <w:t>整体支出绩效</w:t>
      </w:r>
    </w:p>
    <w:p w14:paraId="14A6D255" w14:textId="77777777" w:rsidR="004E43B6" w:rsidRDefault="00281C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EDFBAA7" w14:textId="77777777" w:rsidR="004E43B6" w:rsidRDefault="004E43B6">
      <w:pPr>
        <w:spacing w:line="540" w:lineRule="exact"/>
        <w:jc w:val="center"/>
        <w:rPr>
          <w:rFonts w:ascii="仿宋_GB2312" w:eastAsia="仿宋_GB2312" w:hAnsi="仿宋_GB2312" w:cs="仿宋_GB2312"/>
          <w:b/>
          <w:kern w:val="0"/>
          <w:sz w:val="32"/>
          <w:szCs w:val="32"/>
        </w:rPr>
      </w:pPr>
    </w:p>
    <w:p w14:paraId="48088637" w14:textId="77777777" w:rsidR="004E43B6" w:rsidRDefault="00281C5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0A11B4E4" w14:textId="77777777" w:rsidR="004E43B6" w:rsidRDefault="004E43B6">
      <w:pPr>
        <w:spacing w:line="540" w:lineRule="exact"/>
        <w:jc w:val="center"/>
        <w:rPr>
          <w:rFonts w:ascii="仿宋_GB2312" w:eastAsia="仿宋_GB2312" w:hAnsi="仿宋_GB2312" w:cs="仿宋_GB2312"/>
          <w:kern w:val="0"/>
          <w:sz w:val="32"/>
          <w:szCs w:val="32"/>
        </w:rPr>
      </w:pPr>
    </w:p>
    <w:p w14:paraId="64553830" w14:textId="77777777" w:rsidR="004E43B6" w:rsidRDefault="004E43B6">
      <w:pPr>
        <w:spacing w:line="540" w:lineRule="exact"/>
        <w:jc w:val="center"/>
        <w:rPr>
          <w:rFonts w:ascii="仿宋_GB2312" w:eastAsia="仿宋_GB2312" w:hAnsi="仿宋_GB2312" w:cs="仿宋_GB2312"/>
          <w:kern w:val="0"/>
          <w:sz w:val="32"/>
          <w:szCs w:val="32"/>
        </w:rPr>
      </w:pPr>
    </w:p>
    <w:p w14:paraId="34596D78" w14:textId="77777777" w:rsidR="004E43B6" w:rsidRDefault="004E43B6">
      <w:pPr>
        <w:spacing w:line="540" w:lineRule="exact"/>
        <w:jc w:val="center"/>
        <w:rPr>
          <w:rFonts w:ascii="仿宋_GB2312" w:eastAsia="仿宋_GB2312" w:hAnsi="仿宋_GB2312" w:cs="仿宋_GB2312"/>
          <w:kern w:val="0"/>
          <w:sz w:val="32"/>
          <w:szCs w:val="32"/>
        </w:rPr>
      </w:pPr>
    </w:p>
    <w:p w14:paraId="65C95AE0" w14:textId="77777777" w:rsidR="004E43B6" w:rsidRDefault="004E43B6">
      <w:pPr>
        <w:spacing w:line="540" w:lineRule="exact"/>
        <w:jc w:val="center"/>
        <w:rPr>
          <w:rFonts w:ascii="仿宋_GB2312" w:eastAsia="仿宋_GB2312" w:hAnsi="仿宋_GB2312" w:cs="仿宋_GB2312"/>
          <w:kern w:val="0"/>
          <w:sz w:val="32"/>
          <w:szCs w:val="32"/>
        </w:rPr>
      </w:pPr>
    </w:p>
    <w:p w14:paraId="78B02BBF" w14:textId="77777777" w:rsidR="004E43B6" w:rsidRDefault="004E43B6">
      <w:pPr>
        <w:spacing w:line="540" w:lineRule="exact"/>
        <w:jc w:val="center"/>
        <w:rPr>
          <w:rFonts w:ascii="仿宋_GB2312" w:eastAsia="仿宋_GB2312" w:hAnsi="仿宋_GB2312" w:cs="仿宋_GB2312"/>
          <w:kern w:val="0"/>
          <w:sz w:val="32"/>
          <w:szCs w:val="32"/>
        </w:rPr>
      </w:pPr>
    </w:p>
    <w:p w14:paraId="198B3F91" w14:textId="77777777" w:rsidR="004E43B6" w:rsidRDefault="004E43B6">
      <w:pPr>
        <w:spacing w:line="540" w:lineRule="exact"/>
        <w:jc w:val="center"/>
        <w:rPr>
          <w:rFonts w:ascii="仿宋_GB2312" w:eastAsia="仿宋_GB2312" w:hAnsi="仿宋_GB2312" w:cs="仿宋_GB2312"/>
          <w:kern w:val="0"/>
          <w:sz w:val="32"/>
          <w:szCs w:val="32"/>
        </w:rPr>
      </w:pPr>
    </w:p>
    <w:p w14:paraId="0E1256D9" w14:textId="77777777" w:rsidR="004E43B6" w:rsidRDefault="004E43B6">
      <w:pPr>
        <w:spacing w:line="540" w:lineRule="exact"/>
        <w:rPr>
          <w:rFonts w:ascii="仿宋_GB2312" w:eastAsia="仿宋_GB2312" w:hAnsi="仿宋_GB2312" w:cs="仿宋_GB2312"/>
          <w:kern w:val="0"/>
          <w:sz w:val="32"/>
          <w:szCs w:val="32"/>
        </w:rPr>
      </w:pPr>
    </w:p>
    <w:p w14:paraId="709A8D02" w14:textId="77777777" w:rsidR="004E43B6" w:rsidRDefault="00281C5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4207F2F" w14:textId="77777777" w:rsidR="004E43B6" w:rsidRDefault="00281C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w:t>
      </w:r>
      <w:proofErr w:type="gramStart"/>
      <w:r>
        <w:rPr>
          <w:rFonts w:ascii="仿宋_GB2312" w:eastAsia="仿宋_GB2312" w:hAnsi="仿宋_GB2312" w:cs="仿宋_GB2312" w:hint="eastAsia"/>
          <w:kern w:val="0"/>
          <w:sz w:val="32"/>
          <w:szCs w:val="32"/>
        </w:rPr>
        <w:t>玉麦镇玉</w:t>
      </w:r>
      <w:proofErr w:type="gramEnd"/>
      <w:r>
        <w:rPr>
          <w:rFonts w:ascii="仿宋_GB2312" w:eastAsia="仿宋_GB2312" w:hAnsi="仿宋_GB2312" w:cs="仿宋_GB2312" w:hint="eastAsia"/>
          <w:kern w:val="0"/>
          <w:sz w:val="32"/>
          <w:szCs w:val="32"/>
        </w:rPr>
        <w:t>麦村小学</w:t>
      </w:r>
    </w:p>
    <w:p w14:paraId="1DBC18D9" w14:textId="77777777" w:rsidR="004E43B6" w:rsidRDefault="00281C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日</w:t>
      </w:r>
    </w:p>
    <w:p w14:paraId="54121087" w14:textId="77777777" w:rsidR="004E43B6" w:rsidRDefault="004E43B6">
      <w:pPr>
        <w:pStyle w:val="3"/>
        <w:rPr>
          <w:rFonts w:ascii="仿宋_GB2312" w:eastAsia="仿宋_GB2312" w:hAnsi="仿宋_GB2312" w:cs="仿宋_GB2312"/>
          <w:kern w:val="0"/>
        </w:rPr>
      </w:pPr>
    </w:p>
    <w:p w14:paraId="5410E0C3" w14:textId="77777777" w:rsidR="004E43B6" w:rsidRDefault="004E43B6"/>
    <w:p w14:paraId="268B6AE3" w14:textId="77777777" w:rsidR="004E43B6" w:rsidRDefault="00281C5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4D905C55"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63308DD"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5EE7D3E9" w14:textId="77777777" w:rsidR="004E43B6" w:rsidRDefault="00281C5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宣传贯彻执行党和国家的教育方针、教育政策、教育法律和法规</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贯彻执行上级教育行政部门的各项规章制度，教育目标和计划能够体现全面发展的培养目标，并做到层层分解，落实于各项活动之中。认真贯彻德智体美全面发展原则，面向全体学生，做好分类指导因材施教。按照教育课程计划</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开齐课程</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开足课时</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认真实施中学的教育教学管理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全面推进素质教育</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全面提高教育教学质量，日常教学活动注重学生的个体差异，注重学生主体地位的发挥与学生行为习惯的培养，注重教学环境的创设及学生愉快学习方法的引导，多方位的开展教学，全面实施中学生教育，再注重</w:t>
      </w:r>
      <w:r>
        <w:rPr>
          <w:rFonts w:ascii="仿宋_GB2312" w:eastAsia="仿宋_GB2312" w:hAnsi="宋体" w:cs="宋体" w:hint="eastAsia"/>
          <w:kern w:val="0"/>
          <w:sz w:val="32"/>
          <w:szCs w:val="32"/>
        </w:rPr>
        <w:t>教学的同时紧抓德育教育。</w:t>
      </w:r>
    </w:p>
    <w:p w14:paraId="7EB97260"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2B65B9D3" w14:textId="77777777" w:rsidR="004E43B6" w:rsidRDefault="00281C5A">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proofErr w:type="gramStart"/>
      <w:r>
        <w:rPr>
          <w:rFonts w:ascii="仿宋_GB2312" w:eastAsia="仿宋_GB2312" w:hAnsi="SimHei" w:cs="宋体" w:hint="eastAsia"/>
          <w:bCs/>
          <w:kern w:val="0"/>
          <w:sz w:val="32"/>
          <w:szCs w:val="32"/>
        </w:rPr>
        <w:t>玉麦镇玉</w:t>
      </w:r>
      <w:proofErr w:type="gramEnd"/>
      <w:r>
        <w:rPr>
          <w:rFonts w:ascii="仿宋_GB2312" w:eastAsia="仿宋_GB2312" w:hAnsi="SimHei" w:cs="宋体" w:hint="eastAsia"/>
          <w:bCs/>
          <w:kern w:val="0"/>
          <w:sz w:val="32"/>
          <w:szCs w:val="32"/>
        </w:rPr>
        <w:t>麦村小学</w:t>
      </w:r>
      <w:r>
        <w:rPr>
          <w:rFonts w:ascii="仿宋_GB2312" w:eastAsia="仿宋_GB2312" w:hAnsi="SimHei" w:cs="宋体" w:hint="eastAsia"/>
          <w:bCs/>
          <w:kern w:val="0"/>
          <w:sz w:val="32"/>
          <w:szCs w:val="32"/>
        </w:rPr>
        <w:t>无下属预算单位，下设</w:t>
      </w:r>
      <w:r>
        <w:rPr>
          <w:rFonts w:ascii="仿宋_GB2312" w:eastAsia="仿宋_GB2312" w:hAnsi="SimHei" w:cs="宋体" w:hint="eastAsia"/>
          <w:bCs/>
          <w:kern w:val="0"/>
          <w:sz w:val="32"/>
          <w:szCs w:val="32"/>
        </w:rPr>
        <w:t>14</w:t>
      </w:r>
      <w:r>
        <w:rPr>
          <w:rFonts w:ascii="仿宋_GB2312" w:eastAsia="仿宋_GB2312" w:hAnsi="SimHei" w:cs="宋体" w:hint="eastAsia"/>
          <w:bCs/>
          <w:kern w:val="0"/>
          <w:sz w:val="32"/>
          <w:szCs w:val="32"/>
        </w:rPr>
        <w:t>个处室，分别是：</w:t>
      </w:r>
      <w:r>
        <w:rPr>
          <w:rFonts w:ascii="仿宋_GB2312" w:eastAsia="仿宋_GB2312" w:hAnsi="宋体" w:cs="宋体" w:hint="eastAsia"/>
          <w:kern w:val="0"/>
          <w:sz w:val="32"/>
          <w:szCs w:val="32"/>
        </w:rPr>
        <w:t>书记</w:t>
      </w:r>
      <w:r>
        <w:rPr>
          <w:rFonts w:ascii="仿宋_GB2312" w:eastAsia="仿宋_GB2312" w:hAnsi="宋体" w:cs="宋体" w:hint="eastAsia"/>
          <w:kern w:val="0"/>
          <w:sz w:val="32"/>
          <w:szCs w:val="32"/>
        </w:rPr>
        <w:t>办公室、</w:t>
      </w:r>
      <w:r>
        <w:rPr>
          <w:rFonts w:ascii="仿宋_GB2312" w:eastAsia="仿宋_GB2312" w:hAnsi="宋体" w:cs="宋体" w:hint="eastAsia"/>
          <w:kern w:val="0"/>
          <w:sz w:val="32"/>
          <w:szCs w:val="32"/>
        </w:rPr>
        <w:t>校长办公室，副校长办公室，教务</w:t>
      </w:r>
      <w:r>
        <w:rPr>
          <w:rFonts w:ascii="仿宋_GB2312" w:eastAsia="仿宋_GB2312" w:hAnsi="宋体" w:cs="宋体" w:hint="eastAsia"/>
          <w:kern w:val="0"/>
          <w:sz w:val="32"/>
          <w:szCs w:val="32"/>
        </w:rPr>
        <w:t>室</w:t>
      </w:r>
      <w:r>
        <w:rPr>
          <w:rFonts w:ascii="仿宋_GB2312" w:eastAsia="仿宋_GB2312" w:hAnsi="宋体" w:cs="宋体" w:hint="eastAsia"/>
          <w:kern w:val="0"/>
          <w:sz w:val="32"/>
          <w:szCs w:val="32"/>
        </w:rPr>
        <w:t>，德育</w:t>
      </w:r>
      <w:r>
        <w:rPr>
          <w:rFonts w:ascii="仿宋_GB2312" w:eastAsia="仿宋_GB2312" w:hAnsi="宋体" w:cs="宋体" w:hint="eastAsia"/>
          <w:kern w:val="0"/>
          <w:sz w:val="32"/>
          <w:szCs w:val="32"/>
        </w:rPr>
        <w:t>室</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教研室，财务室，</w:t>
      </w:r>
      <w:r>
        <w:rPr>
          <w:rFonts w:ascii="仿宋_GB2312" w:eastAsia="仿宋_GB2312" w:hAnsi="宋体" w:cs="宋体" w:hint="eastAsia"/>
          <w:kern w:val="0"/>
          <w:sz w:val="32"/>
          <w:szCs w:val="32"/>
        </w:rPr>
        <w:t>教师办公室</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个，</w:t>
      </w:r>
      <w:r>
        <w:rPr>
          <w:rFonts w:ascii="仿宋_GB2312" w:eastAsia="仿宋_GB2312" w:hAnsi="宋体" w:cs="宋体" w:hint="eastAsia"/>
          <w:kern w:val="0"/>
          <w:sz w:val="32"/>
          <w:szCs w:val="32"/>
        </w:rPr>
        <w:t>会议室</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w:t>
      </w:r>
      <w:r>
        <w:rPr>
          <w:rFonts w:ascii="仿宋_GB2312" w:eastAsia="仿宋_GB2312" w:hAnsi="宋体" w:cs="宋体" w:hint="eastAsia"/>
          <w:kern w:val="0"/>
          <w:sz w:val="32"/>
          <w:szCs w:val="32"/>
        </w:rPr>
        <w:t>保健室，心理咨询室，党员活动室。</w:t>
      </w:r>
    </w:p>
    <w:p w14:paraId="78968B52" w14:textId="77777777" w:rsidR="004E43B6" w:rsidRDefault="00281C5A">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proofErr w:type="gramStart"/>
      <w:r>
        <w:rPr>
          <w:rFonts w:ascii="仿宋_GB2312" w:eastAsia="仿宋_GB2312" w:hAnsi="SimHei" w:cs="宋体" w:hint="eastAsia"/>
          <w:bCs/>
          <w:kern w:val="0"/>
          <w:sz w:val="32"/>
          <w:szCs w:val="32"/>
        </w:rPr>
        <w:t>玉麦镇玉</w:t>
      </w:r>
      <w:proofErr w:type="gramEnd"/>
      <w:r>
        <w:rPr>
          <w:rFonts w:ascii="仿宋_GB2312" w:eastAsia="仿宋_GB2312" w:hAnsi="SimHei" w:cs="宋体" w:hint="eastAsia"/>
          <w:bCs/>
          <w:kern w:val="0"/>
          <w:sz w:val="32"/>
          <w:szCs w:val="32"/>
        </w:rPr>
        <w:t>麦村小学</w:t>
      </w:r>
      <w:r>
        <w:rPr>
          <w:rFonts w:ascii="仿宋_GB2312" w:eastAsia="仿宋_GB2312" w:hAnsi="宋体" w:cs="宋体" w:hint="eastAsia"/>
          <w:kern w:val="0"/>
          <w:sz w:val="32"/>
          <w:szCs w:val="32"/>
        </w:rPr>
        <w:t>编制数</w:t>
      </w:r>
      <w:r>
        <w:rPr>
          <w:rFonts w:ascii="仿宋_GB2312" w:eastAsia="仿宋_GB2312" w:hAnsi="宋体" w:cs="宋体" w:hint="eastAsia"/>
          <w:kern w:val="0"/>
          <w:sz w:val="32"/>
          <w:szCs w:val="32"/>
        </w:rPr>
        <w:t>174</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426</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292</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75</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134</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14:paraId="426BC76B" w14:textId="77777777" w:rsidR="004E43B6" w:rsidRDefault="00281C5A">
      <w:pPr>
        <w:ind w:firstLine="56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绩效监控领导小组：</w:t>
      </w:r>
      <w:r>
        <w:rPr>
          <w:rFonts w:ascii="仿宋_GB2312" w:eastAsia="仿宋_GB2312" w:hAnsi="SimHei" w:cs="宋体" w:hint="eastAsia"/>
          <w:bCs/>
          <w:kern w:val="0"/>
          <w:sz w:val="32"/>
          <w:szCs w:val="32"/>
        </w:rPr>
        <w:t>阿克陶县</w:t>
      </w:r>
      <w:proofErr w:type="gramStart"/>
      <w:r>
        <w:rPr>
          <w:rFonts w:ascii="仿宋_GB2312" w:eastAsia="仿宋_GB2312" w:hAnsi="SimHei" w:cs="宋体" w:hint="eastAsia"/>
          <w:bCs/>
          <w:kern w:val="0"/>
          <w:sz w:val="32"/>
          <w:szCs w:val="32"/>
        </w:rPr>
        <w:t>玉麦镇玉</w:t>
      </w:r>
      <w:proofErr w:type="gramEnd"/>
      <w:r>
        <w:rPr>
          <w:rFonts w:ascii="仿宋_GB2312" w:eastAsia="仿宋_GB2312" w:hAnsi="SimHei" w:cs="宋体" w:hint="eastAsia"/>
          <w:bCs/>
          <w:kern w:val="0"/>
          <w:sz w:val="32"/>
          <w:szCs w:val="32"/>
        </w:rPr>
        <w:t>麦村小学</w:t>
      </w:r>
      <w:r>
        <w:rPr>
          <w:rStyle w:val="aa"/>
          <w:rFonts w:ascii="仿宋_GB2312" w:eastAsia="仿宋_GB2312" w:hAnsi="仿宋_GB2312" w:cs="仿宋_GB2312" w:hint="eastAsia"/>
          <w:b w:val="0"/>
          <w:sz w:val="32"/>
          <w:szCs w:val="32"/>
          <w:lang w:bidi="ar"/>
        </w:rPr>
        <w:t>书记</w:t>
      </w:r>
      <w:r>
        <w:rPr>
          <w:rStyle w:val="aa"/>
          <w:rFonts w:ascii="仿宋_GB2312" w:eastAsia="仿宋_GB2312" w:hAnsi="仿宋_GB2312" w:cs="仿宋_GB2312" w:hint="eastAsia"/>
          <w:b w:val="0"/>
          <w:sz w:val="32"/>
          <w:szCs w:val="32"/>
          <w:lang w:bidi="ar"/>
        </w:rPr>
        <w:t>阿不都艾尼·阿不都热西提</w:t>
      </w:r>
      <w:r>
        <w:rPr>
          <w:rStyle w:val="aa"/>
          <w:rFonts w:ascii="仿宋_GB2312" w:eastAsia="仿宋_GB2312" w:hAnsi="仿宋_GB2312" w:cs="仿宋_GB2312" w:hint="eastAsia"/>
          <w:b w:val="0"/>
          <w:sz w:val="32"/>
          <w:szCs w:val="32"/>
          <w:lang w:bidi="ar"/>
        </w:rPr>
        <w:t>任学校绩效监控领导小组组长，</w:t>
      </w:r>
      <w:r>
        <w:rPr>
          <w:rStyle w:val="aa"/>
          <w:rFonts w:ascii="仿宋_GB2312" w:eastAsia="仿宋_GB2312" w:hAnsi="仿宋_GB2312" w:cs="仿宋_GB2312" w:hint="eastAsia"/>
          <w:b w:val="0"/>
          <w:sz w:val="32"/>
          <w:szCs w:val="32"/>
          <w:lang w:bidi="ar"/>
        </w:rPr>
        <w:t>校</w:t>
      </w:r>
      <w:r>
        <w:rPr>
          <w:rStyle w:val="aa"/>
          <w:rFonts w:ascii="仿宋_GB2312" w:eastAsia="仿宋_GB2312" w:hAnsi="仿宋_GB2312" w:cs="仿宋_GB2312" w:hint="eastAsia"/>
          <w:b w:val="0"/>
          <w:sz w:val="32"/>
          <w:szCs w:val="32"/>
          <w:lang w:bidi="ar"/>
        </w:rPr>
        <w:t>长</w:t>
      </w:r>
      <w:r>
        <w:rPr>
          <w:rStyle w:val="aa"/>
          <w:rFonts w:ascii="仿宋_GB2312" w:eastAsia="仿宋_GB2312" w:hAnsi="仿宋_GB2312" w:cs="仿宋_GB2312" w:hint="eastAsia"/>
          <w:b w:val="0"/>
          <w:sz w:val="32"/>
          <w:szCs w:val="32"/>
          <w:lang w:bidi="ar"/>
        </w:rPr>
        <w:t>董吉</w:t>
      </w:r>
      <w:r>
        <w:rPr>
          <w:rStyle w:val="aa"/>
          <w:rFonts w:ascii="仿宋_GB2312" w:eastAsia="仿宋_GB2312" w:hAnsi="仿宋_GB2312" w:cs="仿宋_GB2312" w:hint="eastAsia"/>
          <w:b w:val="0"/>
          <w:sz w:val="32"/>
          <w:szCs w:val="32"/>
          <w:lang w:bidi="ar"/>
        </w:rPr>
        <w:t>任副组长，成员包括副校长</w:t>
      </w:r>
      <w:r>
        <w:rPr>
          <w:rStyle w:val="aa"/>
          <w:rFonts w:ascii="仿宋_GB2312" w:eastAsia="仿宋_GB2312" w:hAnsi="仿宋_GB2312" w:cs="仿宋_GB2312" w:hint="eastAsia"/>
          <w:b w:val="0"/>
          <w:sz w:val="32"/>
          <w:szCs w:val="32"/>
          <w:lang w:bidi="ar"/>
        </w:rPr>
        <w:t>钟伟明</w:t>
      </w:r>
      <w:r>
        <w:rPr>
          <w:rStyle w:val="aa"/>
          <w:rFonts w:ascii="仿宋_GB2312" w:eastAsia="仿宋_GB2312" w:hAnsi="仿宋_GB2312" w:cs="仿宋_GB2312" w:hint="eastAsia"/>
          <w:b w:val="0"/>
          <w:sz w:val="32"/>
          <w:szCs w:val="32"/>
          <w:lang w:bidi="ar"/>
        </w:rPr>
        <w:t>、副</w:t>
      </w:r>
      <w:r>
        <w:rPr>
          <w:rStyle w:val="aa"/>
          <w:rFonts w:ascii="仿宋_GB2312" w:eastAsia="仿宋_GB2312" w:hAnsi="仿宋_GB2312" w:cs="仿宋_GB2312" w:hint="eastAsia"/>
          <w:b w:val="0"/>
          <w:sz w:val="32"/>
          <w:szCs w:val="32"/>
          <w:lang w:bidi="ar"/>
        </w:rPr>
        <w:t>书记阿迪力·</w:t>
      </w:r>
      <w:proofErr w:type="gramStart"/>
      <w:r>
        <w:rPr>
          <w:rStyle w:val="aa"/>
          <w:rFonts w:ascii="仿宋_GB2312" w:eastAsia="仿宋_GB2312" w:hAnsi="仿宋_GB2312" w:cs="仿宋_GB2312" w:hint="eastAsia"/>
          <w:b w:val="0"/>
          <w:sz w:val="32"/>
          <w:szCs w:val="32"/>
          <w:lang w:bidi="ar"/>
        </w:rPr>
        <w:t>玉</w:t>
      </w:r>
      <w:r>
        <w:rPr>
          <w:rStyle w:val="aa"/>
          <w:rFonts w:ascii="仿宋_GB2312" w:eastAsia="仿宋_GB2312" w:hAnsi="仿宋_GB2312" w:cs="仿宋_GB2312" w:hint="eastAsia"/>
          <w:b w:val="0"/>
          <w:sz w:val="32"/>
          <w:szCs w:val="32"/>
          <w:lang w:bidi="ar"/>
        </w:rPr>
        <w:lastRenderedPageBreak/>
        <w:t>苏普</w:t>
      </w:r>
      <w:proofErr w:type="gramEnd"/>
      <w:r>
        <w:rPr>
          <w:rStyle w:val="aa"/>
          <w:rFonts w:ascii="仿宋_GB2312" w:eastAsia="仿宋_GB2312" w:hAnsi="仿宋_GB2312" w:cs="仿宋_GB2312" w:hint="eastAsia"/>
          <w:b w:val="0"/>
          <w:sz w:val="32"/>
          <w:szCs w:val="32"/>
          <w:lang w:bidi="ar"/>
        </w:rPr>
        <w:t>、教务主任</w:t>
      </w:r>
      <w:r>
        <w:rPr>
          <w:rStyle w:val="aa"/>
          <w:rFonts w:ascii="仿宋_GB2312" w:eastAsia="仿宋_GB2312" w:hAnsi="仿宋_GB2312" w:cs="仿宋_GB2312" w:hint="eastAsia"/>
          <w:b w:val="0"/>
          <w:sz w:val="32"/>
          <w:szCs w:val="32"/>
          <w:lang w:bidi="ar"/>
        </w:rPr>
        <w:t>李信</w:t>
      </w:r>
      <w:r>
        <w:rPr>
          <w:rStyle w:val="aa"/>
          <w:rFonts w:ascii="仿宋_GB2312" w:eastAsia="仿宋_GB2312" w:hAnsi="仿宋_GB2312" w:cs="仿宋_GB2312" w:hint="eastAsia"/>
          <w:b w:val="0"/>
          <w:sz w:val="32"/>
          <w:szCs w:val="32"/>
          <w:lang w:bidi="ar"/>
        </w:rPr>
        <w:t>、工会主席</w:t>
      </w:r>
      <w:r>
        <w:rPr>
          <w:rStyle w:val="aa"/>
          <w:rFonts w:ascii="仿宋_GB2312" w:eastAsia="仿宋_GB2312" w:hAnsi="仿宋_GB2312" w:cs="仿宋_GB2312" w:hint="eastAsia"/>
          <w:b w:val="0"/>
          <w:sz w:val="32"/>
          <w:szCs w:val="32"/>
          <w:lang w:bidi="ar"/>
        </w:rPr>
        <w:t>阿米娜古丽·图尔</w:t>
      </w:r>
      <w:proofErr w:type="gramStart"/>
      <w:r>
        <w:rPr>
          <w:rStyle w:val="aa"/>
          <w:rFonts w:ascii="仿宋_GB2312" w:eastAsia="仿宋_GB2312" w:hAnsi="仿宋_GB2312" w:cs="仿宋_GB2312" w:hint="eastAsia"/>
          <w:b w:val="0"/>
          <w:sz w:val="32"/>
          <w:szCs w:val="32"/>
          <w:lang w:bidi="ar"/>
        </w:rPr>
        <w:t>荪</w:t>
      </w:r>
      <w:proofErr w:type="gramEnd"/>
      <w:r>
        <w:rPr>
          <w:rStyle w:val="aa"/>
          <w:rFonts w:ascii="仿宋_GB2312" w:eastAsia="仿宋_GB2312" w:hAnsi="仿宋_GB2312" w:cs="仿宋_GB2312" w:hint="eastAsia"/>
          <w:b w:val="0"/>
          <w:sz w:val="32"/>
          <w:szCs w:val="32"/>
          <w:lang w:bidi="ar"/>
        </w:rPr>
        <w:t>、教研室主任</w:t>
      </w:r>
      <w:r>
        <w:rPr>
          <w:rStyle w:val="aa"/>
          <w:rFonts w:ascii="仿宋_GB2312" w:eastAsia="仿宋_GB2312" w:hAnsi="仿宋_GB2312" w:cs="仿宋_GB2312" w:hint="eastAsia"/>
          <w:b w:val="0"/>
          <w:sz w:val="32"/>
          <w:szCs w:val="32"/>
          <w:lang w:bidi="ar"/>
        </w:rPr>
        <w:t>刘美玉</w:t>
      </w:r>
      <w:r>
        <w:rPr>
          <w:rStyle w:val="aa"/>
          <w:rFonts w:ascii="仿宋_GB2312" w:eastAsia="仿宋_GB2312" w:hAnsi="仿宋_GB2312" w:cs="仿宋_GB2312" w:hint="eastAsia"/>
          <w:b w:val="0"/>
          <w:sz w:val="32"/>
          <w:szCs w:val="32"/>
          <w:lang w:bidi="ar"/>
        </w:rPr>
        <w:t>，德育主任</w:t>
      </w:r>
      <w:r>
        <w:rPr>
          <w:rStyle w:val="aa"/>
          <w:rFonts w:ascii="仿宋_GB2312" w:eastAsia="仿宋_GB2312" w:hAnsi="仿宋_GB2312" w:cs="仿宋_GB2312" w:hint="eastAsia"/>
          <w:b w:val="0"/>
          <w:sz w:val="32"/>
          <w:szCs w:val="32"/>
          <w:lang w:bidi="ar"/>
        </w:rPr>
        <w:t>热比姑力·沙塔</w:t>
      </w:r>
      <w:r>
        <w:rPr>
          <w:rStyle w:val="aa"/>
          <w:rFonts w:ascii="仿宋_GB2312" w:eastAsia="仿宋_GB2312" w:hAnsi="仿宋_GB2312" w:cs="仿宋_GB2312" w:hint="eastAsia"/>
          <w:b w:val="0"/>
          <w:sz w:val="32"/>
          <w:szCs w:val="32"/>
          <w:lang w:bidi="ar"/>
        </w:rPr>
        <w:t>。</w:t>
      </w:r>
    </w:p>
    <w:p w14:paraId="3BCE2CD0"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6F99F257" w14:textId="77777777" w:rsidR="004E43B6" w:rsidRDefault="00281C5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7FF2D815" w14:textId="77777777" w:rsidR="004E43B6" w:rsidRDefault="00281C5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22588DCC" w14:textId="77777777" w:rsidR="004E43B6" w:rsidRDefault="00281C5A">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w:t>
      </w:r>
      <w:r>
        <w:rPr>
          <w:rStyle w:val="aa"/>
          <w:rFonts w:ascii="仿宋_GB2312" w:eastAsia="仿宋_GB2312" w:hAnsi="仿宋_GB2312" w:cs="仿宋_GB2312" w:hint="eastAsia"/>
          <w:b w:val="0"/>
          <w:sz w:val="32"/>
          <w:szCs w:val="32"/>
          <w:lang w:bidi="ar"/>
        </w:rPr>
        <w:t>种安全隐患。</w:t>
      </w:r>
    </w:p>
    <w:p w14:paraId="3A44A1CD"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76001561" w14:textId="77777777" w:rsidR="004E43B6" w:rsidRDefault="00281C5A">
      <w:pPr>
        <w:ind w:firstLine="560"/>
        <w:rPr>
          <w:rStyle w:val="aa"/>
          <w:rFonts w:ascii="仿宋_GB2312" w:eastAsia="仿宋_GB2312" w:hAnsi="仿宋_GB2312" w:cs="仿宋_GB2312"/>
          <w:b w:val="0"/>
          <w:sz w:val="32"/>
          <w:szCs w:val="32"/>
          <w:lang w:bidi="ar"/>
        </w:rPr>
      </w:pPr>
      <w:r>
        <w:rPr>
          <w:rFonts w:ascii="仿宋_GB2312" w:eastAsia="仿宋_GB2312" w:hAnsi="SimHei" w:cs="宋体" w:hint="eastAsia"/>
          <w:bCs/>
          <w:kern w:val="0"/>
          <w:sz w:val="32"/>
          <w:szCs w:val="32"/>
        </w:rPr>
        <w:t>阿克陶县</w:t>
      </w:r>
      <w:proofErr w:type="gramStart"/>
      <w:r>
        <w:rPr>
          <w:rFonts w:ascii="仿宋_GB2312" w:eastAsia="仿宋_GB2312" w:hAnsi="SimHei" w:cs="宋体" w:hint="eastAsia"/>
          <w:bCs/>
          <w:kern w:val="0"/>
          <w:sz w:val="32"/>
          <w:szCs w:val="32"/>
        </w:rPr>
        <w:t>玉麦镇玉</w:t>
      </w:r>
      <w:proofErr w:type="gramEnd"/>
      <w:r>
        <w:rPr>
          <w:rFonts w:ascii="仿宋_GB2312" w:eastAsia="仿宋_GB2312" w:hAnsi="SimHei" w:cs="宋体" w:hint="eastAsia"/>
          <w:bCs/>
          <w:kern w:val="0"/>
          <w:sz w:val="32"/>
          <w:szCs w:val="32"/>
        </w:rPr>
        <w:t>麦村小学</w:t>
      </w:r>
      <w:r>
        <w:rPr>
          <w:rStyle w:val="aa"/>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7C411741" w14:textId="77777777" w:rsidR="004E43B6" w:rsidRDefault="00281C5A">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w:t>
      </w:r>
      <w:r>
        <w:rPr>
          <w:rFonts w:ascii="仿宋_GB2312" w:eastAsia="仿宋_GB2312" w:hAnsi="SimHei" w:cs="宋体" w:hint="eastAsia"/>
          <w:bCs/>
          <w:kern w:val="0"/>
          <w:sz w:val="32"/>
          <w:szCs w:val="32"/>
        </w:rPr>
        <w:t>玉麦镇玉麦村小学</w:t>
      </w:r>
      <w:r>
        <w:rPr>
          <w:rStyle w:val="aa"/>
          <w:rFonts w:ascii="仿宋_GB2312" w:eastAsia="仿宋_GB2312" w:hAnsi="仿宋_GB2312" w:cs="仿宋_GB2312" w:hint="eastAsia"/>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14:paraId="682623E7"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（三）项目资金分配</w:t>
      </w:r>
    </w:p>
    <w:p w14:paraId="1A3C4889"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15B76DAA" w14:textId="77777777" w:rsidR="004E43B6" w:rsidRDefault="00281C5A">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本基本</w:t>
      </w:r>
      <w:proofErr w:type="gramEnd"/>
      <w:r>
        <w:rPr>
          <w:rStyle w:val="aa"/>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38F6C795" w14:textId="77777777" w:rsidR="004E43B6" w:rsidRDefault="00281C5A">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w:t>
      </w:r>
      <w:r>
        <w:rPr>
          <w:rStyle w:val="aa"/>
          <w:rFonts w:ascii="仿宋_GB2312" w:eastAsia="仿宋_GB2312" w:hAnsi="仿宋_GB2312" w:cs="仿宋_GB2312" w:hint="eastAsia"/>
          <w:b w:val="0"/>
          <w:sz w:val="32"/>
          <w:szCs w:val="32"/>
          <w:lang w:bidi="ar"/>
        </w:rPr>
        <w:t>定。</w:t>
      </w:r>
    </w:p>
    <w:p w14:paraId="6E537B23"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13A7F005" w14:textId="77777777" w:rsidR="004E43B6" w:rsidRDefault="00281C5A">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2CAF9E80"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p>
    <w:p w14:paraId="68604E31" w14:textId="77777777" w:rsidR="004E43B6" w:rsidRDefault="00281C5A">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个重点项目，履行了保障教育教学正常开展等主要职责。</w:t>
      </w:r>
    </w:p>
    <w:p w14:paraId="51A4A8C2" w14:textId="77777777" w:rsidR="004E43B6" w:rsidRDefault="00281C5A">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34EAF717"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515F450"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w:t>
      </w:r>
      <w:r>
        <w:rPr>
          <w:rStyle w:val="aa"/>
          <w:rFonts w:ascii="仿宋_GB2312" w:eastAsia="仿宋_GB2312" w:hAnsi="仿宋_GB2312" w:cs="仿宋_GB2312" w:hint="eastAsia"/>
          <w:bCs w:val="0"/>
          <w:color w:val="333333"/>
          <w:sz w:val="32"/>
          <w:szCs w:val="32"/>
          <w:lang w:bidi="ar"/>
        </w:rPr>
        <w:t>预算执行情况</w:t>
      </w:r>
    </w:p>
    <w:p w14:paraId="264A7B6E"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126DE0B0" w14:textId="7AB6449F" w:rsidR="004E43B6" w:rsidRDefault="00281C5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5135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31</w:t>
      </w:r>
      <w:r>
        <w:rPr>
          <w:rStyle w:val="aa"/>
          <w:rFonts w:ascii="仿宋_GB2312" w:eastAsia="仿宋_GB2312" w:hAnsi="仿宋_GB2312" w:cs="仿宋_GB2312" w:hint="eastAsia"/>
          <w:b w:val="0"/>
          <w:sz w:val="32"/>
          <w:szCs w:val="32"/>
          <w:lang w:bidi="ar"/>
        </w:rPr>
        <w:t>万元，实际预算执行数</w:t>
      </w:r>
      <w:r w:rsidR="00F1598D">
        <w:rPr>
          <w:rStyle w:val="aa"/>
          <w:rFonts w:ascii="仿宋_GB2312" w:eastAsia="仿宋_GB2312" w:hAnsi="仿宋_GB2312" w:cs="仿宋_GB2312"/>
          <w:b w:val="0"/>
          <w:sz w:val="32"/>
          <w:szCs w:val="32"/>
          <w:lang w:bidi="ar"/>
        </w:rPr>
        <w:t>5135.31</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1C517C7B"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7D214B87" w14:textId="3BB54345" w:rsidR="004E43B6" w:rsidRDefault="00281C5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F1598D">
        <w:rPr>
          <w:rStyle w:val="aa"/>
          <w:rFonts w:ascii="仿宋_GB2312" w:eastAsia="仿宋_GB2312" w:hAnsi="仿宋_GB2312" w:cs="仿宋_GB2312"/>
          <w:b w:val="0"/>
          <w:sz w:val="32"/>
          <w:szCs w:val="32"/>
          <w:lang w:bidi="ar"/>
        </w:rPr>
        <w:t>5999.17</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5999.1</w:t>
      </w:r>
      <w:r w:rsidR="00F1598D">
        <w:rPr>
          <w:rStyle w:val="aa"/>
          <w:rFonts w:ascii="仿宋_GB2312" w:eastAsia="仿宋_GB2312" w:hAnsi="仿宋_GB2312" w:cs="仿宋_GB2312"/>
          <w:b w:val="0"/>
          <w:sz w:val="32"/>
          <w:szCs w:val="32"/>
          <w:lang w:bidi="ar"/>
        </w:rPr>
        <w:t>7</w:t>
      </w:r>
      <w:r>
        <w:rPr>
          <w:rStyle w:val="aa"/>
          <w:rFonts w:ascii="仿宋_GB2312" w:eastAsia="仿宋_GB2312" w:hAnsi="仿宋_GB2312" w:cs="仿宋_GB2312" w:hint="eastAsia"/>
          <w:b w:val="0"/>
          <w:sz w:val="32"/>
          <w:szCs w:val="32"/>
          <w:lang w:bidi="ar"/>
        </w:rPr>
        <w:t>万元，预算执行率为</w:t>
      </w:r>
      <w:r w:rsidR="00F1598D">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15B79E0"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2D5F355B" w14:textId="365F2AFC" w:rsidR="004E43B6" w:rsidRDefault="00281C5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5135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31</w:t>
      </w:r>
      <w:r>
        <w:rPr>
          <w:rStyle w:val="aa"/>
          <w:rFonts w:ascii="仿宋_GB2312" w:eastAsia="仿宋_GB2312" w:hAnsi="仿宋_GB2312" w:cs="仿宋_GB2312" w:hint="eastAsia"/>
          <w:b w:val="0"/>
          <w:sz w:val="32"/>
          <w:szCs w:val="32"/>
          <w:lang w:bidi="ar"/>
        </w:rPr>
        <w:t>万元，年中调整数</w:t>
      </w:r>
      <w:r w:rsidR="00F1598D">
        <w:rPr>
          <w:rStyle w:val="aa"/>
          <w:rFonts w:ascii="仿宋_GB2312" w:eastAsia="仿宋_GB2312" w:hAnsi="仿宋_GB2312" w:cs="仿宋_GB2312"/>
          <w:b w:val="0"/>
          <w:sz w:val="32"/>
          <w:szCs w:val="32"/>
          <w:lang w:bidi="ar"/>
        </w:rPr>
        <w:t>863.86</w:t>
      </w:r>
      <w:r>
        <w:rPr>
          <w:rStyle w:val="aa"/>
          <w:rFonts w:ascii="仿宋_GB2312" w:eastAsia="仿宋_GB2312" w:hAnsi="仿宋_GB2312" w:cs="仿宋_GB2312" w:hint="eastAsia"/>
          <w:b w:val="0"/>
          <w:sz w:val="32"/>
          <w:szCs w:val="32"/>
          <w:lang w:bidi="ar"/>
        </w:rPr>
        <w:t>万元，调整后全年预算数</w:t>
      </w:r>
      <w:r w:rsidR="00F1598D">
        <w:rPr>
          <w:rStyle w:val="aa"/>
          <w:rFonts w:ascii="仿宋_GB2312" w:eastAsia="仿宋_GB2312" w:hAnsi="仿宋_GB2312" w:cs="仿宋_GB2312"/>
          <w:b w:val="0"/>
          <w:sz w:val="32"/>
          <w:szCs w:val="32"/>
          <w:lang w:bidi="ar"/>
        </w:rPr>
        <w:t>5999.17</w:t>
      </w:r>
      <w:r>
        <w:rPr>
          <w:rStyle w:val="aa"/>
          <w:rFonts w:ascii="仿宋_GB2312" w:eastAsia="仿宋_GB2312" w:hAnsi="仿宋_GB2312" w:cs="仿宋_GB2312" w:hint="eastAsia"/>
          <w:b w:val="0"/>
          <w:sz w:val="32"/>
          <w:szCs w:val="32"/>
          <w:lang w:bidi="ar"/>
        </w:rPr>
        <w:t>万元，预算调整率</w:t>
      </w:r>
      <w:r w:rsidR="00F1598D">
        <w:rPr>
          <w:rStyle w:val="aa"/>
          <w:rFonts w:ascii="仿宋_GB2312" w:eastAsia="仿宋_GB2312" w:hAnsi="仿宋_GB2312" w:cs="仿宋_GB2312"/>
          <w:b w:val="0"/>
          <w:sz w:val="32"/>
          <w:szCs w:val="32"/>
          <w:lang w:bidi="ar"/>
        </w:rPr>
        <w:t>16.82</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388EB9A1"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56742519"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40C01CE1"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520B3B0"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729A3981"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219D1083"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218F34CD"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w:t>
      </w:r>
      <w:r>
        <w:rPr>
          <w:rStyle w:val="aa"/>
          <w:rFonts w:ascii="仿宋_GB2312" w:eastAsia="仿宋_GB2312" w:hAnsi="仿宋_GB2312" w:cs="仿宋_GB2312" w:hint="eastAsia"/>
          <w:b w:val="0"/>
          <w:color w:val="333333"/>
          <w:sz w:val="32"/>
          <w:szCs w:val="32"/>
          <w:lang w:bidi="ar"/>
        </w:rPr>
        <w:lastRenderedPageBreak/>
        <w:t>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0DE973B1"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50081143" w14:textId="77777777" w:rsidR="004E43B6" w:rsidRDefault="00281C5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608B0783" w14:textId="77777777" w:rsidR="004E43B6" w:rsidRDefault="00281C5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50AC1411"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748AA418"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05C61758" w14:textId="188DF37F" w:rsidR="004E43B6" w:rsidRDefault="00281C5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w:t>
      </w:r>
      <w:r>
        <w:rPr>
          <w:rStyle w:val="aa"/>
          <w:rFonts w:ascii="仿宋_GB2312" w:eastAsia="仿宋_GB2312" w:hAnsi="仿宋_GB2312" w:cs="仿宋_GB2312" w:hint="eastAsia"/>
          <w:b w:val="0"/>
          <w:color w:val="333333"/>
          <w:sz w:val="32"/>
          <w:szCs w:val="32"/>
          <w:lang w:bidi="ar"/>
        </w:rPr>
        <w:t>县</w:t>
      </w:r>
      <w:r w:rsidR="00F1598D">
        <w:rPr>
          <w:rStyle w:val="aa"/>
          <w:rFonts w:ascii="仿宋_GB2312" w:eastAsia="仿宋_GB2312" w:hAnsi="仿宋_GB2312" w:cs="仿宋_GB2312" w:hint="eastAsia"/>
          <w:b w:val="0"/>
          <w:color w:val="333333"/>
          <w:sz w:val="32"/>
          <w:szCs w:val="32"/>
          <w:lang w:bidi="ar"/>
        </w:rPr>
        <w:t>玉麦村</w:t>
      </w:r>
      <w:r>
        <w:rPr>
          <w:rStyle w:val="aa"/>
          <w:rFonts w:ascii="仿宋_GB2312" w:eastAsia="仿宋_GB2312" w:hAnsi="仿宋_GB2312" w:cs="仿宋_GB2312" w:hint="eastAsia"/>
          <w:b w:val="0"/>
          <w:color w:val="333333"/>
          <w:sz w:val="32"/>
          <w:szCs w:val="32"/>
          <w:lang w:bidi="ar"/>
        </w:rPr>
        <w:t>小学预算绩效管理工作实施办法》，《阿克陶县</w:t>
      </w:r>
      <w:r w:rsidR="00F1598D">
        <w:rPr>
          <w:rStyle w:val="aa"/>
          <w:rFonts w:ascii="仿宋_GB2312" w:eastAsia="仿宋_GB2312" w:hAnsi="仿宋_GB2312" w:cs="仿宋_GB2312" w:hint="eastAsia"/>
          <w:b w:val="0"/>
          <w:color w:val="333333"/>
          <w:sz w:val="32"/>
          <w:szCs w:val="32"/>
          <w:lang w:bidi="ar"/>
        </w:rPr>
        <w:t>玉麦村</w:t>
      </w:r>
      <w:r>
        <w:rPr>
          <w:rStyle w:val="aa"/>
          <w:rFonts w:ascii="仿宋_GB2312" w:eastAsia="仿宋_GB2312" w:hAnsi="仿宋_GB2312" w:cs="仿宋_GB2312" w:hint="eastAsia"/>
          <w:b w:val="0"/>
          <w:color w:val="333333"/>
          <w:sz w:val="32"/>
          <w:szCs w:val="32"/>
          <w:lang w:bidi="ar"/>
        </w:rPr>
        <w:t>小学财务管理制度》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1B7A50BB"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3E77CD88" w14:textId="77777777" w:rsidR="004E43B6" w:rsidRDefault="00281C5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1514ABB5"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550BF54D" w14:textId="77777777" w:rsidR="004E43B6" w:rsidRDefault="00281C5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w:t>
      </w:r>
      <w:r>
        <w:rPr>
          <w:rFonts w:ascii="FangSong" w:eastAsia="FangSong" w:hAnsi="FangSong" w:cs="宋体" w:hint="eastAsia"/>
          <w:bCs/>
          <w:color w:val="333333"/>
          <w:sz w:val="32"/>
          <w:szCs w:val="32"/>
          <w:lang w:bidi="ar"/>
        </w:rPr>
        <w:t>信息网财政信息公开专栏对本单位预决算信息进行了公开。公开内容主要包括：本单位主要职能、机构及人员情况，收入、支出预算安排及决算情况，“三公</w:t>
      </w:r>
      <w:r>
        <w:rPr>
          <w:rFonts w:ascii="FangSong" w:eastAsia="FangSong" w:hAnsi="FangSong" w:cs="宋体" w:hint="eastAsia"/>
          <w:bCs/>
          <w:color w:val="333333"/>
          <w:sz w:val="32"/>
          <w:szCs w:val="32"/>
          <w:lang w:bidi="ar"/>
        </w:rPr>
        <w:lastRenderedPageBreak/>
        <w:t>经费”预算安排及决算情况，政府采购情况，国有资产占用情况，预算绩效情况等信息，主动接受社会各界监督。</w:t>
      </w:r>
    </w:p>
    <w:p w14:paraId="46CE6DCE"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785741B6"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4680E711" w14:textId="674CB124"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年本单位基本支出全年预算总额</w:t>
      </w:r>
      <w:r>
        <w:rPr>
          <w:rStyle w:val="aa"/>
          <w:rFonts w:ascii="仿宋_GB2312" w:eastAsia="仿宋_GB2312" w:hAnsi="仿宋_GB2312" w:cs="仿宋_GB2312" w:hint="eastAsia"/>
          <w:b w:val="0"/>
          <w:sz w:val="32"/>
          <w:szCs w:val="32"/>
          <w:lang w:bidi="ar"/>
        </w:rPr>
        <w:t>5430.88</w:t>
      </w:r>
      <w:r>
        <w:rPr>
          <w:rStyle w:val="aa"/>
          <w:rFonts w:ascii="仿宋_GB2312" w:eastAsia="仿宋_GB2312" w:hAnsi="仿宋_GB2312" w:cs="仿宋_GB2312" w:hint="eastAsia"/>
          <w:b w:val="0"/>
          <w:sz w:val="32"/>
          <w:szCs w:val="32"/>
          <w:lang w:bidi="ar"/>
        </w:rPr>
        <w:t>万元，其中：人员经费</w:t>
      </w:r>
      <w:r>
        <w:rPr>
          <w:rStyle w:val="aa"/>
          <w:rFonts w:ascii="仿宋_GB2312" w:eastAsia="仿宋_GB2312" w:hAnsi="仿宋_GB2312" w:cs="仿宋_GB2312" w:hint="eastAsia"/>
          <w:b w:val="0"/>
          <w:sz w:val="32"/>
          <w:szCs w:val="32"/>
          <w:lang w:bidi="ar"/>
        </w:rPr>
        <w:t>5430.88</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sidR="0062073D">
        <w:rPr>
          <w:rStyle w:val="aa"/>
          <w:rFonts w:ascii="仿宋_GB2312" w:eastAsia="仿宋_GB2312" w:hAnsi="仿宋_GB2312" w:cs="仿宋_GB2312"/>
          <w:b w:val="0"/>
          <w:sz w:val="32"/>
          <w:szCs w:val="32"/>
          <w:lang w:bidi="ar"/>
        </w:rPr>
        <w:t>5430.88</w:t>
      </w:r>
      <w:r>
        <w:rPr>
          <w:rStyle w:val="aa"/>
          <w:rFonts w:ascii="仿宋_GB2312" w:eastAsia="仿宋_GB2312" w:hAnsi="仿宋_GB2312" w:cs="仿宋_GB2312" w:hint="eastAsia"/>
          <w:b w:val="0"/>
          <w:sz w:val="32"/>
          <w:szCs w:val="32"/>
          <w:lang w:bidi="ar"/>
        </w:rPr>
        <w:t>万元，基本支出预算执行率</w:t>
      </w:r>
      <w:r w:rsidR="0062073D">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A2D4C11"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w:t>
      </w:r>
    </w:p>
    <w:p w14:paraId="16CC20AA" w14:textId="77777777" w:rsidR="004E43B6" w:rsidRDefault="00281C5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300DD03B" w14:textId="77777777" w:rsidR="004E43B6" w:rsidRDefault="00281C5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w:t>
      </w:r>
      <w:r>
        <w:rPr>
          <w:rFonts w:ascii="FangSong" w:eastAsia="FangSong" w:hAnsi="FangSong" w:cs="宋体" w:hint="eastAsia"/>
          <w:bCs/>
          <w:color w:val="333333"/>
          <w:sz w:val="32"/>
          <w:szCs w:val="32"/>
          <w:lang w:bidi="ar"/>
        </w:rPr>
        <w:t>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，符合财政部门本年预算要求和相关管理制度要求。</w:t>
      </w:r>
    </w:p>
    <w:p w14:paraId="1CFA434C" w14:textId="77777777" w:rsidR="004E43B6" w:rsidRDefault="00281C5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47F4889C"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w:t>
      </w:r>
      <w:r>
        <w:rPr>
          <w:rStyle w:val="aa"/>
          <w:rFonts w:ascii="仿宋_GB2312" w:eastAsia="仿宋_GB2312" w:hAnsi="仿宋_GB2312" w:cs="仿宋_GB2312" w:hint="eastAsia"/>
          <w:b w:val="0"/>
          <w:sz w:val="32"/>
          <w:szCs w:val="32"/>
          <w:lang w:bidi="ar"/>
        </w:rPr>
        <w:lastRenderedPageBreak/>
        <w:t>规定的用途，不存在截留、挤占、挪用、虚列支出等情况。</w:t>
      </w:r>
    </w:p>
    <w:p w14:paraId="0B29A5E3"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年本单位安排专项支出预算总额</w:t>
      </w:r>
      <w:r>
        <w:rPr>
          <w:rStyle w:val="aa"/>
          <w:rFonts w:ascii="仿宋_GB2312" w:eastAsia="仿宋_GB2312" w:hAnsi="仿宋_GB2312" w:cs="仿宋_GB2312" w:hint="eastAsia"/>
          <w:b w:val="0"/>
          <w:sz w:val="32"/>
          <w:szCs w:val="32"/>
          <w:lang w:bidi="ar"/>
        </w:rPr>
        <w:t>568.29</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568.29</w:t>
      </w:r>
      <w:r>
        <w:rPr>
          <w:rStyle w:val="aa"/>
          <w:rFonts w:ascii="仿宋_GB2312" w:eastAsia="仿宋_GB2312" w:hAnsi="仿宋_GB2312" w:cs="仿宋_GB2312" w:hint="eastAsia"/>
          <w:b w:val="0"/>
          <w:sz w:val="32"/>
          <w:szCs w:val="32"/>
          <w:lang w:bidi="ar"/>
        </w:rPr>
        <w:t>万元，专项支出预算执行率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7CDA771"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年本单位共有</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个非基建项目，其中</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079D79D0" w14:textId="77777777" w:rsidR="004E43B6" w:rsidRDefault="00281C5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3F56D949"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个项目，金额</w:t>
      </w:r>
      <w:r>
        <w:rPr>
          <w:rStyle w:val="aa"/>
          <w:rFonts w:ascii="仿宋_GB2312" w:eastAsia="仿宋_GB2312" w:hAnsi="仿宋_GB2312" w:cs="仿宋_GB2312" w:hint="eastAsia"/>
          <w:b w:val="0"/>
          <w:sz w:val="32"/>
          <w:szCs w:val="32"/>
          <w:lang w:bidi="ar"/>
        </w:rPr>
        <w:t>568.29</w:t>
      </w:r>
      <w:r>
        <w:rPr>
          <w:rStyle w:val="aa"/>
          <w:rFonts w:ascii="仿宋_GB2312" w:eastAsia="仿宋_GB2312" w:hAnsi="仿宋_GB2312" w:cs="仿宋_GB2312" w:hint="eastAsia"/>
          <w:b w:val="0"/>
          <w:sz w:val="32"/>
          <w:szCs w:val="32"/>
          <w:lang w:bidi="ar"/>
        </w:rPr>
        <w:t>万元，分别为城乡义务教育保障机制经费补助，</w:t>
      </w:r>
      <w:r>
        <w:rPr>
          <w:rStyle w:val="aa"/>
          <w:rFonts w:ascii="仿宋_GB2312" w:eastAsia="仿宋_GB2312" w:hAnsi="仿宋_GB2312" w:cs="仿宋_GB2312" w:hint="eastAsia"/>
          <w:b w:val="0"/>
          <w:sz w:val="32"/>
          <w:szCs w:val="32"/>
          <w:lang w:bidi="ar"/>
        </w:rPr>
        <w:t>326.57</w:t>
      </w:r>
      <w:r>
        <w:rPr>
          <w:rStyle w:val="aa"/>
          <w:rFonts w:ascii="仿宋_GB2312" w:eastAsia="仿宋_GB2312" w:hAnsi="仿宋_GB2312" w:cs="仿宋_GB2312" w:hint="eastAsia"/>
          <w:b w:val="0"/>
          <w:sz w:val="32"/>
          <w:szCs w:val="32"/>
          <w:lang w:bidi="ar"/>
        </w:rPr>
        <w:t>万元；城乡义务教育营养改善计划项目资金，</w:t>
      </w:r>
      <w:r>
        <w:rPr>
          <w:rStyle w:val="aa"/>
          <w:rFonts w:ascii="仿宋_GB2312" w:eastAsia="仿宋_GB2312" w:hAnsi="仿宋_GB2312" w:cs="仿宋_GB2312" w:hint="eastAsia"/>
          <w:b w:val="0"/>
          <w:sz w:val="32"/>
          <w:szCs w:val="32"/>
          <w:lang w:bidi="ar"/>
        </w:rPr>
        <w:t>241.72</w:t>
      </w:r>
      <w:r>
        <w:rPr>
          <w:rStyle w:val="aa"/>
          <w:rFonts w:ascii="仿宋_GB2312" w:eastAsia="仿宋_GB2312" w:hAnsi="仿宋_GB2312" w:cs="仿宋_GB2312" w:hint="eastAsia"/>
          <w:b w:val="0"/>
          <w:sz w:val="32"/>
          <w:szCs w:val="32"/>
          <w:lang w:bidi="ar"/>
        </w:rPr>
        <w:t>万元；</w:t>
      </w:r>
    </w:p>
    <w:p w14:paraId="01DA8C42" w14:textId="77777777" w:rsidR="004E43B6" w:rsidRDefault="00281C5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w:t>
      </w:r>
      <w:proofErr w:type="gramStart"/>
      <w:r>
        <w:rPr>
          <w:rStyle w:val="aa"/>
          <w:rFonts w:ascii="仿宋_GB2312" w:eastAsia="仿宋_GB2312" w:hAnsi="仿宋_GB2312" w:cs="仿宋_GB2312" w:hint="eastAsia"/>
          <w:bCs w:val="0"/>
          <w:spacing w:val="-4"/>
          <w:sz w:val="32"/>
          <w:szCs w:val="32"/>
        </w:rPr>
        <w:t>玉麦镇玉</w:t>
      </w:r>
      <w:proofErr w:type="gramEnd"/>
      <w:r>
        <w:rPr>
          <w:rStyle w:val="aa"/>
          <w:rFonts w:ascii="仿宋_GB2312" w:eastAsia="仿宋_GB2312" w:hAnsi="仿宋_GB2312" w:cs="仿宋_GB2312" w:hint="eastAsia"/>
          <w:bCs w:val="0"/>
          <w:spacing w:val="-4"/>
          <w:sz w:val="32"/>
          <w:szCs w:val="32"/>
        </w:rPr>
        <w:t>麦村小学</w:t>
      </w:r>
      <w:r>
        <w:rPr>
          <w:rStyle w:val="aa"/>
          <w:rFonts w:ascii="仿宋_GB2312" w:eastAsia="仿宋_GB2312" w:hAnsi="仿宋_GB2312" w:cs="仿宋_GB2312" w:hint="eastAsia"/>
          <w:bCs w:val="0"/>
          <w:spacing w:val="-4"/>
          <w:sz w:val="32"/>
          <w:szCs w:val="32"/>
        </w:rPr>
        <w:t>项目专项组织情况分析</w:t>
      </w:r>
    </w:p>
    <w:p w14:paraId="38435F13"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0BA31DFF"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0BC26BB3" w14:textId="77777777" w:rsidR="004E43B6" w:rsidRDefault="00281C5A">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阿不都艾尼·阿不都热西提</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3CAA5E03" w14:textId="77777777" w:rsidR="004E43B6" w:rsidRDefault="00281C5A">
      <w:pPr>
        <w:pStyle w:val="1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懂吉</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6EE56477" w14:textId="77777777" w:rsidR="004E43B6" w:rsidRDefault="00281C5A">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吐尔迪·艾子</w:t>
      </w:r>
      <w:proofErr w:type="gramStart"/>
      <w:r>
        <w:rPr>
          <w:rStyle w:val="aa"/>
          <w:rFonts w:ascii="仿宋_GB2312" w:eastAsia="仿宋_GB2312" w:hAnsi="仿宋_GB2312" w:cs="仿宋_GB2312" w:hint="eastAsia"/>
          <w:b w:val="0"/>
          <w:sz w:val="32"/>
          <w:szCs w:val="32"/>
          <w:lang w:bidi="ar"/>
        </w:rPr>
        <w:t>孜</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14C1F17"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1051AAEC" w14:textId="77777777" w:rsidR="004E43B6" w:rsidRDefault="00281C5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w:t>
      </w:r>
      <w:r>
        <w:rPr>
          <w:rStyle w:val="aa"/>
          <w:rFonts w:ascii="仿宋_GB2312" w:eastAsia="仿宋_GB2312" w:hAnsi="仿宋_GB2312" w:cs="仿宋_GB2312" w:hint="eastAsia"/>
          <w:b w:val="0"/>
          <w:sz w:val="32"/>
          <w:szCs w:val="32"/>
          <w:lang w:bidi="ar"/>
        </w:rPr>
        <w:lastRenderedPageBreak/>
        <w:t>分析、处理，对项目的决策、管理、绩效进行的综合评价分析，最后归纳整体项目情况与存在问题，撰写部门绩效评价报告。</w:t>
      </w:r>
    </w:p>
    <w:p w14:paraId="3AEBEC66" w14:textId="77777777" w:rsidR="004E43B6" w:rsidRDefault="00281C5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07D8DCCD"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259B4C7C" w14:textId="77777777" w:rsidR="004E43B6" w:rsidRDefault="00281C5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Pr>
          <w:rStyle w:val="aa"/>
          <w:rFonts w:ascii="仿宋_GB2312" w:eastAsia="仿宋_GB2312" w:hAnsi="仿宋_GB2312" w:cs="仿宋_GB2312" w:hint="eastAsia"/>
          <w:b w:val="0"/>
          <w:sz w:val="32"/>
          <w:szCs w:val="32"/>
          <w:lang w:bidi="ar"/>
        </w:rPr>
        <w:t>568.29</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sz w:val="32"/>
          <w:szCs w:val="32"/>
          <w:lang w:bidi="ar"/>
        </w:rPr>
        <w:t>568.29</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sz w:val="32"/>
          <w:szCs w:val="32"/>
          <w:lang w:bidi="ar"/>
        </w:rPr>
        <w:t>568.29</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a"/>
          <w:rFonts w:ascii="仿宋_GB2312" w:eastAsia="仿宋_GB2312" w:hAnsi="仿宋_GB2312" w:cs="仿宋_GB2312" w:hint="eastAsia"/>
          <w:b w:val="0"/>
          <w:bCs w:val="0"/>
          <w:spacing w:val="-4"/>
          <w:sz w:val="32"/>
          <w:szCs w:val="32"/>
        </w:rPr>
        <w:t>阿克陶县玉麦镇玉麦村小学</w:t>
      </w:r>
      <w:r>
        <w:rPr>
          <w:rStyle w:val="aa"/>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51D20ABC"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1F2B866"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w:t>
      </w:r>
      <w:r>
        <w:rPr>
          <w:rStyle w:val="aa"/>
          <w:rFonts w:ascii="仿宋_GB2312" w:eastAsia="仿宋_GB2312" w:hAnsi="仿宋_GB2312" w:cs="仿宋_GB2312" w:hint="eastAsia"/>
          <w:b w:val="0"/>
          <w:bCs w:val="0"/>
          <w:spacing w:val="-4"/>
          <w:sz w:val="32"/>
          <w:szCs w:val="32"/>
        </w:rPr>
        <w:t>及时完成。</w:t>
      </w:r>
    </w:p>
    <w:p w14:paraId="5798DC52"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E4929A2"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7CEEF49"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58BEAFA4"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2665049D"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0C6ED34E"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12AD09C4"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35C610C"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A03CFB7"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5F448ED3" w14:textId="77777777" w:rsidR="004E43B6" w:rsidRDefault="00281C5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4280B58" w14:textId="77777777" w:rsidR="004E43B6" w:rsidRDefault="00281C5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w:t>
      </w:r>
      <w:r>
        <w:rPr>
          <w:rStyle w:val="aa"/>
          <w:rFonts w:ascii="仿宋_GB2312" w:eastAsia="仿宋_GB2312" w:hAnsi="仿宋_GB2312" w:cs="仿宋_GB2312" w:hint="eastAsia"/>
          <w:b w:val="0"/>
          <w:bCs w:val="0"/>
          <w:spacing w:val="-4"/>
          <w:sz w:val="32"/>
          <w:szCs w:val="32"/>
        </w:rPr>
        <w:t>升了培训人员的爱国主义意识，持续保障了培训工作的顺利开展。</w:t>
      </w:r>
    </w:p>
    <w:p w14:paraId="6F480EE0" w14:textId="77777777" w:rsidR="004E43B6" w:rsidRDefault="00281C5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3A6F9465" w14:textId="77777777" w:rsidR="004E43B6" w:rsidRDefault="00281C5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659CCB9E" w14:textId="77777777" w:rsidR="004E43B6" w:rsidRDefault="00281C5A">
      <w:pPr>
        <w:pStyle w:val="1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6393.95</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777.16</w:t>
      </w:r>
      <w:r>
        <w:rPr>
          <w:rFonts w:ascii="FangSong" w:eastAsia="FangSong" w:hAnsi="FangSong" w:cs="宋体" w:hint="eastAsia"/>
          <w:bCs/>
          <w:color w:val="333333"/>
          <w:sz w:val="32"/>
          <w:szCs w:val="32"/>
          <w:lang w:bidi="ar"/>
        </w:rPr>
        <w:t>万元，主要原因是本单位今年</w:t>
      </w:r>
      <w:r>
        <w:rPr>
          <w:rFonts w:ascii="FangSong" w:eastAsia="FangSong" w:hAnsi="FangSong" w:cs="宋体" w:hint="eastAsia"/>
          <w:bCs/>
          <w:color w:val="333333"/>
          <w:sz w:val="32"/>
          <w:szCs w:val="32"/>
          <w:lang w:bidi="ar"/>
        </w:rPr>
        <w:t>固定资产增加</w:t>
      </w:r>
      <w:r>
        <w:rPr>
          <w:rFonts w:ascii="FangSong" w:eastAsia="FangSong" w:hAnsi="FangSong" w:cs="宋体" w:hint="eastAsia"/>
          <w:bCs/>
          <w:color w:val="333333"/>
          <w:sz w:val="32"/>
          <w:szCs w:val="32"/>
          <w:lang w:bidi="ar"/>
        </w:rPr>
        <w:t>，其中：货币资金</w:t>
      </w:r>
      <w:r>
        <w:rPr>
          <w:rFonts w:ascii="FangSong" w:eastAsia="FangSong" w:hAnsi="FangSong" w:cs="宋体" w:hint="eastAsia"/>
          <w:bCs/>
          <w:color w:val="333333"/>
          <w:sz w:val="32"/>
          <w:szCs w:val="32"/>
          <w:lang w:bidi="ar"/>
        </w:rPr>
        <w:t>329.49</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减少</w:t>
      </w:r>
      <w:r>
        <w:rPr>
          <w:rFonts w:ascii="FangSong" w:eastAsia="FangSong" w:hAnsi="FangSong" w:cs="宋体" w:hint="eastAsia"/>
          <w:bCs/>
          <w:color w:val="333333"/>
          <w:sz w:val="32"/>
          <w:szCs w:val="32"/>
          <w:lang w:bidi="ar"/>
        </w:rPr>
        <w:t>30.69</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35562</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4652.76</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476.78</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万元，与上年相比无变化；在建工程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万元，与上年持平</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lastRenderedPageBreak/>
        <w:t>本年无资产处置情况，资产配置合理，使用规范，安全完整</w:t>
      </w:r>
      <w:r>
        <w:rPr>
          <w:rFonts w:ascii="FangSong" w:eastAsia="FangSong" w:hAnsi="FangSong" w:cs="宋体" w:hint="eastAsia"/>
          <w:bCs/>
          <w:sz w:val="32"/>
          <w:szCs w:val="32"/>
          <w:lang w:bidi="ar"/>
        </w:rPr>
        <w:t>。</w:t>
      </w:r>
    </w:p>
    <w:p w14:paraId="4B3C5FF0" w14:textId="77777777" w:rsidR="004E43B6" w:rsidRDefault="00281C5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66395779" w14:textId="77777777" w:rsidR="004E43B6" w:rsidRDefault="00281C5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w:t>
      </w:r>
      <w:r>
        <w:rPr>
          <w:rFonts w:ascii="FangSong" w:eastAsia="FangSong" w:hAnsi="FangSong" w:cs="宋体" w:hint="eastAsia"/>
          <w:bCs/>
          <w:color w:val="333333"/>
          <w:sz w:val="32"/>
          <w:szCs w:val="32"/>
          <w:lang w:bidi="ar"/>
        </w:rPr>
        <w:t>清固定资产存量基础上，严格审核各股室资产配置需求，资产配置能通过调剂、收回出租出借等方式解决的，原则上不重新购置、建设、租用。</w:t>
      </w:r>
    </w:p>
    <w:p w14:paraId="40DD9C44" w14:textId="77777777" w:rsidR="004E43B6" w:rsidRDefault="00281C5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10C0B858" w14:textId="77777777" w:rsidR="004E43B6" w:rsidRDefault="00281C5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6064.46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业务用房和其他用房</w:t>
      </w:r>
      <w:r>
        <w:rPr>
          <w:rFonts w:ascii="FangSong" w:eastAsia="FangSong" w:hAnsi="FangSong" w:cs="宋体" w:hint="eastAsia"/>
          <w:bCs/>
          <w:color w:val="333333"/>
          <w:sz w:val="32"/>
          <w:szCs w:val="32"/>
          <w:lang w:bidi="ar"/>
        </w:rPr>
        <w:t>屋</w:t>
      </w:r>
      <w:r>
        <w:rPr>
          <w:rFonts w:ascii="FangSong" w:eastAsia="FangSong" w:hAnsi="FangSong" w:cs="宋体" w:hint="eastAsia"/>
          <w:bCs/>
          <w:color w:val="333333"/>
          <w:sz w:val="32"/>
          <w:szCs w:val="32"/>
          <w:lang w:bidi="ar"/>
        </w:rPr>
        <w:t>4652.76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6064.46</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4C6CC110" w14:textId="77777777" w:rsidR="004E43B6" w:rsidRDefault="00281C5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03376C64" w14:textId="77777777" w:rsidR="004E43B6" w:rsidRDefault="00281C5A">
      <w:pPr>
        <w:pStyle w:val="1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w:t>
      </w:r>
      <w:r>
        <w:rPr>
          <w:rStyle w:val="aa"/>
          <w:rFonts w:ascii="FangSong" w:eastAsia="FangSong" w:hAnsi="FangSong" w:hint="eastAsia"/>
          <w:b w:val="0"/>
          <w:bCs w:val="0"/>
          <w:spacing w:val="-4"/>
          <w:sz w:val="32"/>
          <w:szCs w:val="32"/>
        </w:rPr>
        <w:lastRenderedPageBreak/>
        <w:t>理，按照规定填写《借款单》，经单位负责人审签，由财务负责人签字后报主管财务领导审批，非公务活动一律不得借款，并要求在规定得时间内及时结账。</w:t>
      </w:r>
    </w:p>
    <w:p w14:paraId="0045E930" w14:textId="77777777" w:rsidR="004E43B6" w:rsidRDefault="00281C5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150F740A" w14:textId="77777777" w:rsidR="004E43B6" w:rsidRDefault="00281C5A">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t>截止本年度固定资产账面净值</w:t>
      </w:r>
      <w:r>
        <w:rPr>
          <w:rStyle w:val="aa"/>
          <w:rFonts w:ascii="FangSong" w:eastAsia="FangSong" w:hAnsi="FangSong" w:cstheme="minorBidi" w:hint="eastAsia"/>
          <w:b w:val="0"/>
          <w:bCs w:val="0"/>
          <w:spacing w:val="-4"/>
          <w:sz w:val="32"/>
          <w:szCs w:val="32"/>
        </w:rPr>
        <w:t>60</w:t>
      </w:r>
      <w:r>
        <w:rPr>
          <w:rStyle w:val="aa"/>
          <w:rFonts w:ascii="FangSong" w:eastAsia="FangSong" w:hAnsi="FangSong" w:cstheme="minorBidi" w:hint="eastAsia"/>
          <w:b w:val="0"/>
          <w:bCs w:val="0"/>
          <w:spacing w:val="-4"/>
          <w:sz w:val="32"/>
          <w:szCs w:val="32"/>
        </w:rPr>
        <w:t>64.46</w:t>
      </w:r>
      <w:r>
        <w:rPr>
          <w:rStyle w:val="aa"/>
          <w:rFonts w:ascii="FangSong" w:eastAsia="FangSong" w:hAnsi="FangSong" w:cstheme="minorBidi" w:hint="eastAsia"/>
          <w:b w:val="0"/>
          <w:bCs w:val="0"/>
          <w:spacing w:val="-4"/>
          <w:sz w:val="32"/>
          <w:szCs w:val="32"/>
        </w:rPr>
        <w:t>万元，年末实际在用固定资产</w:t>
      </w:r>
      <w:r>
        <w:rPr>
          <w:rStyle w:val="aa"/>
          <w:rFonts w:ascii="FangSong" w:eastAsia="FangSong" w:hAnsi="FangSong" w:cstheme="minorBidi" w:hint="eastAsia"/>
          <w:b w:val="0"/>
          <w:bCs w:val="0"/>
          <w:spacing w:val="-4"/>
          <w:sz w:val="32"/>
          <w:szCs w:val="32"/>
        </w:rPr>
        <w:t>6393.95</w:t>
      </w:r>
      <w:r>
        <w:rPr>
          <w:rStyle w:val="aa"/>
          <w:rFonts w:ascii="FangSong" w:eastAsia="FangSong" w:hAnsi="FangSong" w:cstheme="minorBidi" w:hint="eastAsia"/>
          <w:b w:val="0"/>
          <w:bCs w:val="0"/>
          <w:spacing w:val="-4"/>
          <w:sz w:val="32"/>
          <w:szCs w:val="32"/>
        </w:rPr>
        <w:t>万元，固定资产利用率为</w:t>
      </w:r>
      <w:r>
        <w:rPr>
          <w:rStyle w:val="aa"/>
          <w:rFonts w:ascii="FangSong" w:eastAsia="FangSong" w:hAnsi="FangSong" w:cstheme="minorBidi" w:hint="eastAsia"/>
          <w:b w:val="0"/>
          <w:bCs w:val="0"/>
          <w:spacing w:val="-4"/>
          <w:sz w:val="32"/>
          <w:szCs w:val="32"/>
        </w:rPr>
        <w:t>100%</w:t>
      </w:r>
      <w:r>
        <w:rPr>
          <w:rStyle w:val="aa"/>
          <w:rFonts w:ascii="FangSong" w:eastAsia="FangSong" w:hAnsi="FangSong" w:cstheme="minorBidi" w:hint="eastAsia"/>
          <w:b w:val="0"/>
          <w:bCs w:val="0"/>
          <w:spacing w:val="-4"/>
          <w:sz w:val="32"/>
          <w:szCs w:val="32"/>
        </w:rPr>
        <w:t>。</w:t>
      </w:r>
    </w:p>
    <w:p w14:paraId="0CE36472" w14:textId="77777777" w:rsidR="004E43B6" w:rsidRDefault="00281C5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0A911134"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个。</w:t>
      </w:r>
    </w:p>
    <w:p w14:paraId="7A4DBCAC" w14:textId="77777777" w:rsidR="004E43B6" w:rsidRDefault="00281C5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134C08F3"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67000C7F"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Pr>
          <w:rStyle w:val="aa"/>
          <w:rFonts w:ascii="仿宋_GB2312" w:eastAsia="仿宋_GB2312" w:hAnsi="仿宋_GB2312" w:cs="仿宋_GB2312" w:hint="eastAsia"/>
          <w:b w:val="0"/>
          <w:bCs w:val="0"/>
          <w:spacing w:val="-4"/>
          <w:sz w:val="32"/>
          <w:szCs w:val="32"/>
        </w:rPr>
        <w:t>426</w:t>
      </w:r>
      <w:r>
        <w:rPr>
          <w:rStyle w:val="aa"/>
          <w:rFonts w:ascii="仿宋_GB2312" w:eastAsia="仿宋_GB2312" w:hAnsi="仿宋_GB2312" w:cs="仿宋_GB2312" w:hint="eastAsia"/>
          <w:b w:val="0"/>
          <w:bCs w:val="0"/>
          <w:spacing w:val="-4"/>
          <w:sz w:val="32"/>
          <w:szCs w:val="32"/>
        </w:rPr>
        <w:t>人，实际完成值是</w:t>
      </w:r>
      <w:r>
        <w:rPr>
          <w:rStyle w:val="aa"/>
          <w:rFonts w:ascii="仿宋_GB2312" w:eastAsia="仿宋_GB2312" w:hAnsi="仿宋_GB2312" w:cs="仿宋_GB2312" w:hint="eastAsia"/>
          <w:b w:val="0"/>
          <w:bCs w:val="0"/>
          <w:spacing w:val="-4"/>
          <w:sz w:val="32"/>
          <w:szCs w:val="32"/>
        </w:rPr>
        <w:t>426</w:t>
      </w:r>
      <w:r>
        <w:rPr>
          <w:rStyle w:val="aa"/>
          <w:rFonts w:ascii="仿宋_GB2312" w:eastAsia="仿宋_GB2312" w:hAnsi="仿宋_GB2312" w:cs="仿宋_GB2312" w:hint="eastAsia"/>
          <w:b w:val="0"/>
          <w:bCs w:val="0"/>
          <w:spacing w:val="-4"/>
          <w:sz w:val="32"/>
          <w:szCs w:val="32"/>
        </w:rPr>
        <w:t>人，指标完成率是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07EC4326"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“业务考试次数（次）”指标，预期指标是</w:t>
      </w:r>
      <w:r>
        <w:rPr>
          <w:rStyle w:val="aa"/>
          <w:rFonts w:ascii="仿宋_GB2312" w:eastAsia="仿宋_GB2312" w:hAnsi="仿宋_GB2312" w:cs="仿宋_GB2312" w:hint="eastAsia"/>
          <w:b w:val="0"/>
          <w:bCs w:val="0"/>
          <w:spacing w:val="-4"/>
          <w:sz w:val="32"/>
          <w:szCs w:val="32"/>
        </w:rPr>
        <w:t>19</w:t>
      </w:r>
      <w:r>
        <w:rPr>
          <w:rStyle w:val="aa"/>
          <w:rFonts w:ascii="仿宋_GB2312" w:eastAsia="仿宋_GB2312" w:hAnsi="仿宋_GB2312" w:cs="仿宋_GB2312" w:hint="eastAsia"/>
          <w:b w:val="0"/>
          <w:bCs w:val="0"/>
          <w:spacing w:val="-4"/>
          <w:sz w:val="32"/>
          <w:szCs w:val="32"/>
        </w:rPr>
        <w:t>次，实际完成值是</w:t>
      </w:r>
      <w:r>
        <w:rPr>
          <w:rStyle w:val="aa"/>
          <w:rFonts w:ascii="仿宋_GB2312" w:eastAsia="仿宋_GB2312" w:hAnsi="仿宋_GB2312" w:cs="仿宋_GB2312" w:hint="eastAsia"/>
          <w:b w:val="0"/>
          <w:bCs w:val="0"/>
          <w:spacing w:val="-4"/>
          <w:sz w:val="32"/>
          <w:szCs w:val="32"/>
        </w:rPr>
        <w:t>19</w:t>
      </w:r>
      <w:r>
        <w:rPr>
          <w:rStyle w:val="aa"/>
          <w:rFonts w:ascii="仿宋_GB2312" w:eastAsia="仿宋_GB2312" w:hAnsi="仿宋_GB2312" w:cs="仿宋_GB2312" w:hint="eastAsia"/>
          <w:b w:val="0"/>
          <w:bCs w:val="0"/>
          <w:spacing w:val="-4"/>
          <w:sz w:val="32"/>
          <w:szCs w:val="32"/>
        </w:rPr>
        <w:t>次，指标完成率是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0DD8C892"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“开展教研活动次数（次）”指标，预期指标是</w:t>
      </w:r>
      <w:r>
        <w:rPr>
          <w:rStyle w:val="aa"/>
          <w:rFonts w:ascii="仿宋_GB2312" w:eastAsia="仿宋_GB2312" w:hAnsi="仿宋_GB2312" w:cs="仿宋_GB2312" w:hint="eastAsia"/>
          <w:b w:val="0"/>
          <w:bCs w:val="0"/>
          <w:spacing w:val="-4"/>
          <w:sz w:val="32"/>
          <w:szCs w:val="32"/>
        </w:rPr>
        <w:t>大于等于</w:t>
      </w:r>
      <w:r>
        <w:rPr>
          <w:rStyle w:val="aa"/>
          <w:rFonts w:ascii="仿宋_GB2312" w:eastAsia="仿宋_GB2312" w:hAnsi="仿宋_GB2312" w:cs="仿宋_GB2312" w:hint="eastAsia"/>
          <w:b w:val="0"/>
          <w:bCs w:val="0"/>
          <w:spacing w:val="-4"/>
          <w:sz w:val="32"/>
          <w:szCs w:val="32"/>
        </w:rPr>
        <w:t>40</w:t>
      </w:r>
      <w:r>
        <w:rPr>
          <w:rStyle w:val="aa"/>
          <w:rFonts w:ascii="仿宋_GB2312" w:eastAsia="仿宋_GB2312" w:hAnsi="仿宋_GB2312" w:cs="仿宋_GB2312" w:hint="eastAsia"/>
          <w:b w:val="0"/>
          <w:bCs w:val="0"/>
          <w:spacing w:val="-4"/>
          <w:sz w:val="32"/>
          <w:szCs w:val="32"/>
        </w:rPr>
        <w:t>次，实际完成</w:t>
      </w:r>
      <w:r>
        <w:rPr>
          <w:rStyle w:val="aa"/>
          <w:rFonts w:ascii="仿宋_GB2312" w:eastAsia="仿宋_GB2312" w:hAnsi="仿宋_GB2312" w:cs="仿宋_GB2312" w:hint="eastAsia"/>
          <w:b w:val="0"/>
          <w:bCs w:val="0"/>
          <w:spacing w:val="-4"/>
          <w:sz w:val="32"/>
          <w:szCs w:val="32"/>
        </w:rPr>
        <w:t>43</w:t>
      </w:r>
      <w:r>
        <w:rPr>
          <w:rStyle w:val="aa"/>
          <w:rFonts w:ascii="仿宋_GB2312" w:eastAsia="仿宋_GB2312" w:hAnsi="仿宋_GB2312" w:cs="仿宋_GB2312" w:hint="eastAsia"/>
          <w:b w:val="0"/>
          <w:bCs w:val="0"/>
          <w:spacing w:val="-4"/>
          <w:sz w:val="32"/>
          <w:szCs w:val="32"/>
        </w:rPr>
        <w:t>次，指标完成率是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，达到预期指标。</w:t>
      </w:r>
    </w:p>
    <w:p w14:paraId="5093529E"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3ED55F79"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1ABC8A43"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4E10F5FE"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7BBA0050"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29AB049C"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“工资发放及时率（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20DC9EC7"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4AC4046B"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5CEA6BB0"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Pr>
          <w:rStyle w:val="aa"/>
          <w:rFonts w:ascii="仿宋_GB2312" w:eastAsia="仿宋_GB2312" w:hAnsi="仿宋_GB2312" w:cs="仿宋_GB2312" w:hint="eastAsia"/>
          <w:b w:val="0"/>
          <w:bCs w:val="0"/>
          <w:spacing w:val="-4"/>
          <w:sz w:val="32"/>
          <w:szCs w:val="32"/>
        </w:rPr>
        <w:t>5135.31</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5135.31</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28323194" w14:textId="57DB9D39"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公用</w:t>
      </w:r>
      <w:r>
        <w:rPr>
          <w:rStyle w:val="aa"/>
          <w:rFonts w:ascii="仿宋_GB2312" w:eastAsia="仿宋_GB2312" w:hAnsi="仿宋_GB2312" w:cs="仿宋_GB2312" w:hint="eastAsia"/>
          <w:b w:val="0"/>
          <w:bCs w:val="0"/>
          <w:spacing w:val="-4"/>
          <w:sz w:val="32"/>
          <w:szCs w:val="32"/>
        </w:rPr>
        <w:t>经费（万元）”指标，预期指标是</w:t>
      </w:r>
      <w:r w:rsidR="0062073D">
        <w:rPr>
          <w:rStyle w:val="aa"/>
          <w:rFonts w:ascii="仿宋_GB2312" w:eastAsia="仿宋_GB2312" w:hAnsi="仿宋_GB2312" w:cs="仿宋_GB2312"/>
          <w:b w:val="0"/>
          <w:bCs w:val="0"/>
          <w:spacing w:val="-4"/>
          <w:sz w:val="32"/>
          <w:szCs w:val="32"/>
        </w:rPr>
        <w:t>48.36</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实际完成值是</w:t>
      </w:r>
      <w:r w:rsidR="0062073D">
        <w:rPr>
          <w:rStyle w:val="aa"/>
          <w:rFonts w:ascii="仿宋_GB2312" w:eastAsia="仿宋_GB2312" w:hAnsi="仿宋_GB2312" w:cs="仿宋_GB2312"/>
          <w:b w:val="0"/>
          <w:bCs w:val="0"/>
          <w:spacing w:val="-4"/>
          <w:sz w:val="32"/>
          <w:szCs w:val="32"/>
        </w:rPr>
        <w:t>48.36</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28A4D129"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55F8D5EE" w14:textId="77777777" w:rsidR="004E43B6" w:rsidRDefault="00281C5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4633E29A"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4F89114D"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58698B44"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641096CD"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B763446"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30C060A9"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5F48F75A"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D462E3C" w14:textId="77777777" w:rsidR="004E43B6" w:rsidRDefault="00281C5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586874E9"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“提高教职工工作的积极性”指标，预期指标是有效提高，实际完成值是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3A59E291"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“促进教育事业可持续发展”指标，预期指标有效促进，实际完成值是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255598F0"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5FD8F4DF" w14:textId="77777777" w:rsidR="004E43B6" w:rsidRDefault="00281C5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2136E601"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bookmarkStart w:id="6" w:name="_Toc22800_WPSOffice_Level1"/>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522289C8"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“受益家长满意度（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120C9A32"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08843028"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523826A7" w14:textId="77777777" w:rsidR="004E43B6" w:rsidRDefault="00281C5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4F2FB061" w14:textId="77777777" w:rsidR="004E43B6" w:rsidRDefault="00281C5A">
      <w:pPr>
        <w:snapToGrid w:val="0"/>
        <w:spacing w:line="540" w:lineRule="exact"/>
        <w:ind w:firstLineChars="200" w:firstLine="62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w:t>
      </w:r>
      <w:r>
        <w:rPr>
          <w:rStyle w:val="aa"/>
          <w:rFonts w:ascii="仿宋_GB2312" w:eastAsia="仿宋_GB2312" w:hAnsi="仿宋_GB2312" w:cs="仿宋_GB2312" w:hint="eastAsia"/>
          <w:b w:val="0"/>
          <w:bCs w:val="0"/>
          <w:spacing w:val="-4"/>
          <w:sz w:val="32"/>
          <w:szCs w:val="32"/>
        </w:rPr>
        <w:t>，预算绩效管理工作有待进一步落实。</w:t>
      </w:r>
    </w:p>
    <w:p w14:paraId="738E5FAA" w14:textId="77777777" w:rsidR="004E43B6" w:rsidRDefault="00281C5A">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w:t>
      </w:r>
      <w:r>
        <w:rPr>
          <w:rStyle w:val="aa"/>
          <w:rFonts w:ascii="仿宋_GB2312" w:eastAsia="仿宋_GB2312" w:hAnsi="仿宋_GB2312" w:cs="仿宋_GB2312" w:hint="eastAsia"/>
          <w:b w:val="0"/>
          <w:bCs w:val="0"/>
          <w:spacing w:val="-4"/>
          <w:sz w:val="32"/>
          <w:szCs w:val="32"/>
        </w:rPr>
        <w:lastRenderedPageBreak/>
        <w:t>的空间。</w:t>
      </w:r>
    </w:p>
    <w:p w14:paraId="37F8E236" w14:textId="77777777" w:rsidR="004E43B6" w:rsidRDefault="00281C5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620B095B" w14:textId="77777777" w:rsidR="004E43B6" w:rsidRDefault="00281C5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C72DCCC"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3D8D57CD"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726E1735"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47D2DE4"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51562B04" w14:textId="77777777" w:rsidR="004E43B6" w:rsidRDefault="00281C5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71BD1237"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7D70B90B"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877DEF1"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w:t>
      </w:r>
      <w:r>
        <w:rPr>
          <w:rStyle w:val="aa"/>
          <w:rFonts w:ascii="仿宋_GB2312" w:eastAsia="仿宋_GB2312" w:hAnsi="仿宋_GB2312" w:cs="仿宋_GB2312" w:hint="eastAsia"/>
          <w:b w:val="0"/>
          <w:bCs w:val="0"/>
          <w:spacing w:val="-4"/>
          <w:sz w:val="32"/>
          <w:szCs w:val="32"/>
        </w:rPr>
        <w:t>管理工作，优化项目支出绩效指标体系，完善预算绩效管理制度，有效推动我单位下一年度预算绩效管理工作常态化、规范化。</w:t>
      </w:r>
    </w:p>
    <w:p w14:paraId="59B0BECE"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w:t>
      </w:r>
      <w:r>
        <w:rPr>
          <w:rStyle w:val="aa"/>
          <w:rFonts w:ascii="仿宋_GB2312" w:eastAsia="仿宋_GB2312" w:hAnsi="仿宋_GB2312" w:cs="仿宋_GB2312" w:hint="eastAsia"/>
          <w:b w:val="0"/>
          <w:bCs w:val="0"/>
          <w:spacing w:val="-4"/>
          <w:sz w:val="32"/>
          <w:szCs w:val="32"/>
        </w:rPr>
        <w:lastRenderedPageBreak/>
        <w:t>一步推动预算绩效管理工作。</w:t>
      </w:r>
    </w:p>
    <w:p w14:paraId="6C94DD51" w14:textId="77777777" w:rsidR="004E43B6" w:rsidRDefault="00281C5A">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25FB6FA1" w14:textId="77777777" w:rsidR="004E43B6" w:rsidRDefault="004E43B6">
      <w:pPr>
        <w:snapToGrid w:val="0"/>
        <w:spacing w:line="540" w:lineRule="exact"/>
        <w:rPr>
          <w:rStyle w:val="aa"/>
          <w:rFonts w:ascii="仿宋_GB2312" w:eastAsia="仿宋_GB2312" w:hAnsi="仿宋_GB2312" w:cs="仿宋_GB2312"/>
          <w:b w:val="0"/>
          <w:color w:val="FF0000"/>
          <w:spacing w:val="-4"/>
          <w:sz w:val="32"/>
          <w:szCs w:val="32"/>
        </w:rPr>
      </w:pPr>
    </w:p>
    <w:sectPr w:rsidR="004E43B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CBB1" w14:textId="77777777" w:rsidR="00281C5A" w:rsidRDefault="00281C5A">
      <w:r>
        <w:separator/>
      </w:r>
    </w:p>
  </w:endnote>
  <w:endnote w:type="continuationSeparator" w:id="0">
    <w:p w14:paraId="4CA46924" w14:textId="77777777" w:rsidR="00281C5A" w:rsidRDefault="0028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宋体"/>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D01B" w14:textId="77777777" w:rsidR="004E43B6" w:rsidRDefault="00281C5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3596097" w14:textId="77777777" w:rsidR="004E43B6" w:rsidRDefault="004E43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B815" w14:textId="77777777" w:rsidR="00281C5A" w:rsidRDefault="00281C5A">
      <w:r>
        <w:separator/>
      </w:r>
    </w:p>
  </w:footnote>
  <w:footnote w:type="continuationSeparator" w:id="0">
    <w:p w14:paraId="66284169" w14:textId="77777777" w:rsidR="00281C5A" w:rsidRDefault="00281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81C5A"/>
    <w:rsid w:val="00292A50"/>
    <w:rsid w:val="002939FF"/>
    <w:rsid w:val="002F7CCD"/>
    <w:rsid w:val="003F0DB2"/>
    <w:rsid w:val="00424A01"/>
    <w:rsid w:val="00491D09"/>
    <w:rsid w:val="004E1483"/>
    <w:rsid w:val="004E43B6"/>
    <w:rsid w:val="0054132C"/>
    <w:rsid w:val="005B1250"/>
    <w:rsid w:val="0062073D"/>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35862"/>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1598D"/>
    <w:rsid w:val="00F326C7"/>
    <w:rsid w:val="00F74E2C"/>
    <w:rsid w:val="00F84215"/>
    <w:rsid w:val="00FF2ACD"/>
    <w:rsid w:val="012008EE"/>
    <w:rsid w:val="01CC583F"/>
    <w:rsid w:val="03D357BB"/>
    <w:rsid w:val="04BC02B7"/>
    <w:rsid w:val="04FF0482"/>
    <w:rsid w:val="05062887"/>
    <w:rsid w:val="05F70F85"/>
    <w:rsid w:val="06E14310"/>
    <w:rsid w:val="084208C4"/>
    <w:rsid w:val="098A3C0A"/>
    <w:rsid w:val="09A12FAD"/>
    <w:rsid w:val="0A13721C"/>
    <w:rsid w:val="0A9A7091"/>
    <w:rsid w:val="0CF70822"/>
    <w:rsid w:val="0FFD54A5"/>
    <w:rsid w:val="10FE60D7"/>
    <w:rsid w:val="12B33934"/>
    <w:rsid w:val="12EC35E3"/>
    <w:rsid w:val="159F091F"/>
    <w:rsid w:val="175D58E3"/>
    <w:rsid w:val="18061B60"/>
    <w:rsid w:val="184D15A7"/>
    <w:rsid w:val="190C3DF8"/>
    <w:rsid w:val="19F83E30"/>
    <w:rsid w:val="1B403139"/>
    <w:rsid w:val="1C6D319F"/>
    <w:rsid w:val="1D4D74D6"/>
    <w:rsid w:val="1D892C4D"/>
    <w:rsid w:val="1DE32CFD"/>
    <w:rsid w:val="1F1A602A"/>
    <w:rsid w:val="1F2854B6"/>
    <w:rsid w:val="20F17124"/>
    <w:rsid w:val="21C768CD"/>
    <w:rsid w:val="225A2D68"/>
    <w:rsid w:val="22E14253"/>
    <w:rsid w:val="23F209A3"/>
    <w:rsid w:val="2403516E"/>
    <w:rsid w:val="256A2A9E"/>
    <w:rsid w:val="26A84DD8"/>
    <w:rsid w:val="2805537E"/>
    <w:rsid w:val="289437EE"/>
    <w:rsid w:val="2EBF757D"/>
    <w:rsid w:val="31B83F5F"/>
    <w:rsid w:val="328E2AB6"/>
    <w:rsid w:val="329B12EA"/>
    <w:rsid w:val="33A83F87"/>
    <w:rsid w:val="33EE59D5"/>
    <w:rsid w:val="351B6882"/>
    <w:rsid w:val="355C2B3F"/>
    <w:rsid w:val="35F12468"/>
    <w:rsid w:val="363614A0"/>
    <w:rsid w:val="36851B5C"/>
    <w:rsid w:val="37D360CA"/>
    <w:rsid w:val="38CB5066"/>
    <w:rsid w:val="3957699F"/>
    <w:rsid w:val="399D2A8C"/>
    <w:rsid w:val="3B7766BA"/>
    <w:rsid w:val="3F301058"/>
    <w:rsid w:val="410B1A65"/>
    <w:rsid w:val="413C279E"/>
    <w:rsid w:val="415C775F"/>
    <w:rsid w:val="417A34F9"/>
    <w:rsid w:val="418810F4"/>
    <w:rsid w:val="41A37673"/>
    <w:rsid w:val="42C30950"/>
    <w:rsid w:val="45A65C7F"/>
    <w:rsid w:val="45F933A1"/>
    <w:rsid w:val="468C2A4A"/>
    <w:rsid w:val="46AD2493"/>
    <w:rsid w:val="46EC7F14"/>
    <w:rsid w:val="47E010DC"/>
    <w:rsid w:val="48AF4C7F"/>
    <w:rsid w:val="4A81677A"/>
    <w:rsid w:val="4DA177B2"/>
    <w:rsid w:val="4DF36D4F"/>
    <w:rsid w:val="4FF0138C"/>
    <w:rsid w:val="501B7C76"/>
    <w:rsid w:val="504D5CCF"/>
    <w:rsid w:val="533A7469"/>
    <w:rsid w:val="53526129"/>
    <w:rsid w:val="565F61A9"/>
    <w:rsid w:val="57232FC4"/>
    <w:rsid w:val="572D2326"/>
    <w:rsid w:val="57365691"/>
    <w:rsid w:val="59EE1E48"/>
    <w:rsid w:val="5A490F5C"/>
    <w:rsid w:val="5BA72452"/>
    <w:rsid w:val="5BD21464"/>
    <w:rsid w:val="5BDE2B83"/>
    <w:rsid w:val="5C7D33C9"/>
    <w:rsid w:val="5E5C3D65"/>
    <w:rsid w:val="61635F72"/>
    <w:rsid w:val="618606C5"/>
    <w:rsid w:val="62CD683A"/>
    <w:rsid w:val="633B6099"/>
    <w:rsid w:val="633C1CD2"/>
    <w:rsid w:val="63D02F39"/>
    <w:rsid w:val="63E114D3"/>
    <w:rsid w:val="6AD46D46"/>
    <w:rsid w:val="6D2216A0"/>
    <w:rsid w:val="6DE07909"/>
    <w:rsid w:val="6E58438A"/>
    <w:rsid w:val="6E9D5508"/>
    <w:rsid w:val="71EB22B3"/>
    <w:rsid w:val="72010FA6"/>
    <w:rsid w:val="72560D52"/>
    <w:rsid w:val="748A4F72"/>
    <w:rsid w:val="74C44BE4"/>
    <w:rsid w:val="75664078"/>
    <w:rsid w:val="761E4132"/>
    <w:rsid w:val="76CE08C5"/>
    <w:rsid w:val="78061A79"/>
    <w:rsid w:val="7AE70008"/>
    <w:rsid w:val="7B1931ED"/>
    <w:rsid w:val="7B2C2275"/>
    <w:rsid w:val="7BC003CA"/>
    <w:rsid w:val="7CBF4BB4"/>
    <w:rsid w:val="7D611B51"/>
    <w:rsid w:val="7E5D346D"/>
    <w:rsid w:val="7E936606"/>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D286E"/>
  <w15:docId w15:val="{2D958146-C851-48A5-95D8-D2FB5520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qFormat/>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1">
    <w:name w:val="列表段落1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1112</Words>
  <Characters>6341</Characters>
  <Application>Microsoft Office Word</Application>
  <DocSecurity>0</DocSecurity>
  <Lines>52</Lines>
  <Paragraphs>14</Paragraphs>
  <ScaleCrop>false</ScaleCrop>
  <Company>市直单位</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2052-11.1.0.11116</vt:lpwstr>
  </property>
  <property fmtid="{D5CDD505-2E9C-101B-9397-08002B2CF9AE}" pid="3" name="ICV">
    <vt:lpwstr>A97CC730889B4E88A2DB0C38BB279AD7</vt:lpwstr>
  </property>
</Properties>
</file>