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7B441" w14:textId="77777777" w:rsidR="00DD1F1B" w:rsidRDefault="00DD1F1B">
      <w:pPr>
        <w:snapToGrid w:val="0"/>
        <w:spacing w:line="480" w:lineRule="auto"/>
        <w:jc w:val="left"/>
        <w:rPr>
          <w:rFonts w:ascii="仿宋_GB2312" w:eastAsia="仿宋_GB2312" w:hAnsi="仿宋_GB2312" w:cs="仿宋_GB2312"/>
          <w:color w:val="333333"/>
          <w:sz w:val="32"/>
          <w:szCs w:val="32"/>
        </w:rPr>
      </w:pPr>
    </w:p>
    <w:p w14:paraId="294AEC2B" w14:textId="77777777" w:rsidR="00DD1F1B" w:rsidRDefault="00DD1F1B">
      <w:pPr>
        <w:spacing w:line="540" w:lineRule="exact"/>
        <w:jc w:val="center"/>
        <w:rPr>
          <w:rFonts w:ascii="仿宋_GB2312" w:eastAsia="仿宋_GB2312" w:hAnsi="仿宋_GB2312" w:cs="仿宋_GB2312"/>
          <w:b/>
          <w:kern w:val="0"/>
          <w:sz w:val="32"/>
          <w:szCs w:val="32"/>
        </w:rPr>
      </w:pPr>
    </w:p>
    <w:p w14:paraId="3A52FD32" w14:textId="77777777" w:rsidR="00DD1F1B" w:rsidRDefault="00DD1F1B">
      <w:pPr>
        <w:spacing w:line="540" w:lineRule="exact"/>
        <w:jc w:val="center"/>
        <w:rPr>
          <w:rFonts w:ascii="仿宋_GB2312" w:eastAsia="仿宋_GB2312" w:hAnsi="仿宋_GB2312" w:cs="仿宋_GB2312"/>
          <w:b/>
          <w:kern w:val="0"/>
          <w:sz w:val="32"/>
          <w:szCs w:val="32"/>
        </w:rPr>
      </w:pPr>
    </w:p>
    <w:p w14:paraId="1CC83D42" w14:textId="77777777" w:rsidR="00DD1F1B" w:rsidRDefault="00DD1F1B">
      <w:pPr>
        <w:spacing w:line="540" w:lineRule="exact"/>
        <w:jc w:val="center"/>
        <w:rPr>
          <w:rFonts w:ascii="仿宋_GB2312" w:eastAsia="仿宋_GB2312" w:hAnsi="仿宋_GB2312" w:cs="仿宋_GB2312"/>
          <w:b/>
          <w:kern w:val="0"/>
          <w:sz w:val="32"/>
          <w:szCs w:val="32"/>
        </w:rPr>
      </w:pPr>
    </w:p>
    <w:p w14:paraId="48E2DB80" w14:textId="77777777" w:rsidR="00DD1F1B" w:rsidRDefault="00DD1F1B">
      <w:pPr>
        <w:spacing w:line="540" w:lineRule="exact"/>
        <w:rPr>
          <w:rFonts w:ascii="仿宋_GB2312" w:eastAsia="仿宋_GB2312" w:hAnsi="仿宋_GB2312" w:cs="仿宋_GB2312"/>
          <w:b/>
          <w:kern w:val="0"/>
          <w:sz w:val="32"/>
          <w:szCs w:val="32"/>
        </w:rPr>
      </w:pPr>
    </w:p>
    <w:p w14:paraId="420BA520" w14:textId="77777777" w:rsidR="00DD1F1B" w:rsidRDefault="00DD1F1B">
      <w:pPr>
        <w:spacing w:line="540" w:lineRule="exact"/>
        <w:rPr>
          <w:rFonts w:ascii="仿宋_GB2312" w:eastAsia="仿宋_GB2312" w:hAnsi="仿宋_GB2312" w:cs="仿宋_GB2312"/>
          <w:b/>
          <w:kern w:val="0"/>
          <w:sz w:val="32"/>
          <w:szCs w:val="32"/>
        </w:rPr>
      </w:pPr>
    </w:p>
    <w:p w14:paraId="53CA9E7B" w14:textId="77777777" w:rsidR="00DD1F1B" w:rsidRDefault="00DD1F1B">
      <w:pPr>
        <w:spacing w:line="540" w:lineRule="exact"/>
        <w:jc w:val="center"/>
        <w:rPr>
          <w:rFonts w:ascii="仿宋_GB2312" w:eastAsia="仿宋_GB2312" w:hAnsi="仿宋_GB2312" w:cs="仿宋_GB2312"/>
          <w:b/>
          <w:kern w:val="0"/>
          <w:sz w:val="32"/>
          <w:szCs w:val="32"/>
        </w:rPr>
      </w:pPr>
    </w:p>
    <w:p w14:paraId="1F2EB711" w14:textId="77777777" w:rsidR="00A10C33" w:rsidRDefault="00A10C33">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sidR="00B12BE1">
        <w:rPr>
          <w:rFonts w:ascii="方正小标宋简体" w:eastAsia="方正小标宋简体" w:hAnsi="方正小标宋简体" w:cs="方正小标宋简体" w:hint="eastAsia"/>
          <w:b/>
          <w:kern w:val="0"/>
          <w:sz w:val="44"/>
          <w:szCs w:val="44"/>
        </w:rPr>
        <w:t>县</w:t>
      </w:r>
      <w:r>
        <w:rPr>
          <w:rFonts w:ascii="方正小标宋简体" w:eastAsia="方正小标宋简体" w:hAnsi="方正小标宋简体" w:cs="方正小标宋简体" w:hint="eastAsia"/>
          <w:b/>
          <w:kern w:val="0"/>
          <w:sz w:val="44"/>
          <w:szCs w:val="44"/>
        </w:rPr>
        <w:t>畜牧兽医站</w:t>
      </w:r>
      <w:r w:rsidR="00B12BE1">
        <w:rPr>
          <w:rFonts w:ascii="方正小标宋简体" w:eastAsia="方正小标宋简体" w:hAnsi="方正小标宋简体" w:cs="方正小标宋简体" w:hint="eastAsia"/>
          <w:b/>
          <w:kern w:val="0"/>
          <w:sz w:val="44"/>
          <w:szCs w:val="44"/>
        </w:rPr>
        <w:t>部门单位</w:t>
      </w:r>
    </w:p>
    <w:p w14:paraId="5E31CD9B" w14:textId="77777777" w:rsidR="00DD1F1B" w:rsidRDefault="00B12BE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整体支出绩效</w:t>
      </w:r>
    </w:p>
    <w:p w14:paraId="37A9A99F" w14:textId="77777777" w:rsidR="00DD1F1B" w:rsidRDefault="00B12BE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2DD0B56" w14:textId="77777777" w:rsidR="00DD1F1B" w:rsidRDefault="00DD1F1B">
      <w:pPr>
        <w:spacing w:line="540" w:lineRule="exact"/>
        <w:jc w:val="center"/>
        <w:rPr>
          <w:rFonts w:ascii="仿宋_GB2312" w:eastAsia="仿宋_GB2312" w:hAnsi="仿宋_GB2312" w:cs="仿宋_GB2312"/>
          <w:b/>
          <w:kern w:val="0"/>
          <w:sz w:val="32"/>
          <w:szCs w:val="32"/>
        </w:rPr>
      </w:pPr>
    </w:p>
    <w:p w14:paraId="75089C29" w14:textId="77777777" w:rsidR="00DD1F1B" w:rsidRDefault="00B12BE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665BBA65" w14:textId="77777777" w:rsidR="00DD1F1B" w:rsidRDefault="00DD1F1B">
      <w:pPr>
        <w:spacing w:line="540" w:lineRule="exact"/>
        <w:jc w:val="center"/>
        <w:rPr>
          <w:rFonts w:ascii="仿宋_GB2312" w:eastAsia="仿宋_GB2312" w:hAnsi="仿宋_GB2312" w:cs="仿宋_GB2312"/>
          <w:kern w:val="0"/>
          <w:sz w:val="32"/>
          <w:szCs w:val="32"/>
        </w:rPr>
      </w:pPr>
    </w:p>
    <w:p w14:paraId="680A9C04" w14:textId="77777777" w:rsidR="00DD1F1B" w:rsidRDefault="00DD1F1B">
      <w:pPr>
        <w:spacing w:line="540" w:lineRule="exact"/>
        <w:jc w:val="center"/>
        <w:rPr>
          <w:rFonts w:ascii="仿宋_GB2312" w:eastAsia="仿宋_GB2312" w:hAnsi="仿宋_GB2312" w:cs="仿宋_GB2312"/>
          <w:kern w:val="0"/>
          <w:sz w:val="32"/>
          <w:szCs w:val="32"/>
        </w:rPr>
      </w:pPr>
    </w:p>
    <w:p w14:paraId="7A1031CC" w14:textId="77777777" w:rsidR="00DD1F1B" w:rsidRDefault="00DD1F1B">
      <w:pPr>
        <w:spacing w:line="540" w:lineRule="exact"/>
        <w:jc w:val="center"/>
        <w:rPr>
          <w:rFonts w:ascii="仿宋_GB2312" w:eastAsia="仿宋_GB2312" w:hAnsi="仿宋_GB2312" w:cs="仿宋_GB2312"/>
          <w:kern w:val="0"/>
          <w:sz w:val="32"/>
          <w:szCs w:val="32"/>
        </w:rPr>
      </w:pPr>
    </w:p>
    <w:p w14:paraId="5A5351F9" w14:textId="77777777" w:rsidR="00DD1F1B" w:rsidRDefault="00DD1F1B">
      <w:pPr>
        <w:spacing w:line="540" w:lineRule="exact"/>
        <w:jc w:val="center"/>
        <w:rPr>
          <w:rFonts w:ascii="仿宋_GB2312" w:eastAsia="仿宋_GB2312" w:hAnsi="仿宋_GB2312" w:cs="仿宋_GB2312"/>
          <w:kern w:val="0"/>
          <w:sz w:val="32"/>
          <w:szCs w:val="32"/>
        </w:rPr>
      </w:pPr>
    </w:p>
    <w:p w14:paraId="497CA8D4" w14:textId="77777777" w:rsidR="00DD1F1B" w:rsidRDefault="00DD1F1B">
      <w:pPr>
        <w:spacing w:line="540" w:lineRule="exact"/>
        <w:jc w:val="center"/>
        <w:rPr>
          <w:rFonts w:ascii="仿宋_GB2312" w:eastAsia="仿宋_GB2312" w:hAnsi="仿宋_GB2312" w:cs="仿宋_GB2312"/>
          <w:kern w:val="0"/>
          <w:sz w:val="32"/>
          <w:szCs w:val="32"/>
        </w:rPr>
      </w:pPr>
    </w:p>
    <w:p w14:paraId="4E65B205" w14:textId="77777777" w:rsidR="00DD1F1B" w:rsidRDefault="00DD1F1B">
      <w:pPr>
        <w:spacing w:line="540" w:lineRule="exact"/>
        <w:jc w:val="center"/>
        <w:rPr>
          <w:rFonts w:ascii="仿宋_GB2312" w:eastAsia="仿宋_GB2312" w:hAnsi="仿宋_GB2312" w:cs="仿宋_GB2312"/>
          <w:kern w:val="0"/>
          <w:sz w:val="32"/>
          <w:szCs w:val="32"/>
        </w:rPr>
      </w:pPr>
    </w:p>
    <w:p w14:paraId="2E6B3DF6" w14:textId="77777777" w:rsidR="00DD1F1B" w:rsidRDefault="00DD1F1B">
      <w:pPr>
        <w:spacing w:line="540" w:lineRule="exact"/>
        <w:rPr>
          <w:rFonts w:ascii="仿宋_GB2312" w:eastAsia="仿宋_GB2312" w:hAnsi="仿宋_GB2312" w:cs="仿宋_GB2312"/>
          <w:kern w:val="0"/>
          <w:sz w:val="32"/>
          <w:szCs w:val="32"/>
        </w:rPr>
      </w:pPr>
    </w:p>
    <w:p w14:paraId="6334DF88" w14:textId="77777777" w:rsidR="00DD1F1B" w:rsidRDefault="00B12BE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E704416" w14:textId="77777777" w:rsidR="00DD1F1B" w:rsidRDefault="00B12BE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00387BC8">
        <w:rPr>
          <w:rFonts w:ascii="仿宋_GB2312" w:eastAsia="仿宋_GB2312" w:hAnsi="仿宋_GB2312" w:cs="仿宋_GB2312" w:hint="eastAsia"/>
          <w:kern w:val="0"/>
          <w:sz w:val="32"/>
          <w:szCs w:val="32"/>
        </w:rPr>
        <w:t>阿克陶县畜牧兽医站</w:t>
      </w:r>
    </w:p>
    <w:p w14:paraId="33F0FE79" w14:textId="77777777" w:rsidR="00DD1F1B" w:rsidRDefault="00B12BE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填报时间：  </w:t>
      </w:r>
      <w:r w:rsidR="00387BC8">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 xml:space="preserve">  年 </w:t>
      </w:r>
      <w:r w:rsidR="00AE7D3E">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 xml:space="preserve"> 月   日</w:t>
      </w:r>
    </w:p>
    <w:p w14:paraId="3F5F32D0" w14:textId="77777777" w:rsidR="0005323A" w:rsidRPr="0005323A" w:rsidRDefault="0005323A" w:rsidP="0005323A">
      <w:pPr>
        <w:pStyle w:val="3"/>
      </w:pPr>
    </w:p>
    <w:p w14:paraId="422D1AA6" w14:textId="77777777" w:rsidR="00DD1F1B" w:rsidRPr="0005323A" w:rsidRDefault="00B12BE1" w:rsidP="0005323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sidRPr="0005323A">
        <w:rPr>
          <w:rFonts w:ascii="仿宋_GB2312" w:eastAsia="仿宋_GB2312" w:hAnsi="仿宋_GB2312" w:cs="仿宋_GB2312" w:hint="eastAsia"/>
          <w:b/>
          <w:color w:val="333333"/>
          <w:sz w:val="32"/>
          <w:szCs w:val="32"/>
        </w:rPr>
        <w:t>基本概况</w:t>
      </w:r>
      <w:bookmarkEnd w:id="0"/>
    </w:p>
    <w:p w14:paraId="576417E9" w14:textId="77777777" w:rsidR="00DD1F1B" w:rsidRDefault="00B12BE1" w:rsidP="00387BC8">
      <w:pPr>
        <w:pStyle w:val="1"/>
        <w:snapToGrid w:val="0"/>
        <w:spacing w:line="540" w:lineRule="exact"/>
        <w:ind w:firstLine="643"/>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（一）单位基本情况</w:t>
      </w:r>
    </w:p>
    <w:p w14:paraId="35F63C08" w14:textId="77777777" w:rsidR="00300103" w:rsidRPr="00300103" w:rsidRDefault="00B12BE1" w:rsidP="002F7A6F">
      <w:pPr>
        <w:ind w:firstLineChars="100" w:firstLine="321"/>
        <w:rPr>
          <w:rStyle w:val="a9"/>
          <w:rFonts w:ascii="FangSong" w:eastAsia="FangSong" w:hAnsi="FangSong" w:cs="SimHei"/>
          <w:b w:val="0"/>
          <w:bCs w:val="0"/>
          <w:sz w:val="28"/>
          <w:szCs w:val="22"/>
        </w:rPr>
      </w:pPr>
      <w:r w:rsidRPr="00300103">
        <w:rPr>
          <w:rStyle w:val="a9"/>
          <w:rFonts w:ascii="仿宋_GB2312" w:eastAsia="仿宋_GB2312" w:hAnsi="仿宋_GB2312" w:cs="仿宋_GB2312" w:hint="eastAsia"/>
          <w:bCs w:val="0"/>
          <w:color w:val="333333"/>
          <w:sz w:val="32"/>
          <w:szCs w:val="32"/>
        </w:rPr>
        <w:t>1.部门主要职能</w:t>
      </w:r>
    </w:p>
    <w:p w14:paraId="4269D872" w14:textId="77777777" w:rsidR="00300103" w:rsidRPr="009C0A7B" w:rsidRDefault="00300103" w:rsidP="00300103">
      <w:pPr>
        <w:rPr>
          <w:rStyle w:val="a9"/>
          <w:rFonts w:ascii="仿宋_GB2312" w:eastAsia="仿宋_GB2312" w:hAnsi="仿宋_GB2312" w:cs="仿宋_GB2312"/>
          <w:b w:val="0"/>
          <w:color w:val="333333"/>
          <w:sz w:val="32"/>
          <w:szCs w:val="32"/>
        </w:rPr>
      </w:pPr>
      <w:r>
        <w:rPr>
          <w:rFonts w:hint="eastAsia"/>
        </w:rPr>
        <w:t>1</w:t>
      </w:r>
      <w:r>
        <w:rPr>
          <w:rFonts w:hint="eastAsia"/>
        </w:rPr>
        <w:t>、</w:t>
      </w:r>
      <w:r w:rsidRPr="009C0A7B">
        <w:rPr>
          <w:rStyle w:val="a9"/>
          <w:rFonts w:ascii="仿宋_GB2312" w:eastAsia="仿宋_GB2312" w:hAnsi="仿宋_GB2312" w:cs="仿宋_GB2312" w:hint="eastAsia"/>
          <w:b w:val="0"/>
          <w:color w:val="333333"/>
          <w:sz w:val="32"/>
          <w:szCs w:val="32"/>
        </w:rPr>
        <w:t xml:space="preserve">贯彻落实国家和自治区、自治州有关畜牧兽医方面的法律、法规和政策等。 </w:t>
      </w:r>
    </w:p>
    <w:p w14:paraId="71A16993" w14:textId="77777777" w:rsidR="00273E8C" w:rsidRPr="009C0A7B" w:rsidRDefault="00273E8C" w:rsidP="00300103">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2、负责畜牧业、兽药和兽药器械行业。</w:t>
      </w:r>
    </w:p>
    <w:p w14:paraId="585C1646" w14:textId="77777777" w:rsidR="00273E8C" w:rsidRPr="009C0A7B" w:rsidRDefault="00273E8C" w:rsidP="00273E8C">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3、贯彻落实畜牧业、兽药和兽药器械行兽医事业发展，动物疫病防治、拟定发展规划，提出相关政策建议并组织实施。</w:t>
      </w:r>
    </w:p>
    <w:p w14:paraId="5FCF6E98"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4、执行畜牧业、兽医器械行业、动物疫病防治、行业有关标准和技术规范。</w:t>
      </w:r>
    </w:p>
    <w:p w14:paraId="33D29E07"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 xml:space="preserve">5、指导畜牧业结构调整、种畜管理及良种推广利用。                                                                        6、负责动物疫病防治和疫情管理工作，组织实施动物疫病监测和风险评估，负责动物防疫应急管理。                                         </w:t>
      </w:r>
    </w:p>
    <w:p w14:paraId="32054018"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7、实施兽医生物制品、动物病原微生物和实验室生物安全分级管理，负责兽医实验考核评估。</w:t>
      </w:r>
    </w:p>
    <w:p w14:paraId="0E78B27C"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8、提出畜牧兽医科研、技术推广，负责组织畜牧行业科技培训。</w:t>
      </w:r>
    </w:p>
    <w:p w14:paraId="476409C0"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9、按照“管行业必须管安全、管业务必须管安全”的需求，对本行业领域安全生产</w:t>
      </w:r>
      <w:proofErr w:type="gramStart"/>
      <w:r w:rsidRPr="009C0A7B">
        <w:rPr>
          <w:rStyle w:val="a9"/>
          <w:rFonts w:ascii="仿宋_GB2312" w:eastAsia="仿宋_GB2312" w:hAnsi="仿宋_GB2312" w:cs="仿宋_GB2312" w:hint="eastAsia"/>
          <w:b w:val="0"/>
          <w:color w:val="333333"/>
          <w:sz w:val="32"/>
          <w:szCs w:val="32"/>
        </w:rPr>
        <w:t>负行业</w:t>
      </w:r>
      <w:proofErr w:type="gramEnd"/>
      <w:r w:rsidRPr="009C0A7B">
        <w:rPr>
          <w:rStyle w:val="a9"/>
          <w:rFonts w:ascii="仿宋_GB2312" w:eastAsia="仿宋_GB2312" w:hAnsi="仿宋_GB2312" w:cs="仿宋_GB2312" w:hint="eastAsia"/>
          <w:b w:val="0"/>
          <w:color w:val="333333"/>
          <w:sz w:val="32"/>
          <w:szCs w:val="32"/>
        </w:rPr>
        <w:t>监管（行业主管）职责，组织开展本行业领域安全生产宣传教育、日常监督检查工作。</w:t>
      </w:r>
    </w:p>
    <w:p w14:paraId="63D6E842"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10、完成阿克陶县党委、阿克陶县人民政府交办的其他任务。</w:t>
      </w:r>
    </w:p>
    <w:p w14:paraId="46992031"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lastRenderedPageBreak/>
        <w:t>11、职能转变。</w:t>
      </w:r>
    </w:p>
    <w:p w14:paraId="7B74C712"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（1）贯彻落实实施乡村振兴战略要求，推进畜牧业供给</w:t>
      </w:r>
      <w:proofErr w:type="gramStart"/>
      <w:r w:rsidRPr="009C0A7B">
        <w:rPr>
          <w:rStyle w:val="a9"/>
          <w:rFonts w:ascii="仿宋_GB2312" w:eastAsia="仿宋_GB2312" w:hAnsi="仿宋_GB2312" w:cs="仿宋_GB2312" w:hint="eastAsia"/>
          <w:b w:val="0"/>
          <w:color w:val="333333"/>
          <w:sz w:val="32"/>
          <w:szCs w:val="32"/>
        </w:rPr>
        <w:t>侧构性</w:t>
      </w:r>
      <w:proofErr w:type="gramEnd"/>
      <w:r w:rsidRPr="009C0A7B">
        <w:rPr>
          <w:rStyle w:val="a9"/>
          <w:rFonts w:ascii="仿宋_GB2312" w:eastAsia="仿宋_GB2312" w:hAnsi="仿宋_GB2312" w:cs="仿宋_GB2312" w:hint="eastAsia"/>
          <w:b w:val="0"/>
          <w:color w:val="333333"/>
          <w:sz w:val="32"/>
          <w:szCs w:val="32"/>
        </w:rPr>
        <w:t>改革，提升劳动生产率、资源利用率、畜禽生产率、提升产品有效供给能力，提升畜牧业绿色发展水平，加快推进畜牧现代化。</w:t>
      </w:r>
    </w:p>
    <w:p w14:paraId="4A06047C"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（2）加强动物疫病防控，严防、严管、严控质量安全风险大动物疫病风险。</w:t>
      </w:r>
    </w:p>
    <w:p w14:paraId="63E6E821" w14:textId="77777777" w:rsidR="00273E8C" w:rsidRPr="009C0A7B" w:rsidRDefault="00273E8C" w:rsidP="004A585B">
      <w:pPr>
        <w:rPr>
          <w:rStyle w:val="a9"/>
          <w:rFonts w:ascii="仿宋_GB2312" w:eastAsia="仿宋_GB2312" w:hAnsi="仿宋_GB2312" w:cs="仿宋_GB2312"/>
          <w:b w:val="0"/>
          <w:color w:val="333333"/>
          <w:sz w:val="32"/>
          <w:szCs w:val="32"/>
        </w:rPr>
      </w:pPr>
      <w:r w:rsidRPr="009C0A7B">
        <w:rPr>
          <w:rStyle w:val="a9"/>
          <w:rFonts w:ascii="仿宋_GB2312" w:eastAsia="仿宋_GB2312" w:hAnsi="仿宋_GB2312" w:cs="仿宋_GB2312" w:hint="eastAsia"/>
          <w:b w:val="0"/>
          <w:color w:val="333333"/>
          <w:sz w:val="32"/>
          <w:szCs w:val="32"/>
        </w:rPr>
        <w:t>（3）深入推进简政放权，落实放管服务要求，最大限度简化畜牧兽医有关行政审批事项办理程序及要求，加强事中事后监管。</w:t>
      </w:r>
    </w:p>
    <w:p w14:paraId="2C642716" w14:textId="77777777" w:rsidR="00DD1F1B" w:rsidRDefault="00B12BE1" w:rsidP="0005323A">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2.部门机构设置及人员构成</w:t>
      </w:r>
    </w:p>
    <w:p w14:paraId="193C3C74" w14:textId="77777777" w:rsidR="005F0AFE" w:rsidRPr="00586545" w:rsidRDefault="005F0AFE" w:rsidP="00586545">
      <w:pPr>
        <w:ind w:firstLine="560"/>
        <w:rPr>
          <w:rStyle w:val="a9"/>
          <w:rFonts w:ascii="仿宋_GB2312" w:eastAsia="仿宋_GB2312" w:hAnsi="仿宋_GB2312" w:cs="仿宋_GB2312"/>
          <w:b w:val="0"/>
          <w:color w:val="333333"/>
          <w:sz w:val="32"/>
          <w:szCs w:val="32"/>
        </w:rPr>
      </w:pPr>
      <w:r w:rsidRPr="00586545">
        <w:rPr>
          <w:rStyle w:val="a9"/>
          <w:rFonts w:ascii="仿宋_GB2312" w:eastAsia="仿宋_GB2312" w:hAnsi="仿宋_GB2312" w:cs="仿宋_GB2312" w:hint="eastAsia"/>
          <w:b w:val="0"/>
          <w:color w:val="333333"/>
          <w:sz w:val="32"/>
          <w:szCs w:val="32"/>
        </w:rPr>
        <w:t>阿克陶县畜牧兽医站单位无下属预算单位</w:t>
      </w:r>
      <w:proofErr w:type="gramStart"/>
      <w:r w:rsidRPr="00586545">
        <w:rPr>
          <w:rStyle w:val="a9"/>
          <w:rFonts w:ascii="仿宋_GB2312" w:eastAsia="仿宋_GB2312" w:hAnsi="仿宋_GB2312" w:cs="仿宋_GB2312" w:hint="eastAsia"/>
          <w:b w:val="0"/>
          <w:color w:val="333333"/>
          <w:sz w:val="32"/>
          <w:szCs w:val="32"/>
        </w:rPr>
        <w:t>不</w:t>
      </w:r>
      <w:proofErr w:type="gramEnd"/>
      <w:r w:rsidRPr="00586545">
        <w:rPr>
          <w:rStyle w:val="a9"/>
          <w:rFonts w:ascii="仿宋_GB2312" w:eastAsia="仿宋_GB2312" w:hAnsi="仿宋_GB2312" w:cs="仿宋_GB2312" w:hint="eastAsia"/>
          <w:b w:val="0"/>
          <w:color w:val="333333"/>
          <w:sz w:val="32"/>
          <w:szCs w:val="32"/>
        </w:rPr>
        <w:t>内设职能科室。</w:t>
      </w:r>
    </w:p>
    <w:p w14:paraId="36E7F03A" w14:textId="77777777" w:rsidR="005F0AFE" w:rsidRPr="00586545" w:rsidRDefault="005F0AFE" w:rsidP="005F0AFE">
      <w:pPr>
        <w:pStyle w:val="ae"/>
        <w:widowControl/>
        <w:ind w:left="420" w:firstLineChars="0" w:firstLine="0"/>
        <w:jc w:val="left"/>
        <w:rPr>
          <w:rStyle w:val="a9"/>
          <w:rFonts w:ascii="仿宋_GB2312" w:eastAsia="仿宋_GB2312" w:hAnsi="仿宋_GB2312" w:cs="仿宋_GB2312"/>
          <w:b w:val="0"/>
          <w:color w:val="333333"/>
          <w:kern w:val="2"/>
          <w:sz w:val="32"/>
          <w:szCs w:val="32"/>
        </w:rPr>
      </w:pPr>
      <w:r w:rsidRPr="00586545">
        <w:rPr>
          <w:rStyle w:val="a9"/>
          <w:rFonts w:ascii="仿宋_GB2312" w:eastAsia="仿宋_GB2312" w:hAnsi="仿宋_GB2312" w:cs="仿宋_GB2312" w:hint="eastAsia"/>
          <w:b w:val="0"/>
          <w:color w:val="333333"/>
          <w:kern w:val="2"/>
          <w:sz w:val="32"/>
          <w:szCs w:val="32"/>
        </w:rPr>
        <w:t>阿克陶县畜牧兽医站编制数16，实有人数31人，其中：在职 20人，增加0人；退休11人，增加0人；离休0人，增加0人。</w:t>
      </w:r>
    </w:p>
    <w:p w14:paraId="7AF7C2D9"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3.年度重点工作</w:t>
      </w:r>
      <w:r w:rsidR="00300103">
        <w:rPr>
          <w:rStyle w:val="a9"/>
          <w:rFonts w:ascii="仿宋_GB2312" w:eastAsia="仿宋_GB2312" w:hAnsi="仿宋_GB2312" w:cs="仿宋_GB2312" w:hint="eastAsia"/>
          <w:bCs w:val="0"/>
          <w:color w:val="333333"/>
          <w:sz w:val="32"/>
          <w:szCs w:val="32"/>
        </w:rPr>
        <w:t xml:space="preserve"> </w:t>
      </w:r>
    </w:p>
    <w:p w14:paraId="0DFB009C" w14:textId="77777777" w:rsidR="00300103" w:rsidRPr="00586545" w:rsidRDefault="00300103" w:rsidP="00300103">
      <w:pPr>
        <w:ind w:firstLine="560"/>
        <w:rPr>
          <w:rStyle w:val="a9"/>
          <w:rFonts w:ascii="仿宋_GB2312" w:eastAsia="仿宋_GB2312" w:hAnsi="仿宋_GB2312" w:cs="仿宋_GB2312"/>
          <w:b w:val="0"/>
          <w:color w:val="333333"/>
          <w:sz w:val="32"/>
          <w:szCs w:val="32"/>
        </w:rPr>
      </w:pPr>
      <w:r w:rsidRPr="00586545">
        <w:rPr>
          <w:rStyle w:val="a9"/>
          <w:rFonts w:ascii="仿宋_GB2312" w:eastAsia="仿宋_GB2312" w:hAnsi="仿宋_GB2312" w:cs="仿宋_GB2312" w:hint="eastAsia"/>
          <w:b w:val="0"/>
          <w:color w:val="333333"/>
          <w:sz w:val="32"/>
          <w:szCs w:val="32"/>
        </w:rPr>
        <w:t>1、加大防疫督促检查力度，不定期开展防疫检查，确保畜禽免疫密度保持在90%，抗体常年保持在70%以上。</w:t>
      </w:r>
    </w:p>
    <w:p w14:paraId="71532B39" w14:textId="77777777" w:rsidR="00300103" w:rsidRPr="00586545" w:rsidRDefault="00300103" w:rsidP="00300103">
      <w:pPr>
        <w:ind w:firstLine="560"/>
        <w:rPr>
          <w:rStyle w:val="a9"/>
          <w:rFonts w:ascii="仿宋_GB2312" w:eastAsia="仿宋_GB2312" w:hAnsi="仿宋_GB2312" w:cs="仿宋_GB2312"/>
          <w:b w:val="0"/>
          <w:color w:val="333333"/>
          <w:sz w:val="32"/>
          <w:szCs w:val="32"/>
        </w:rPr>
      </w:pPr>
      <w:r w:rsidRPr="00586545">
        <w:rPr>
          <w:rStyle w:val="a9"/>
          <w:rFonts w:ascii="仿宋_GB2312" w:eastAsia="仿宋_GB2312" w:hAnsi="仿宋_GB2312" w:cs="仿宋_GB2312" w:hint="eastAsia"/>
          <w:b w:val="0"/>
          <w:color w:val="333333"/>
          <w:sz w:val="32"/>
          <w:szCs w:val="32"/>
        </w:rPr>
        <w:t>2、加强兽医（防疫员）技术人员培训，使兽医（防疫员）技术人员在动物诊疗、疫病防控、集中免疫、畜禽饲养、品种改良等方面的能力不断提升。</w:t>
      </w:r>
    </w:p>
    <w:p w14:paraId="1EAE1FA6" w14:textId="77777777" w:rsidR="00300103" w:rsidRPr="00586545" w:rsidRDefault="00300103" w:rsidP="00300103">
      <w:pPr>
        <w:ind w:firstLine="560"/>
        <w:rPr>
          <w:rStyle w:val="a9"/>
          <w:rFonts w:ascii="仿宋_GB2312" w:eastAsia="仿宋_GB2312" w:hAnsi="仿宋_GB2312" w:cs="仿宋_GB2312"/>
          <w:b w:val="0"/>
          <w:color w:val="333333"/>
          <w:sz w:val="32"/>
          <w:szCs w:val="32"/>
        </w:rPr>
      </w:pPr>
      <w:r w:rsidRPr="00586545">
        <w:rPr>
          <w:rStyle w:val="a9"/>
          <w:rFonts w:ascii="仿宋_GB2312" w:eastAsia="仿宋_GB2312" w:hAnsi="仿宋_GB2312" w:cs="仿宋_GB2312" w:hint="eastAsia"/>
          <w:b w:val="0"/>
          <w:color w:val="333333"/>
          <w:sz w:val="32"/>
          <w:szCs w:val="32"/>
        </w:rPr>
        <w:lastRenderedPageBreak/>
        <w:t>3、推进动物防疫注射栏建设，使每个牧区乡镇的行政村建设动物防疫注射栏，有效解决牧区防疫工作中动物保定难、注射难的问题。</w:t>
      </w:r>
    </w:p>
    <w:p w14:paraId="4FB28E89" w14:textId="2926F586" w:rsidR="00DD1F1B" w:rsidRPr="00586545" w:rsidRDefault="00300103" w:rsidP="00931972">
      <w:pPr>
        <w:ind w:firstLine="560"/>
        <w:rPr>
          <w:rStyle w:val="a9"/>
          <w:rFonts w:ascii="仿宋_GB2312" w:eastAsia="仿宋_GB2312" w:hAnsi="仿宋_GB2312" w:cs="仿宋_GB2312" w:hint="eastAsia"/>
          <w:b w:val="0"/>
          <w:color w:val="333333"/>
          <w:sz w:val="32"/>
          <w:szCs w:val="32"/>
        </w:rPr>
      </w:pPr>
      <w:r w:rsidRPr="00586545">
        <w:rPr>
          <w:rStyle w:val="a9"/>
          <w:rFonts w:ascii="仿宋_GB2312" w:eastAsia="仿宋_GB2312" w:hAnsi="仿宋_GB2312" w:cs="仿宋_GB2312" w:hint="eastAsia"/>
          <w:b w:val="0"/>
          <w:color w:val="333333"/>
          <w:sz w:val="32"/>
          <w:szCs w:val="32"/>
        </w:rPr>
        <w:t>4、推进基层畜牧兽医站标准化建设，对全县所有畜牧兽医站开展动物疫苗保藏设施升级改造，补充动物防疫设备，提升基层端盖防控能力。</w:t>
      </w:r>
    </w:p>
    <w:p w14:paraId="1012FD28" w14:textId="77777777" w:rsidR="00DD1F1B" w:rsidRPr="002F30C2" w:rsidRDefault="00B12BE1" w:rsidP="002F30C2">
      <w:pPr>
        <w:pStyle w:val="1"/>
        <w:snapToGrid w:val="0"/>
        <w:spacing w:line="540" w:lineRule="exact"/>
        <w:ind w:firstLine="643"/>
        <w:outlineLvl w:val="1"/>
        <w:rPr>
          <w:rStyle w:val="a9"/>
          <w:rFonts w:ascii="仿宋_GB2312" w:eastAsia="仿宋_GB2312" w:hAnsi="仿宋_GB2312" w:cs="仿宋_GB2312"/>
          <w:sz w:val="32"/>
          <w:szCs w:val="32"/>
        </w:rPr>
      </w:pPr>
      <w:r w:rsidRPr="002F30C2">
        <w:rPr>
          <w:rStyle w:val="a9"/>
          <w:rFonts w:ascii="仿宋_GB2312" w:eastAsia="仿宋_GB2312" w:hAnsi="仿宋_GB2312" w:cs="仿宋_GB2312" w:hint="eastAsia"/>
          <w:sz w:val="32"/>
          <w:szCs w:val="32"/>
        </w:rPr>
        <w:t>（二）决策过程</w:t>
      </w:r>
    </w:p>
    <w:p w14:paraId="4386A3C6"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阿克陶县畜牧兽医站三重一大决策制度</w:t>
      </w:r>
      <w:r w:rsidRPr="002F30C2">
        <w:rPr>
          <w:rStyle w:val="a9"/>
          <w:rFonts w:ascii="仿宋_GB2312" w:eastAsia="仿宋_GB2312" w:hAnsi="仿宋_GB2312" w:cs="仿宋_GB2312"/>
          <w:b w:val="0"/>
          <w:sz w:val="32"/>
          <w:szCs w:val="32"/>
        </w:rPr>
        <w:t>."</w:t>
      </w:r>
      <w:r w:rsidRPr="002F30C2">
        <w:rPr>
          <w:rStyle w:val="a9"/>
          <w:rFonts w:ascii="仿宋_GB2312" w:eastAsia="仿宋_GB2312" w:hAnsi="仿宋_GB2312" w:cs="仿宋_GB2312" w:hint="eastAsia"/>
          <w:b w:val="0"/>
          <w:sz w:val="32"/>
          <w:szCs w:val="32"/>
        </w:rPr>
        <w:t>主要内容</w:t>
      </w:r>
    </w:p>
    <w:p w14:paraId="1F45BE45"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“三重一大”是指重大决策、重要干部任免、重大项目安排和大额资金使用，</w:t>
      </w:r>
    </w:p>
    <w:p w14:paraId="51A120A7"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（一）重大决策包括：</w:t>
      </w:r>
    </w:p>
    <w:p w14:paraId="2D6E7A5D"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1）本站中、长期发展规划的制定和调整；</w:t>
      </w:r>
    </w:p>
    <w:p w14:paraId="02591782"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2）本站年度总体工作计划和年度工作目标的制定；</w:t>
      </w:r>
    </w:p>
    <w:p w14:paraId="2EE781E9"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3）本站年度财务预算、决算的编制和调整；</w:t>
      </w:r>
    </w:p>
    <w:p w14:paraId="026F9D85"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（4）专项资金、救灾物资分配使用；</w:t>
      </w:r>
    </w:p>
    <w:p w14:paraId="0EFAA194"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5）制定出台涉及全站的规章制度；</w:t>
      </w:r>
    </w:p>
    <w:p w14:paraId="40156F54"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（6）涉及本站全体干部职工切身利益的重要事项；</w:t>
      </w:r>
    </w:p>
    <w:p w14:paraId="115CBBB7"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（7）领导班子成员的分工；</w:t>
      </w:r>
    </w:p>
    <w:p w14:paraId="2D9A18EC"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上级重要文件、重要会议精神的贯彻落实及向上级请示报告的重要事项；</w:t>
      </w:r>
    </w:p>
    <w:p w14:paraId="0BBAED7B"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涉及全站的其他重要事项</w:t>
      </w:r>
    </w:p>
    <w:p w14:paraId="1D352FB3"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（1）推荐科级、副科级领导干部后备人选；</w:t>
      </w:r>
    </w:p>
    <w:p w14:paraId="1C73995B"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lastRenderedPageBreak/>
        <w:t>（2）县级以上荣誉人选的推荐；</w:t>
      </w:r>
    </w:p>
    <w:p w14:paraId="19CEFBCC"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（3）对本站干部职工的奖励和对违犯党纪政纪的干部职工的处理意见。</w:t>
      </w:r>
    </w:p>
    <w:p w14:paraId="349E7C61"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（三）重大项目安排包括：</w:t>
      </w:r>
    </w:p>
    <w:p w14:paraId="3F1662B7"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(1)办公设备（指固定资产的购置</w:t>
      </w:r>
    </w:p>
    <w:p w14:paraId="58D5D946"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2）组织开展大型活动资金的安排意见；</w:t>
      </w:r>
    </w:p>
    <w:p w14:paraId="1EFD479F"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3）交通机具大增加；</w:t>
      </w:r>
    </w:p>
    <w:p w14:paraId="75B15588"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4）其他需要集体研究决定的重要事项、资金安排。</w:t>
      </w:r>
    </w:p>
    <w:p w14:paraId="2F2B3A25"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（四）大额资金标准</w:t>
      </w:r>
      <w:r w:rsidRPr="002F30C2">
        <w:rPr>
          <w:rStyle w:val="a9"/>
          <w:rFonts w:ascii="仿宋_GB2312" w:eastAsia="仿宋_GB2312" w:hAnsi="仿宋_GB2312" w:cs="仿宋_GB2312"/>
          <w:b w:val="0"/>
          <w:sz w:val="32"/>
          <w:szCs w:val="32"/>
        </w:rPr>
        <w:t>:</w:t>
      </w:r>
    </w:p>
    <w:p w14:paraId="28625B1C"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支出金额一个事项一次使用现金在</w:t>
      </w:r>
      <w:r w:rsidRPr="002F30C2">
        <w:rPr>
          <w:rStyle w:val="a9"/>
          <w:rFonts w:ascii="仿宋_GB2312" w:eastAsia="仿宋_GB2312" w:hAnsi="仿宋_GB2312" w:cs="仿宋_GB2312"/>
          <w:b w:val="0"/>
          <w:sz w:val="32"/>
          <w:szCs w:val="32"/>
        </w:rPr>
        <w:t>1万元以上</w:t>
      </w:r>
      <w:proofErr w:type="gramStart"/>
      <w:r w:rsidRPr="002F30C2">
        <w:rPr>
          <w:rStyle w:val="a9"/>
          <w:rFonts w:ascii="仿宋_GB2312" w:eastAsia="仿宋_GB2312" w:hAnsi="仿宋_GB2312" w:cs="仿宋_GB2312"/>
          <w:b w:val="0"/>
          <w:sz w:val="32"/>
          <w:szCs w:val="32"/>
        </w:rPr>
        <w:t>和站属各单位</w:t>
      </w:r>
      <w:proofErr w:type="gramEnd"/>
      <w:r w:rsidRPr="002F30C2">
        <w:rPr>
          <w:rStyle w:val="a9"/>
          <w:rFonts w:ascii="仿宋_GB2312" w:eastAsia="仿宋_GB2312" w:hAnsi="仿宋_GB2312" w:cs="仿宋_GB2312"/>
          <w:b w:val="0"/>
          <w:sz w:val="32"/>
          <w:szCs w:val="32"/>
        </w:rPr>
        <w:t>一次性花费5000元以上的，使用内容包括但</w:t>
      </w:r>
    </w:p>
    <w:p w14:paraId="604E0774"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不限于购置、考察学习、会议、培训、高规格公务接待等</w:t>
      </w:r>
    </w:p>
    <w:p w14:paraId="2C80D584"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二、决策的原则</w:t>
      </w:r>
    </w:p>
    <w:p w14:paraId="658C03C4"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决策必须遵循国家的法律法规，遵循党的方针政策和党的纪律；必须按照职责和权限进行；必须实行集</w:t>
      </w:r>
    </w:p>
    <w:p w14:paraId="477955BD" w14:textId="77777777" w:rsidR="00717C1D" w:rsidRPr="002F30C2" w:rsidRDefault="00717C1D" w:rsidP="00717C1D">
      <w:pPr>
        <w:ind w:firstLine="560"/>
        <w:rPr>
          <w:rStyle w:val="a9"/>
          <w:rFonts w:ascii="仿宋_GB2312" w:eastAsia="仿宋_GB2312" w:hAnsi="仿宋_GB2312" w:cs="仿宋_GB2312"/>
          <w:b w:val="0"/>
          <w:sz w:val="32"/>
          <w:szCs w:val="32"/>
        </w:rPr>
      </w:pPr>
      <w:proofErr w:type="gramStart"/>
      <w:r w:rsidRPr="002F30C2">
        <w:rPr>
          <w:rStyle w:val="a9"/>
          <w:rFonts w:ascii="仿宋_GB2312" w:eastAsia="仿宋_GB2312" w:hAnsi="仿宋_GB2312" w:cs="仿宋_GB2312" w:hint="eastAsia"/>
          <w:b w:val="0"/>
          <w:sz w:val="32"/>
          <w:szCs w:val="32"/>
        </w:rPr>
        <w:t>体讨论</w:t>
      </w:r>
      <w:proofErr w:type="gramEnd"/>
      <w:r w:rsidRPr="002F30C2">
        <w:rPr>
          <w:rStyle w:val="a9"/>
          <w:rFonts w:ascii="仿宋_GB2312" w:eastAsia="仿宋_GB2312" w:hAnsi="仿宋_GB2312" w:cs="仿宋_GB2312" w:hint="eastAsia"/>
          <w:b w:val="0"/>
          <w:sz w:val="32"/>
          <w:szCs w:val="32"/>
        </w:rPr>
        <w:t>决定，充分发扬民主，广泛论证，实行科学决策。</w:t>
      </w:r>
    </w:p>
    <w:p w14:paraId="14DAFDD8"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三、决策的实施</w:t>
      </w:r>
    </w:p>
    <w:p w14:paraId="3048F434"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集体决定的事项</w:t>
      </w:r>
      <w:r w:rsidRPr="002F30C2">
        <w:rPr>
          <w:rStyle w:val="a9"/>
          <w:rFonts w:ascii="仿宋_GB2312" w:eastAsia="仿宋_GB2312" w:hAnsi="仿宋_GB2312" w:cs="仿宋_GB2312"/>
          <w:b w:val="0"/>
          <w:sz w:val="32"/>
          <w:szCs w:val="32"/>
        </w:rPr>
        <w:t>,由领导班子成员按照分工组织实施，个人不得擅自改变或拒绝执行。</w:t>
      </w:r>
    </w:p>
    <w:p w14:paraId="79CD3339"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2）领导干部要严格按照党风廉政建设责任制得要求，带头执行“三重一大”的有关规定，并要求所</w:t>
      </w:r>
    </w:p>
    <w:p w14:paraId="503304B9"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lastRenderedPageBreak/>
        <w:t>分管的科室严格执行有关规定。</w:t>
      </w:r>
    </w:p>
    <w:p w14:paraId="50490027"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3）凡涉及“三重一大”问题的工作会议、站长办公会，站办公室负责做好会议记录并存档备查。</w:t>
      </w:r>
    </w:p>
    <w:p w14:paraId="1B97B4EF"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四、决策的程序</w:t>
      </w:r>
    </w:p>
    <w:p w14:paraId="2604E35B"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1）涉及重大决策问题，应根据具体情况，</w:t>
      </w:r>
      <w:proofErr w:type="gramStart"/>
      <w:r w:rsidRPr="002F30C2">
        <w:rPr>
          <w:rStyle w:val="a9"/>
          <w:rFonts w:ascii="仿宋_GB2312" w:eastAsia="仿宋_GB2312" w:hAnsi="仿宋_GB2312" w:cs="仿宋_GB2312"/>
          <w:b w:val="0"/>
          <w:sz w:val="32"/>
          <w:szCs w:val="32"/>
        </w:rPr>
        <w:t>经站主要</w:t>
      </w:r>
      <w:proofErr w:type="gramEnd"/>
      <w:r w:rsidRPr="002F30C2">
        <w:rPr>
          <w:rStyle w:val="a9"/>
          <w:rFonts w:ascii="仿宋_GB2312" w:eastAsia="仿宋_GB2312" w:hAnsi="仿宋_GB2312" w:cs="仿宋_GB2312"/>
          <w:b w:val="0"/>
          <w:sz w:val="32"/>
          <w:szCs w:val="32"/>
        </w:rPr>
        <w:t>领导或分管领导酝酿，提出初步设想，在认真听</w:t>
      </w:r>
    </w:p>
    <w:p w14:paraId="2492EC2F"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取各方面意见的基础上，由站党支部集体讨论后做出决策。</w:t>
      </w:r>
    </w:p>
    <w:p w14:paraId="337B7D8C"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(2)重要干部任免，根据《党政领导干部选拔任用工作条例》的规定，由党支部会议集体讨论做出任</w:t>
      </w:r>
    </w:p>
    <w:p w14:paraId="238C3FB9"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免决定。</w:t>
      </w:r>
    </w:p>
    <w:p w14:paraId="56756A35"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(3)重大项目</w:t>
      </w:r>
      <w:proofErr w:type="gramStart"/>
      <w:r w:rsidRPr="002F30C2">
        <w:rPr>
          <w:rStyle w:val="a9"/>
          <w:rFonts w:ascii="仿宋_GB2312" w:eastAsia="仿宋_GB2312" w:hAnsi="仿宋_GB2312" w:cs="仿宋_GB2312"/>
          <w:b w:val="0"/>
          <w:sz w:val="32"/>
          <w:szCs w:val="32"/>
        </w:rPr>
        <w:t>大安排</w:t>
      </w:r>
      <w:proofErr w:type="gramEnd"/>
      <w:r w:rsidRPr="002F30C2">
        <w:rPr>
          <w:rStyle w:val="a9"/>
          <w:rFonts w:ascii="仿宋_GB2312" w:eastAsia="仿宋_GB2312" w:hAnsi="仿宋_GB2312" w:cs="仿宋_GB2312"/>
          <w:b w:val="0"/>
          <w:sz w:val="32"/>
          <w:szCs w:val="32"/>
        </w:rPr>
        <w:t>必须由承办或有关站在充分调查研究或论证的基础上提出方案和报告，经分管领</w:t>
      </w:r>
    </w:p>
    <w:p w14:paraId="71785076"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导审阅同意后，提交站长办公室讨论决定。</w:t>
      </w:r>
    </w:p>
    <w:p w14:paraId="2FB3BD92"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w:t>
      </w:r>
      <w:r w:rsidRPr="002F30C2">
        <w:rPr>
          <w:rStyle w:val="a9"/>
          <w:rFonts w:ascii="仿宋_GB2312" w:eastAsia="仿宋_GB2312" w:hAnsi="仿宋_GB2312" w:cs="仿宋_GB2312"/>
          <w:b w:val="0"/>
          <w:sz w:val="32"/>
          <w:szCs w:val="32"/>
        </w:rPr>
        <w:t>4）大额度资金必须由使用站拟定支出计划或报告，报分管领导审阅同意后，提交站长办公会讨论决定。</w:t>
      </w:r>
    </w:p>
    <w:p w14:paraId="1D7C69E0"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b w:val="0"/>
          <w:sz w:val="32"/>
          <w:szCs w:val="32"/>
        </w:rPr>
        <w:t>(5)由党支部会议决定大事项，要坚持民主集中制，按照少数服从多数的原则做出决定，会议记录由</w:t>
      </w:r>
    </w:p>
    <w:p w14:paraId="48F67610" w14:textId="77777777" w:rsidR="00717C1D"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站办公室负责；由站长办公会议决定的事项，要经过与会人员的充分讨论研究后做出决定，会议记录由站办公室</w:t>
      </w:r>
    </w:p>
    <w:p w14:paraId="321C2CCA" w14:textId="77777777" w:rsidR="00DD1F1B" w:rsidRPr="002F30C2" w:rsidRDefault="00717C1D" w:rsidP="00717C1D">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负责。会议决定事项由站办公室拟定会议纪要并起草相关文件，经站长签发执行。</w:t>
      </w:r>
    </w:p>
    <w:p w14:paraId="7DEF0736" w14:textId="77777777" w:rsidR="000578E8" w:rsidRPr="002F30C2" w:rsidRDefault="000578E8" w:rsidP="000578E8">
      <w:pPr>
        <w:ind w:firstLine="560"/>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lastRenderedPageBreak/>
        <w:t>1</w:t>
      </w:r>
      <w:r w:rsidRPr="002F30C2">
        <w:rPr>
          <w:rStyle w:val="a9"/>
          <w:rFonts w:ascii="仿宋_GB2312" w:eastAsia="仿宋_GB2312" w:hAnsi="仿宋_GB2312" w:cs="仿宋_GB2312"/>
          <w:b w:val="0"/>
          <w:sz w:val="32"/>
          <w:szCs w:val="32"/>
        </w:rPr>
        <w:t>.</w:t>
      </w:r>
      <w:r w:rsidRPr="002F30C2">
        <w:rPr>
          <w:rStyle w:val="a9"/>
          <w:rFonts w:ascii="仿宋_GB2312" w:eastAsia="仿宋_GB2312" w:hAnsi="仿宋_GB2312" w:cs="仿宋_GB2312" w:hint="eastAsia"/>
          <w:b w:val="0"/>
          <w:sz w:val="32"/>
          <w:szCs w:val="32"/>
        </w:rPr>
        <w:t>单位资金分配情况</w:t>
      </w:r>
    </w:p>
    <w:p w14:paraId="55F4ADE8" w14:textId="77777777" w:rsidR="000578E8" w:rsidRPr="002F30C2" w:rsidRDefault="000578E8" w:rsidP="000578E8">
      <w:pPr>
        <w:widowControl/>
        <w:spacing w:line="520" w:lineRule="atLeast"/>
        <w:ind w:firstLine="560"/>
        <w:jc w:val="left"/>
        <w:rPr>
          <w:rStyle w:val="a9"/>
          <w:rFonts w:ascii="仿宋_GB2312" w:eastAsia="仿宋_GB2312" w:hAnsi="仿宋_GB2312" w:cs="仿宋_GB2312"/>
          <w:b w:val="0"/>
          <w:sz w:val="32"/>
          <w:szCs w:val="32"/>
        </w:rPr>
      </w:pPr>
      <w:r w:rsidRPr="002F30C2">
        <w:rPr>
          <w:rStyle w:val="a9"/>
          <w:rFonts w:ascii="仿宋_GB2312" w:eastAsia="仿宋_GB2312" w:hAnsi="仿宋_GB2312" w:cs="仿宋_GB2312" w:hint="eastAsia"/>
          <w:b w:val="0"/>
          <w:sz w:val="32"/>
          <w:szCs w:val="32"/>
        </w:rPr>
        <w:t>基本支出根据上年进行预算编制，并根据财政部门预算批复、预期绩效目标进行相应分配；由财政部门按照进度每</w:t>
      </w:r>
      <w:proofErr w:type="gramStart"/>
      <w:r w:rsidRPr="002F30C2">
        <w:rPr>
          <w:rStyle w:val="a9"/>
          <w:rFonts w:ascii="仿宋_GB2312" w:eastAsia="仿宋_GB2312" w:hAnsi="仿宋_GB2312" w:cs="仿宋_GB2312" w:hint="eastAsia"/>
          <w:b w:val="0"/>
          <w:sz w:val="32"/>
          <w:szCs w:val="32"/>
        </w:rPr>
        <w:t>月分</w:t>
      </w:r>
      <w:proofErr w:type="gramEnd"/>
      <w:r w:rsidRPr="002F30C2">
        <w:rPr>
          <w:rStyle w:val="a9"/>
          <w:rFonts w:ascii="仿宋_GB2312" w:eastAsia="仿宋_GB2312" w:hAnsi="仿宋_GB2312" w:cs="仿宋_GB2312" w:hint="eastAsia"/>
          <w:b w:val="0"/>
          <w:sz w:val="32"/>
          <w:szCs w:val="32"/>
        </w:rPr>
        <w:t>期拨付，人员支出按照工资计划发放工资；资金支出时按照我单位内控体系中设定的流程进行申报审批。</w:t>
      </w:r>
    </w:p>
    <w:p w14:paraId="26C090E6" w14:textId="363EBA5C" w:rsidR="000578E8" w:rsidRPr="002F30C2" w:rsidRDefault="00931972" w:rsidP="00931972">
      <w:pPr>
        <w:widowControl/>
        <w:tabs>
          <w:tab w:val="left" w:pos="312"/>
        </w:tabs>
        <w:spacing w:line="520" w:lineRule="atLeast"/>
        <w:ind w:firstLineChars="200" w:firstLine="640"/>
        <w:jc w:val="left"/>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w:t>
      </w:r>
      <w:r>
        <w:rPr>
          <w:rStyle w:val="a9"/>
          <w:rFonts w:ascii="仿宋_GB2312" w:eastAsia="仿宋_GB2312" w:hAnsi="仿宋_GB2312" w:cs="仿宋_GB2312"/>
          <w:b w:val="0"/>
          <w:sz w:val="32"/>
          <w:szCs w:val="32"/>
        </w:rPr>
        <w:t>.</w:t>
      </w:r>
      <w:r w:rsidR="000578E8" w:rsidRPr="002F30C2">
        <w:rPr>
          <w:rStyle w:val="a9"/>
          <w:rFonts w:ascii="仿宋_GB2312" w:eastAsia="仿宋_GB2312" w:hAnsi="仿宋_GB2312" w:cs="仿宋_GB2312" w:hint="eastAsia"/>
          <w:b w:val="0"/>
          <w:sz w:val="32"/>
          <w:szCs w:val="32"/>
        </w:rPr>
        <w:t xml:space="preserve">预算批复的项目支出属于政府采购的，严格按照《中华人民共和国政府采购法》、自治区财政部门印发的《地方预算单位政府集中采购目录及标准指引（2020 </w:t>
      </w:r>
      <w:r w:rsidR="002F30C2">
        <w:rPr>
          <w:rStyle w:val="a9"/>
          <w:rFonts w:ascii="仿宋_GB2312" w:eastAsia="仿宋_GB2312" w:hAnsi="仿宋_GB2312" w:cs="仿宋_GB2312" w:hint="eastAsia"/>
          <w:b w:val="0"/>
          <w:sz w:val="32"/>
          <w:szCs w:val="32"/>
        </w:rPr>
        <w:t>年版</w:t>
      </w:r>
      <w:r w:rsidR="000578E8" w:rsidRPr="002F30C2">
        <w:rPr>
          <w:rStyle w:val="a9"/>
          <w:rFonts w:ascii="仿宋_GB2312" w:eastAsia="仿宋_GB2312" w:hAnsi="仿宋_GB2312" w:cs="仿宋_GB2312" w:hint="eastAsia"/>
          <w:b w:val="0"/>
          <w:sz w:val="32"/>
          <w:szCs w:val="32"/>
        </w:rPr>
        <w:t>）》规定及本单位内控制度，组织人员制定并申报采购计划，按批复采购方式进行；属于非政府采购的项目，按照“三重一大”制度规定重大项目支出上党组会研究决定。</w:t>
      </w:r>
    </w:p>
    <w:p w14:paraId="06188CF6" w14:textId="77777777" w:rsidR="00DD1F1B" w:rsidRDefault="00B12BE1" w:rsidP="00387BC8">
      <w:pPr>
        <w:pStyle w:val="1"/>
        <w:snapToGrid w:val="0"/>
        <w:spacing w:line="540" w:lineRule="exact"/>
        <w:ind w:firstLine="643"/>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（三）项目资金分配</w:t>
      </w:r>
    </w:p>
    <w:p w14:paraId="76E46EF0"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1.部门（单位）预算编制及分配依据</w:t>
      </w:r>
    </w:p>
    <w:p w14:paraId="3480E885" w14:textId="77777777" w:rsidR="00C51A5A" w:rsidRPr="00C51A5A" w:rsidRDefault="00C51A5A" w:rsidP="00C51A5A">
      <w:pPr>
        <w:pStyle w:val="1"/>
        <w:snapToGrid w:val="0"/>
        <w:spacing w:line="540" w:lineRule="exact"/>
        <w:ind w:firstLine="640"/>
        <w:rPr>
          <w:rStyle w:val="a9"/>
          <w:rFonts w:ascii="仿宋_GB2312" w:eastAsia="仿宋_GB2312" w:hAnsi="仿宋_GB2312" w:cs="仿宋_GB2312"/>
          <w:b w:val="0"/>
          <w:sz w:val="32"/>
          <w:szCs w:val="32"/>
        </w:rPr>
      </w:pPr>
      <w:r w:rsidRPr="00C51A5A">
        <w:rPr>
          <w:rStyle w:val="a9"/>
          <w:rFonts w:ascii="仿宋_GB2312" w:eastAsia="仿宋_GB2312" w:hAnsi="仿宋_GB2312" w:cs="仿宋_GB2312" w:hint="eastAsia"/>
          <w:b w:val="0"/>
          <w:sz w:val="32"/>
          <w:szCs w:val="32"/>
        </w:rPr>
        <w:t>《自治区党委  自治区人民政府关于全面实施预算绩效管理的实施意见》（新党发〔2018〕30号）文件要求：</w:t>
      </w:r>
      <w:proofErr w:type="gramStart"/>
      <w:r w:rsidRPr="00C51A5A">
        <w:rPr>
          <w:rStyle w:val="a9"/>
          <w:rFonts w:ascii="仿宋_GB2312" w:eastAsia="仿宋_GB2312" w:hAnsi="仿宋_GB2312" w:cs="仿宋_GB2312" w:hint="eastAsia"/>
          <w:b w:val="0"/>
          <w:sz w:val="32"/>
          <w:szCs w:val="32"/>
        </w:rPr>
        <w:t>“</w:t>
      </w:r>
      <w:proofErr w:type="gramEnd"/>
      <w:r w:rsidRPr="00C51A5A">
        <w:rPr>
          <w:rStyle w:val="a9"/>
          <w:rFonts w:ascii="仿宋_GB2312" w:eastAsia="仿宋_GB2312" w:hAnsi="仿宋_GB2312" w:cs="仿宋_GB2312" w:hint="eastAsia"/>
          <w:b w:val="0"/>
          <w:sz w:val="32"/>
          <w:szCs w:val="32"/>
        </w:rPr>
        <w:t>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p>
    <w:p w14:paraId="5012A13D" w14:textId="15AF839E" w:rsidR="00DD1F1B" w:rsidRPr="00C51A5A" w:rsidRDefault="00C51A5A" w:rsidP="00931972">
      <w:pPr>
        <w:pStyle w:val="1"/>
        <w:snapToGrid w:val="0"/>
        <w:spacing w:line="540" w:lineRule="exact"/>
        <w:ind w:firstLine="640"/>
        <w:rPr>
          <w:rStyle w:val="a9"/>
          <w:rFonts w:ascii="仿宋_GB2312" w:eastAsia="仿宋_GB2312" w:hAnsi="仿宋_GB2312" w:cs="仿宋_GB2312" w:hint="eastAsia"/>
          <w:b w:val="0"/>
          <w:color w:val="333333"/>
          <w:sz w:val="32"/>
          <w:szCs w:val="32"/>
        </w:rPr>
      </w:pPr>
      <w:r w:rsidRPr="00C51A5A">
        <w:rPr>
          <w:rStyle w:val="a9"/>
          <w:rFonts w:ascii="仿宋_GB2312" w:eastAsia="仿宋_GB2312" w:hAnsi="仿宋_GB2312" w:cs="仿宋_GB2312" w:hint="eastAsia"/>
          <w:b w:val="0"/>
          <w:sz w:val="32"/>
          <w:szCs w:val="32"/>
        </w:rPr>
        <w:t>我单位为贯彻落实《自治区党委  自治区人民政府关于全面实施预算绩效管理的实施意见》（新党发〔2018〕30号）、</w:t>
      </w:r>
      <w:r w:rsidRPr="00C51A5A">
        <w:rPr>
          <w:rStyle w:val="a9"/>
          <w:rFonts w:ascii="仿宋_GB2312" w:eastAsia="仿宋_GB2312" w:hAnsi="仿宋_GB2312" w:cs="仿宋_GB2312" w:hint="eastAsia"/>
          <w:b w:val="0"/>
          <w:sz w:val="32"/>
          <w:szCs w:val="32"/>
        </w:rPr>
        <w:lastRenderedPageBreak/>
        <w:t>《关于开展2019年度自治区部门单位整体支出预算绩效管理工作的通知》（新财预〔2019〕12号）等文件精神，按照全方位、全过程、全覆盖预算管理要求，将我单位部门整体支出纳入全过程预算管理。</w:t>
      </w:r>
    </w:p>
    <w:p w14:paraId="75C07527"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2.分配结果</w:t>
      </w:r>
    </w:p>
    <w:p w14:paraId="735B4AC2" w14:textId="77777777" w:rsidR="00307707" w:rsidRDefault="00307707" w:rsidP="00307707">
      <w:pPr>
        <w:pStyle w:val="1"/>
        <w:snapToGrid w:val="0"/>
        <w:spacing w:line="540" w:lineRule="exact"/>
        <w:ind w:firstLine="643"/>
        <w:outlineLvl w:val="2"/>
        <w:rPr>
          <w:rStyle w:val="a9"/>
          <w:rFonts w:ascii="仿宋_GB2312" w:eastAsia="仿宋_GB2312" w:hAnsi="仿宋_GB2312" w:cs="仿宋_GB2312"/>
          <w:color w:val="333333"/>
          <w:sz w:val="32"/>
          <w:szCs w:val="32"/>
        </w:rPr>
      </w:pPr>
      <w:r>
        <w:rPr>
          <w:rStyle w:val="a9"/>
          <w:rFonts w:ascii="仿宋_GB2312" w:eastAsia="仿宋_GB2312" w:hAnsi="仿宋_GB2312" w:cs="仿宋_GB2312" w:hint="eastAsia"/>
          <w:color w:val="333333"/>
          <w:sz w:val="32"/>
          <w:szCs w:val="32"/>
        </w:rPr>
        <w:t>与绩效目标的一致性</w:t>
      </w:r>
      <w:r>
        <w:rPr>
          <w:rStyle w:val="a9"/>
          <w:rFonts w:ascii="仿宋_GB2312" w:eastAsia="仿宋_GB2312" w:hAnsi="仿宋_GB2312" w:cs="仿宋_GB2312"/>
          <w:color w:val="333333"/>
          <w:sz w:val="32"/>
          <w:szCs w:val="32"/>
        </w:rPr>
        <w:t>，</w:t>
      </w:r>
      <w:r>
        <w:rPr>
          <w:rStyle w:val="a9"/>
          <w:rFonts w:ascii="仿宋_GB2312" w:eastAsia="仿宋_GB2312" w:hAnsi="仿宋_GB2312" w:cs="仿宋_GB2312" w:hint="eastAsia"/>
          <w:color w:val="333333"/>
          <w:sz w:val="32"/>
          <w:szCs w:val="32"/>
        </w:rPr>
        <w:t>分配结果的合理性</w:t>
      </w:r>
      <w:r>
        <w:rPr>
          <w:rStyle w:val="a9"/>
          <w:rFonts w:ascii="仿宋_GB2312" w:eastAsia="仿宋_GB2312" w:hAnsi="仿宋_GB2312" w:cs="仿宋_GB2312"/>
          <w:color w:val="333333"/>
          <w:sz w:val="32"/>
          <w:szCs w:val="32"/>
        </w:rPr>
        <w:t>。</w:t>
      </w:r>
    </w:p>
    <w:p w14:paraId="104FDC68" w14:textId="77777777" w:rsidR="00DD1F1B" w:rsidRDefault="00B12BE1" w:rsidP="00307707">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3.重点支出保障率</w:t>
      </w:r>
    </w:p>
    <w:p w14:paraId="62C732DC" w14:textId="64B6BD83" w:rsidR="00DD1F1B" w:rsidRDefault="00B12BE1" w:rsidP="00AF1677">
      <w:pPr>
        <w:pStyle w:val="1"/>
        <w:bidi/>
        <w:snapToGrid w:val="0"/>
        <w:spacing w:line="540" w:lineRule="exact"/>
        <w:ind w:firstLine="640"/>
        <w:jc w:val="left"/>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我单位本年主要实施</w:t>
      </w:r>
      <w:r w:rsidR="00832B98">
        <w:rPr>
          <w:rStyle w:val="a9"/>
          <w:rFonts w:ascii="仿宋_GB2312" w:eastAsia="仿宋_GB2312" w:hAnsi="仿宋_GB2312" w:cs="仿宋_GB2312" w:hint="eastAsia"/>
          <w:b w:val="0"/>
          <w:sz w:val="32"/>
          <w:szCs w:val="32"/>
        </w:rPr>
        <w:t>动物疫情监测</w:t>
      </w:r>
      <w:r>
        <w:rPr>
          <w:rStyle w:val="a9"/>
          <w:rFonts w:ascii="仿宋_GB2312" w:eastAsia="仿宋_GB2312" w:hAnsi="仿宋_GB2312" w:cs="仿宋_GB2312" w:hint="eastAsia"/>
          <w:b w:val="0"/>
          <w:sz w:val="32"/>
          <w:szCs w:val="32"/>
        </w:rPr>
        <w:t>等重点项目，履行了</w:t>
      </w:r>
      <w:r w:rsidR="00AF1677" w:rsidRPr="00AF1677">
        <w:rPr>
          <w:rStyle w:val="a9"/>
          <w:rFonts w:ascii="仿宋_GB2312" w:eastAsia="仿宋_GB2312" w:hAnsi="仿宋_GB2312" w:cs="仿宋_GB2312" w:hint="eastAsia"/>
          <w:b w:val="0"/>
          <w:sz w:val="32"/>
          <w:szCs w:val="32"/>
        </w:rPr>
        <w:t>该项目资金用于动物疫情检测，通过该项目的实施，强制免疫密度达到90%以上，抗体效价合格率年保持80%</w:t>
      </w:r>
      <w:r w:rsidR="00AF1677">
        <w:rPr>
          <w:rStyle w:val="a9"/>
          <w:rFonts w:ascii="仿宋_GB2312" w:eastAsia="仿宋_GB2312" w:hAnsi="仿宋_GB2312" w:cs="仿宋_GB2312" w:hint="eastAsia"/>
          <w:b w:val="0"/>
          <w:sz w:val="32"/>
          <w:szCs w:val="32"/>
        </w:rPr>
        <w:t>以上（严格按照春，秋两</w:t>
      </w:r>
      <w:proofErr w:type="gramStart"/>
      <w:r w:rsidR="00AF1677">
        <w:rPr>
          <w:rStyle w:val="a9"/>
          <w:rFonts w:ascii="仿宋_GB2312" w:eastAsia="仿宋_GB2312" w:hAnsi="仿宋_GB2312" w:cs="仿宋_GB2312" w:hint="eastAsia"/>
          <w:b w:val="0"/>
          <w:sz w:val="32"/>
          <w:szCs w:val="32"/>
        </w:rPr>
        <w:t>季集中</w:t>
      </w:r>
      <w:proofErr w:type="gramEnd"/>
      <w:r w:rsidR="00AF1677">
        <w:rPr>
          <w:rStyle w:val="a9"/>
          <w:rFonts w:ascii="仿宋_GB2312" w:eastAsia="仿宋_GB2312" w:hAnsi="仿宋_GB2312" w:cs="仿宋_GB2312" w:hint="eastAsia"/>
          <w:b w:val="0"/>
          <w:sz w:val="32"/>
          <w:szCs w:val="32"/>
        </w:rPr>
        <w:t>免疫工作开展指导检查，查找免疫漏</w:t>
      </w:r>
      <w:r w:rsidR="00AF1677" w:rsidRPr="00AF1677">
        <w:rPr>
          <w:rStyle w:val="a9"/>
          <w:rFonts w:ascii="仿宋_GB2312" w:eastAsia="仿宋_GB2312" w:hAnsi="仿宋_GB2312" w:cs="仿宋_GB2312" w:hint="eastAsia"/>
          <w:b w:val="0"/>
          <w:sz w:val="32"/>
          <w:szCs w:val="32"/>
        </w:rPr>
        <w:t>洞</w:t>
      </w:r>
    </w:p>
    <w:p w14:paraId="0EF6FACA" w14:textId="77777777" w:rsidR="00DD1F1B" w:rsidRDefault="00B12BE1" w:rsidP="00387BC8">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本年度预算安排的重点项目支出</w:t>
      </w:r>
      <w:r w:rsidR="00832B98">
        <w:rPr>
          <w:rStyle w:val="a9"/>
          <w:rFonts w:ascii="仿宋_GB2312" w:eastAsia="仿宋_GB2312" w:hAnsi="仿宋_GB2312" w:cs="仿宋_GB2312" w:hint="eastAsia"/>
          <w:b w:val="0"/>
          <w:sz w:val="32"/>
          <w:szCs w:val="32"/>
        </w:rPr>
        <w:t>5</w:t>
      </w:r>
      <w:r>
        <w:rPr>
          <w:rStyle w:val="a9"/>
          <w:rFonts w:ascii="仿宋_GB2312" w:eastAsia="仿宋_GB2312" w:hAnsi="仿宋_GB2312" w:cs="仿宋_GB2312" w:hint="eastAsia"/>
          <w:b w:val="0"/>
          <w:sz w:val="32"/>
          <w:szCs w:val="32"/>
        </w:rPr>
        <w:t>万元，项目总支出</w:t>
      </w:r>
      <w:r w:rsidR="00832B98">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万元，重点支出保障率为</w:t>
      </w:r>
      <w:r w:rsidR="00AF1677">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w:t>
      </w:r>
    </w:p>
    <w:p w14:paraId="33FFDB32" w14:textId="77777777" w:rsidR="00DD1F1B" w:rsidRDefault="00B12BE1" w:rsidP="00387BC8">
      <w:pPr>
        <w:pStyle w:val="1"/>
        <w:snapToGrid w:val="0"/>
        <w:spacing w:line="540" w:lineRule="exact"/>
        <w:ind w:firstLine="643"/>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（四）部门单位整体支出规模</w:t>
      </w:r>
    </w:p>
    <w:p w14:paraId="7988CF66"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1.预算执行情况</w:t>
      </w:r>
    </w:p>
    <w:p w14:paraId="10896BC7" w14:textId="77777777" w:rsidR="00DD1F1B" w:rsidRDefault="00B12BE1" w:rsidP="00387BC8">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（1）年初预算执行情况</w:t>
      </w:r>
    </w:p>
    <w:p w14:paraId="02F85E2E" w14:textId="69929181" w:rsidR="00DD1F1B" w:rsidRDefault="00B12BE1" w:rsidP="00387BC8">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我单位年初预算数为</w:t>
      </w:r>
      <w:r w:rsidR="00E96400">
        <w:rPr>
          <w:rStyle w:val="a9"/>
          <w:rFonts w:ascii="仿宋_GB2312" w:eastAsia="仿宋_GB2312" w:hAnsi="仿宋_GB2312" w:cs="仿宋_GB2312" w:hint="eastAsia"/>
          <w:b w:val="0"/>
          <w:sz w:val="32"/>
          <w:szCs w:val="32"/>
        </w:rPr>
        <w:t>355.66</w:t>
      </w:r>
      <w:r>
        <w:rPr>
          <w:rStyle w:val="a9"/>
          <w:rFonts w:ascii="仿宋_GB2312" w:eastAsia="仿宋_GB2312" w:hAnsi="仿宋_GB2312" w:cs="仿宋_GB2312" w:hint="eastAsia"/>
          <w:b w:val="0"/>
          <w:sz w:val="32"/>
          <w:szCs w:val="32"/>
        </w:rPr>
        <w:t>万元，实际预算执行数</w:t>
      </w:r>
      <w:r w:rsidR="00931972">
        <w:rPr>
          <w:rStyle w:val="a9"/>
          <w:rFonts w:ascii="仿宋_GB2312" w:eastAsia="仿宋_GB2312" w:hAnsi="仿宋_GB2312" w:cs="仿宋_GB2312"/>
          <w:b w:val="0"/>
          <w:sz w:val="32"/>
          <w:szCs w:val="32"/>
        </w:rPr>
        <w:t>355.66</w:t>
      </w:r>
      <w:r>
        <w:rPr>
          <w:rStyle w:val="a9"/>
          <w:rFonts w:ascii="仿宋_GB2312" w:eastAsia="仿宋_GB2312" w:hAnsi="仿宋_GB2312" w:cs="仿宋_GB2312" w:hint="eastAsia"/>
          <w:b w:val="0"/>
          <w:sz w:val="32"/>
          <w:szCs w:val="32"/>
        </w:rPr>
        <w:t>万元，预算执行率为</w:t>
      </w:r>
      <w:r w:rsidR="00931972">
        <w:rPr>
          <w:rStyle w:val="a9"/>
          <w:rFonts w:ascii="仿宋_GB2312" w:eastAsia="仿宋_GB2312" w:hAnsi="仿宋_GB2312" w:cs="仿宋_GB2312"/>
          <w:b w:val="0"/>
          <w:sz w:val="32"/>
          <w:szCs w:val="32"/>
        </w:rPr>
        <w:t>100</w:t>
      </w:r>
      <w:r>
        <w:rPr>
          <w:rStyle w:val="a9"/>
          <w:rFonts w:ascii="仿宋_GB2312" w:eastAsia="仿宋_GB2312" w:hAnsi="仿宋_GB2312" w:cs="仿宋_GB2312" w:hint="eastAsia"/>
          <w:b w:val="0"/>
          <w:sz w:val="32"/>
          <w:szCs w:val="32"/>
        </w:rPr>
        <w:t>%。</w:t>
      </w:r>
    </w:p>
    <w:p w14:paraId="0D41B69F" w14:textId="77777777" w:rsidR="00DD1F1B" w:rsidRDefault="00B12BE1" w:rsidP="00387BC8">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（2）全年预算执行情况</w:t>
      </w:r>
    </w:p>
    <w:p w14:paraId="2D07B62D" w14:textId="7286D212" w:rsidR="00DD1F1B" w:rsidRDefault="00B12BE1" w:rsidP="00387BC8">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全年预算数为</w:t>
      </w:r>
      <w:r w:rsidR="00931972">
        <w:rPr>
          <w:rStyle w:val="a9"/>
          <w:rFonts w:ascii="仿宋_GB2312" w:eastAsia="仿宋_GB2312" w:hAnsi="仿宋_GB2312" w:cs="仿宋_GB2312"/>
          <w:b w:val="0"/>
          <w:sz w:val="32"/>
          <w:szCs w:val="32"/>
        </w:rPr>
        <w:t>477.37</w:t>
      </w:r>
      <w:r>
        <w:rPr>
          <w:rStyle w:val="a9"/>
          <w:rFonts w:ascii="仿宋_GB2312" w:eastAsia="仿宋_GB2312" w:hAnsi="仿宋_GB2312" w:cs="仿宋_GB2312" w:hint="eastAsia"/>
          <w:b w:val="0"/>
          <w:sz w:val="32"/>
          <w:szCs w:val="32"/>
        </w:rPr>
        <w:t>万元，全年实际支出资金</w:t>
      </w:r>
      <w:r w:rsidR="00931972">
        <w:rPr>
          <w:rStyle w:val="a9"/>
          <w:rFonts w:ascii="仿宋_GB2312" w:eastAsia="仿宋_GB2312" w:hAnsi="仿宋_GB2312" w:cs="仿宋_GB2312"/>
          <w:b w:val="0"/>
          <w:sz w:val="32"/>
          <w:szCs w:val="32"/>
        </w:rPr>
        <w:t>404.9</w:t>
      </w:r>
      <w:r>
        <w:rPr>
          <w:rStyle w:val="a9"/>
          <w:rFonts w:ascii="仿宋_GB2312" w:eastAsia="仿宋_GB2312" w:hAnsi="仿宋_GB2312" w:cs="仿宋_GB2312" w:hint="eastAsia"/>
          <w:b w:val="0"/>
          <w:sz w:val="32"/>
          <w:szCs w:val="32"/>
        </w:rPr>
        <w:t>万元，预算执行率为</w:t>
      </w:r>
      <w:r w:rsidR="00931972">
        <w:rPr>
          <w:rStyle w:val="a9"/>
          <w:rFonts w:ascii="仿宋_GB2312" w:eastAsia="仿宋_GB2312" w:hAnsi="仿宋_GB2312" w:cs="仿宋_GB2312"/>
          <w:b w:val="0"/>
          <w:sz w:val="32"/>
          <w:szCs w:val="32"/>
        </w:rPr>
        <w:t>84.81</w:t>
      </w:r>
      <w:r>
        <w:rPr>
          <w:rStyle w:val="a9"/>
          <w:rFonts w:ascii="仿宋_GB2312" w:eastAsia="仿宋_GB2312" w:hAnsi="仿宋_GB2312" w:cs="仿宋_GB2312" w:hint="eastAsia"/>
          <w:b w:val="0"/>
          <w:sz w:val="32"/>
          <w:szCs w:val="32"/>
        </w:rPr>
        <w:t>%。</w:t>
      </w:r>
    </w:p>
    <w:p w14:paraId="1BE4A09A"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2.预算调整情况</w:t>
      </w:r>
    </w:p>
    <w:p w14:paraId="2CF1EA62" w14:textId="6011A650" w:rsidR="00DD1F1B" w:rsidRDefault="00B12BE1" w:rsidP="00B818BD">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我单位年初批复预算数</w:t>
      </w:r>
      <w:r w:rsidR="00931972">
        <w:rPr>
          <w:rStyle w:val="a9"/>
          <w:rFonts w:ascii="仿宋_GB2312" w:eastAsia="仿宋_GB2312" w:hAnsi="仿宋_GB2312" w:cs="仿宋_GB2312"/>
          <w:b w:val="0"/>
          <w:sz w:val="32"/>
          <w:szCs w:val="32"/>
        </w:rPr>
        <w:t>355.66</w:t>
      </w:r>
      <w:r>
        <w:rPr>
          <w:rStyle w:val="a9"/>
          <w:rFonts w:ascii="仿宋_GB2312" w:eastAsia="仿宋_GB2312" w:hAnsi="仿宋_GB2312" w:cs="仿宋_GB2312" w:hint="eastAsia"/>
          <w:b w:val="0"/>
          <w:sz w:val="32"/>
          <w:szCs w:val="32"/>
        </w:rPr>
        <w:t>万元，年中调整数</w:t>
      </w:r>
      <w:r w:rsidR="00752CF9">
        <w:rPr>
          <w:rStyle w:val="a9"/>
          <w:rFonts w:ascii="仿宋_GB2312" w:eastAsia="仿宋_GB2312" w:hAnsi="仿宋_GB2312" w:cs="仿宋_GB2312" w:hint="eastAsia"/>
          <w:b w:val="0"/>
          <w:sz w:val="32"/>
          <w:szCs w:val="32"/>
        </w:rPr>
        <w:t>25.75</w:t>
      </w:r>
      <w:r>
        <w:rPr>
          <w:rStyle w:val="a9"/>
          <w:rFonts w:ascii="仿宋_GB2312" w:eastAsia="仿宋_GB2312" w:hAnsi="仿宋_GB2312" w:cs="仿宋_GB2312" w:hint="eastAsia"/>
          <w:b w:val="0"/>
          <w:sz w:val="32"/>
          <w:szCs w:val="32"/>
        </w:rPr>
        <w:t>万元，调整后全年预算数</w:t>
      </w:r>
      <w:r w:rsidR="00931972">
        <w:rPr>
          <w:rStyle w:val="a9"/>
          <w:rFonts w:ascii="仿宋_GB2312" w:eastAsia="仿宋_GB2312" w:hAnsi="仿宋_GB2312" w:cs="仿宋_GB2312"/>
          <w:b w:val="0"/>
          <w:sz w:val="32"/>
          <w:szCs w:val="32"/>
        </w:rPr>
        <w:t>477.37</w:t>
      </w:r>
      <w:r>
        <w:rPr>
          <w:rStyle w:val="a9"/>
          <w:rFonts w:ascii="仿宋_GB2312" w:eastAsia="仿宋_GB2312" w:hAnsi="仿宋_GB2312" w:cs="仿宋_GB2312" w:hint="eastAsia"/>
          <w:b w:val="0"/>
          <w:sz w:val="32"/>
          <w:szCs w:val="32"/>
        </w:rPr>
        <w:t>万元，预算调整率</w:t>
      </w:r>
      <w:r w:rsidR="00931972">
        <w:rPr>
          <w:rStyle w:val="a9"/>
          <w:rFonts w:ascii="仿宋_GB2312" w:eastAsia="仿宋_GB2312" w:hAnsi="仿宋_GB2312" w:cs="仿宋_GB2312"/>
          <w:b w:val="0"/>
          <w:sz w:val="32"/>
          <w:szCs w:val="32"/>
        </w:rPr>
        <w:t>34.22</w:t>
      </w:r>
      <w:r>
        <w:rPr>
          <w:rStyle w:val="a9"/>
          <w:rFonts w:ascii="仿宋_GB2312" w:eastAsia="仿宋_GB2312" w:hAnsi="仿宋_GB2312" w:cs="仿宋_GB2312" w:hint="eastAsia"/>
          <w:b w:val="0"/>
          <w:sz w:val="32"/>
          <w:szCs w:val="32"/>
        </w:rPr>
        <w:t>%。</w:t>
      </w:r>
    </w:p>
    <w:p w14:paraId="57B976CC"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 xml:space="preserve">3.政府采购执行情况 </w:t>
      </w:r>
    </w:p>
    <w:p w14:paraId="010F535B" w14:textId="77777777" w:rsidR="00DD1F1B" w:rsidRDefault="00B12BE1" w:rsidP="00886F55">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lastRenderedPageBreak/>
        <w:t>年初政府采购预算数为</w:t>
      </w:r>
      <w:r w:rsidR="00886F55">
        <w:rPr>
          <w:rStyle w:val="a9"/>
          <w:rFonts w:ascii="仿宋_GB2312" w:eastAsia="仿宋_GB2312" w:hAnsi="仿宋_GB2312" w:cs="仿宋_GB2312"/>
          <w:b w:val="0"/>
          <w:sz w:val="32"/>
          <w:szCs w:val="32"/>
        </w:rPr>
        <w:t>21.09</w:t>
      </w:r>
      <w:r>
        <w:rPr>
          <w:rStyle w:val="a9"/>
          <w:rFonts w:ascii="仿宋_GB2312" w:eastAsia="仿宋_GB2312" w:hAnsi="仿宋_GB2312" w:cs="仿宋_GB2312" w:hint="eastAsia"/>
          <w:b w:val="0"/>
          <w:sz w:val="32"/>
          <w:szCs w:val="32"/>
        </w:rPr>
        <w:t>万元，实际政府采购数为</w:t>
      </w:r>
      <w:r w:rsidR="00306047">
        <w:rPr>
          <w:rStyle w:val="a9"/>
          <w:rFonts w:ascii="仿宋_GB2312" w:eastAsia="仿宋_GB2312" w:hAnsi="仿宋_GB2312" w:cs="仿宋_GB2312" w:hint="eastAsia"/>
          <w:b w:val="0"/>
          <w:sz w:val="32"/>
          <w:szCs w:val="32"/>
        </w:rPr>
        <w:t>21.09</w:t>
      </w:r>
      <w:r>
        <w:rPr>
          <w:rStyle w:val="a9"/>
          <w:rFonts w:ascii="仿宋_GB2312" w:eastAsia="仿宋_GB2312" w:hAnsi="仿宋_GB2312" w:cs="仿宋_GB2312" w:hint="eastAsia"/>
          <w:b w:val="0"/>
          <w:sz w:val="32"/>
          <w:szCs w:val="32"/>
        </w:rPr>
        <w:t>万元，政府采购执行率为</w:t>
      </w:r>
      <w:r w:rsidR="00886F55">
        <w:rPr>
          <w:rStyle w:val="a9"/>
          <w:rFonts w:ascii="仿宋_GB2312" w:eastAsia="仿宋_GB2312" w:hAnsi="仿宋_GB2312" w:cs="仿宋_GB2312"/>
          <w:b w:val="0"/>
          <w:sz w:val="32"/>
          <w:szCs w:val="32"/>
        </w:rPr>
        <w:t>100</w:t>
      </w:r>
      <w:r>
        <w:rPr>
          <w:rStyle w:val="a9"/>
          <w:rFonts w:ascii="仿宋_GB2312" w:eastAsia="仿宋_GB2312" w:hAnsi="仿宋_GB2312" w:cs="仿宋_GB2312" w:hint="eastAsia"/>
          <w:b w:val="0"/>
          <w:sz w:val="32"/>
          <w:szCs w:val="32"/>
        </w:rPr>
        <w:t>%</w:t>
      </w:r>
    </w:p>
    <w:p w14:paraId="43FD80C2" w14:textId="77777777" w:rsidR="00DD1F1B" w:rsidRPr="00F8589D" w:rsidRDefault="00B12BE1" w:rsidP="00387BC8">
      <w:pPr>
        <w:pStyle w:val="1"/>
        <w:snapToGrid w:val="0"/>
        <w:spacing w:line="540" w:lineRule="exact"/>
        <w:ind w:firstLine="643"/>
        <w:outlineLvl w:val="1"/>
        <w:rPr>
          <w:rStyle w:val="a9"/>
          <w:rFonts w:ascii="仿宋_GB2312" w:eastAsia="仿宋_GB2312" w:hAnsi="仿宋_GB2312" w:cs="仿宋_GB2312"/>
          <w:b w:val="0"/>
          <w:sz w:val="32"/>
          <w:szCs w:val="32"/>
        </w:rPr>
      </w:pPr>
      <w:r>
        <w:rPr>
          <w:rStyle w:val="a9"/>
          <w:rFonts w:ascii="仿宋_GB2312" w:eastAsia="仿宋_GB2312" w:hAnsi="仿宋_GB2312" w:cs="仿宋_GB2312" w:hint="eastAsia"/>
          <w:bCs w:val="0"/>
          <w:sz w:val="32"/>
          <w:szCs w:val="32"/>
        </w:rPr>
        <w:t>（五）</w:t>
      </w:r>
      <w:r w:rsidRPr="00F8589D">
        <w:rPr>
          <w:rStyle w:val="a9"/>
          <w:rFonts w:ascii="仿宋_GB2312" w:eastAsia="仿宋_GB2312" w:hAnsi="仿宋_GB2312" w:cs="仿宋_GB2312" w:hint="eastAsia"/>
          <w:b w:val="0"/>
          <w:sz w:val="32"/>
          <w:szCs w:val="32"/>
        </w:rPr>
        <w:t>评价使用方法和主要内容、涉及范围</w:t>
      </w:r>
    </w:p>
    <w:p w14:paraId="6F415CE1" w14:textId="77777777" w:rsidR="00DD1F1B" w:rsidRPr="00F8589D" w:rsidRDefault="00B12BE1" w:rsidP="00F8589D">
      <w:pPr>
        <w:pStyle w:val="1"/>
        <w:snapToGrid w:val="0"/>
        <w:spacing w:line="540" w:lineRule="exact"/>
        <w:ind w:firstLine="640"/>
        <w:outlineLvl w:val="2"/>
        <w:rPr>
          <w:rStyle w:val="a9"/>
          <w:rFonts w:ascii="仿宋_GB2312" w:eastAsia="仿宋_GB2312" w:hAnsi="仿宋_GB2312" w:cs="仿宋_GB2312"/>
          <w:b w:val="0"/>
          <w:sz w:val="32"/>
          <w:szCs w:val="32"/>
        </w:rPr>
      </w:pPr>
      <w:r w:rsidRPr="00F8589D">
        <w:rPr>
          <w:rStyle w:val="a9"/>
          <w:rFonts w:ascii="仿宋_GB2312" w:eastAsia="仿宋_GB2312" w:hAnsi="仿宋_GB2312" w:cs="仿宋_GB2312" w:hint="eastAsia"/>
          <w:b w:val="0"/>
          <w:sz w:val="32"/>
          <w:szCs w:val="32"/>
        </w:rPr>
        <w:t>1.评价使用方法</w:t>
      </w:r>
    </w:p>
    <w:p w14:paraId="39951734" w14:textId="77777777" w:rsidR="00DD1F1B" w:rsidRDefault="00B12BE1" w:rsidP="00387BC8">
      <w:pPr>
        <w:pStyle w:val="1"/>
        <w:snapToGrid w:val="0"/>
        <w:spacing w:line="540" w:lineRule="exact"/>
        <w:ind w:firstLine="640"/>
        <w:rPr>
          <w:rStyle w:val="a9"/>
          <w:rFonts w:ascii="仿宋_GB2312" w:eastAsia="仿宋_GB2312" w:hAnsi="仿宋_GB2312" w:cs="仿宋_GB2312"/>
          <w:b w:val="0"/>
          <w:sz w:val="32"/>
          <w:szCs w:val="32"/>
        </w:rPr>
      </w:pPr>
      <w:bookmarkStart w:id="1" w:name="_Hlk49856735"/>
      <w:r>
        <w:rPr>
          <w:rStyle w:val="a9"/>
          <w:rFonts w:ascii="仿宋_GB2312" w:eastAsia="仿宋_GB2312" w:hAnsi="仿宋_GB2312" w:cs="仿宋_GB2312" w:hint="eastAsia"/>
          <w:b w:val="0"/>
          <w:sz w:val="32"/>
          <w:szCs w:val="32"/>
        </w:rPr>
        <w:t>本次评价主要采取比较法和调查法。一是比较法。对项目支出情况及建设后的产出及效果与项目实施计划目标进行比较，分析预计目标的完成程度。二是</w:t>
      </w:r>
      <w:r w:rsidRPr="00931972">
        <w:rPr>
          <w:rStyle w:val="a9"/>
          <w:rFonts w:ascii="仿宋_GB2312" w:eastAsia="仿宋_GB2312" w:hAnsi="仿宋_GB2312" w:cs="仿宋_GB2312" w:hint="eastAsia"/>
          <w:b w:val="0"/>
          <w:sz w:val="32"/>
          <w:szCs w:val="32"/>
        </w:rPr>
        <w:t>公众评判法。通过</w:t>
      </w:r>
      <w:r>
        <w:rPr>
          <w:rStyle w:val="a9"/>
          <w:rFonts w:ascii="仿宋_GB2312" w:eastAsia="仿宋_GB2312" w:hAnsi="仿宋_GB2312" w:cs="仿宋_GB2312" w:hint="eastAsia"/>
          <w:b w:val="0"/>
          <w:sz w:val="32"/>
          <w:szCs w:val="32"/>
        </w:rPr>
        <w:t>专家评估、公众问卷及抽样调查等方式进行评判的方法。问卷调查是针对项目</w:t>
      </w:r>
      <w:proofErr w:type="gramStart"/>
      <w:r>
        <w:rPr>
          <w:rStyle w:val="a9"/>
          <w:rFonts w:ascii="仿宋_GB2312" w:eastAsia="仿宋_GB2312" w:hAnsi="仿宋_GB2312" w:cs="仿宋_GB2312" w:hint="eastAsia"/>
          <w:b w:val="0"/>
          <w:sz w:val="32"/>
          <w:szCs w:val="32"/>
        </w:rPr>
        <w:t>区利益</w:t>
      </w:r>
      <w:proofErr w:type="gramEnd"/>
      <w:r>
        <w:rPr>
          <w:rStyle w:val="a9"/>
          <w:rFonts w:ascii="仿宋_GB2312" w:eastAsia="仿宋_GB2312" w:hAnsi="仿宋_GB2312" w:cs="仿宋_GB2312" w:hint="eastAsia"/>
          <w:b w:val="0"/>
          <w:sz w:val="32"/>
          <w:szCs w:val="32"/>
        </w:rPr>
        <w:t>相关方实施的调查，并对调查结果进行统计、分析和评定。</w:t>
      </w:r>
    </w:p>
    <w:p w14:paraId="27A7FC49"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2.评价对象及主要内容</w:t>
      </w:r>
    </w:p>
    <w:p w14:paraId="7286408D" w14:textId="77777777" w:rsidR="00DD1F1B" w:rsidRDefault="00B12BE1" w:rsidP="00387BC8">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color w:val="333333"/>
          <w:sz w:val="32"/>
          <w:szCs w:val="32"/>
        </w:rPr>
        <w:t>评价的对象及主要内容为:</w:t>
      </w:r>
      <w:r>
        <w:rPr>
          <w:rStyle w:val="a9"/>
          <w:rFonts w:ascii="仿宋_GB2312" w:eastAsia="仿宋_GB2312" w:hAnsi="仿宋_GB2312" w:cs="仿宋_GB2312" w:hint="eastAsia"/>
          <w:bCs w:val="0"/>
          <w:color w:val="333333"/>
          <w:sz w:val="32"/>
          <w:szCs w:val="32"/>
        </w:rPr>
        <w:t>一是</w:t>
      </w:r>
      <w:r>
        <w:rPr>
          <w:rStyle w:val="a9"/>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9"/>
          <w:rFonts w:ascii="仿宋_GB2312" w:eastAsia="仿宋_GB2312" w:hAnsi="仿宋_GB2312" w:cs="仿宋_GB2312" w:hint="eastAsia"/>
          <w:bCs w:val="0"/>
          <w:color w:val="333333"/>
          <w:sz w:val="32"/>
          <w:szCs w:val="32"/>
        </w:rPr>
        <w:t>二是</w:t>
      </w:r>
      <w:r>
        <w:rPr>
          <w:rStyle w:val="a9"/>
          <w:rFonts w:ascii="仿宋_GB2312" w:eastAsia="仿宋_GB2312" w:hAnsi="仿宋_GB2312" w:cs="仿宋_GB2312" w:hint="eastAsia"/>
          <w:b w:val="0"/>
          <w:color w:val="333333"/>
          <w:sz w:val="32"/>
          <w:szCs w:val="32"/>
        </w:rPr>
        <w:t>部门单位整体支出绩效情况，具体涉及部门单位整体支出绩效目标的实现程度，包括是否达到预定产出、效果和效益效率等；</w:t>
      </w:r>
      <w:r>
        <w:rPr>
          <w:rStyle w:val="a9"/>
          <w:rFonts w:ascii="仿宋_GB2312" w:eastAsia="仿宋_GB2312" w:hAnsi="仿宋_GB2312" w:cs="仿宋_GB2312" w:hint="eastAsia"/>
          <w:bCs w:val="0"/>
          <w:color w:val="333333"/>
          <w:sz w:val="32"/>
          <w:szCs w:val="32"/>
        </w:rPr>
        <w:t>三是</w:t>
      </w:r>
      <w:r>
        <w:rPr>
          <w:rStyle w:val="a9"/>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9"/>
          <w:rFonts w:ascii="仿宋_GB2312" w:eastAsia="仿宋_GB2312" w:hAnsi="仿宋_GB2312" w:cs="仿宋_GB2312" w:hint="eastAsia"/>
          <w:bCs w:val="0"/>
          <w:color w:val="333333"/>
          <w:sz w:val="32"/>
          <w:szCs w:val="32"/>
        </w:rPr>
        <w:t>四是</w:t>
      </w:r>
      <w:r>
        <w:rPr>
          <w:rStyle w:val="a9"/>
          <w:rFonts w:ascii="仿宋_GB2312" w:eastAsia="仿宋_GB2312" w:hAnsi="仿宋_GB2312" w:cs="仿宋_GB2312" w:hint="eastAsia"/>
          <w:b w:val="0"/>
          <w:color w:val="333333"/>
          <w:sz w:val="32"/>
          <w:szCs w:val="32"/>
        </w:rPr>
        <w:t>资产管理情况，具体涉及资产管理规范性和资产变动情况。</w:t>
      </w:r>
    </w:p>
    <w:p w14:paraId="23675EBB" w14:textId="77777777" w:rsidR="00DD1F1B" w:rsidRDefault="00B12BE1" w:rsidP="00387BC8">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3.涉及的范围</w:t>
      </w:r>
      <w:bookmarkEnd w:id="1"/>
    </w:p>
    <w:p w14:paraId="4FA9E900" w14:textId="77777777" w:rsidR="00DD1F1B" w:rsidRDefault="00B12BE1" w:rsidP="00387BC8">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445C8043" w14:textId="77777777" w:rsidR="00DD1F1B" w:rsidRDefault="00B12BE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2BB16D52" w14:textId="77777777" w:rsidR="00DD1F1B" w:rsidRDefault="00B12BE1" w:rsidP="00387BC8">
      <w:pPr>
        <w:pStyle w:val="1"/>
        <w:snapToGrid w:val="0"/>
        <w:spacing w:line="540" w:lineRule="exact"/>
        <w:ind w:firstLine="643"/>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（一）预算管理情况</w:t>
      </w:r>
    </w:p>
    <w:p w14:paraId="50BBBA9B" w14:textId="77777777" w:rsidR="00DD1F1B" w:rsidRDefault="00B12BE1">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1.管理制度健全性</w:t>
      </w:r>
    </w:p>
    <w:p w14:paraId="4CF2A1A7" w14:textId="77777777" w:rsidR="00DD1F1B" w:rsidRDefault="00B12BE1">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lastRenderedPageBreak/>
        <w:t>本单位为加强预算管理，规范财务行为，已制定《</w:t>
      </w:r>
      <w:r w:rsidR="00B15892">
        <w:rPr>
          <w:rStyle w:val="a9"/>
          <w:rFonts w:ascii="仿宋_GB2312" w:eastAsia="仿宋_GB2312" w:hAnsi="仿宋_GB2312" w:cs="仿宋_GB2312" w:hint="eastAsia"/>
          <w:b w:val="0"/>
          <w:color w:val="333333"/>
          <w:sz w:val="32"/>
          <w:szCs w:val="32"/>
        </w:rPr>
        <w:t>阿克陶县畜牧兽医站</w:t>
      </w:r>
      <w:r>
        <w:rPr>
          <w:rStyle w:val="a9"/>
          <w:rFonts w:ascii="仿宋_GB2312" w:eastAsia="仿宋_GB2312" w:hAnsi="仿宋_GB2312" w:cs="仿宋_GB2312" w:hint="eastAsia"/>
          <w:b w:val="0"/>
          <w:color w:val="333333"/>
          <w:sz w:val="32"/>
          <w:szCs w:val="32"/>
        </w:rPr>
        <w:t>部门单位预算绩效管理工作实施办法》，《</w:t>
      </w:r>
      <w:r w:rsidR="006418C9">
        <w:rPr>
          <w:rStyle w:val="a9"/>
          <w:rFonts w:ascii="仿宋_GB2312" w:eastAsia="仿宋_GB2312" w:hAnsi="仿宋_GB2312" w:cs="仿宋_GB2312" w:hint="eastAsia"/>
          <w:b w:val="0"/>
          <w:color w:val="333333"/>
          <w:sz w:val="32"/>
          <w:szCs w:val="32"/>
        </w:rPr>
        <w:t>阿克陶县畜牧兽医站</w:t>
      </w:r>
      <w:r>
        <w:rPr>
          <w:rStyle w:val="a9"/>
          <w:rFonts w:ascii="仿宋_GB2312" w:eastAsia="仿宋_GB2312" w:hAnsi="仿宋_GB2312" w:cs="仿宋_GB2312" w:hint="eastAsia"/>
          <w:b w:val="0"/>
          <w:color w:val="333333"/>
          <w:sz w:val="32"/>
          <w:szCs w:val="32"/>
        </w:rPr>
        <w:t>单位财务管理制度》</w:t>
      </w:r>
      <w:proofErr w:type="gramStart"/>
      <w:r>
        <w:rPr>
          <w:rStyle w:val="a9"/>
          <w:rFonts w:ascii="仿宋_GB2312" w:eastAsia="仿宋_GB2312" w:hAnsi="仿宋_GB2312" w:cs="仿宋_GB2312" w:hint="eastAsia"/>
          <w:b w:val="0"/>
          <w:color w:val="333333"/>
          <w:sz w:val="32"/>
          <w:szCs w:val="32"/>
        </w:rPr>
        <w:t>等健全</w:t>
      </w:r>
      <w:proofErr w:type="gramEnd"/>
      <w:r>
        <w:rPr>
          <w:rStyle w:val="a9"/>
          <w:rFonts w:ascii="仿宋_GB2312" w:eastAsia="仿宋_GB2312" w:hAnsi="仿宋_GB2312" w:cs="仿宋_GB2312" w:hint="eastAsia"/>
          <w:b w:val="0"/>
          <w:color w:val="333333"/>
          <w:sz w:val="32"/>
          <w:szCs w:val="32"/>
        </w:rPr>
        <w:t>完整的各项管理制度，有效保障了我单位高效的履行工作职能，较好的促进事业发展。</w:t>
      </w:r>
    </w:p>
    <w:p w14:paraId="1330593D" w14:textId="77777777" w:rsidR="00DD1F1B" w:rsidRDefault="00B12BE1">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2.资金使用合</w:t>
      </w:r>
      <w:proofErr w:type="gramStart"/>
      <w:r>
        <w:rPr>
          <w:rStyle w:val="a9"/>
          <w:rFonts w:ascii="仿宋_GB2312" w:eastAsia="仿宋_GB2312" w:hAnsi="仿宋_GB2312" w:cs="仿宋_GB2312" w:hint="eastAsia"/>
          <w:bCs w:val="0"/>
          <w:color w:val="333333"/>
          <w:sz w:val="32"/>
          <w:szCs w:val="32"/>
        </w:rPr>
        <w:t>规</w:t>
      </w:r>
      <w:proofErr w:type="gramEnd"/>
      <w:r>
        <w:rPr>
          <w:rStyle w:val="a9"/>
          <w:rFonts w:ascii="仿宋_GB2312" w:eastAsia="仿宋_GB2312" w:hAnsi="仿宋_GB2312" w:cs="仿宋_GB2312" w:hint="eastAsia"/>
          <w:bCs w:val="0"/>
          <w:color w:val="333333"/>
          <w:sz w:val="32"/>
          <w:szCs w:val="32"/>
        </w:rPr>
        <w:t>性和安全性</w:t>
      </w:r>
    </w:p>
    <w:p w14:paraId="40DC3D45" w14:textId="77777777" w:rsidR="00DD1F1B" w:rsidRDefault="00B12BE1">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5C275E2D" w14:textId="77777777" w:rsidR="00DD1F1B" w:rsidRDefault="00B12BE1">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3.预决算信息公开性</w:t>
      </w:r>
    </w:p>
    <w:p w14:paraId="6D54C394" w14:textId="77777777" w:rsidR="00DD1F1B" w:rsidRDefault="00B12BE1">
      <w:pPr>
        <w:pStyle w:val="1"/>
        <w:snapToGrid w:val="0"/>
        <w:spacing w:line="540" w:lineRule="exact"/>
        <w:ind w:firstLine="640"/>
        <w:rPr>
          <w:rStyle w:val="a9"/>
          <w:rFonts w:ascii="仿宋_GB2312" w:eastAsia="仿宋_GB2312" w:hAnsi="仿宋_GB2312" w:cs="仿宋_GB2312"/>
          <w:b w:val="0"/>
          <w:color w:val="FF0000"/>
          <w:sz w:val="32"/>
          <w:szCs w:val="32"/>
        </w:rPr>
      </w:pPr>
      <w:r>
        <w:rPr>
          <w:rFonts w:ascii="FangSong" w:eastAsia="FangSong" w:hAnsi="FangSong" w:cs="宋体" w:hint="eastAsia"/>
          <w:bCs/>
          <w:color w:val="333333"/>
          <w:sz w:val="32"/>
          <w:szCs w:val="32"/>
        </w:rPr>
        <w:t>按照</w:t>
      </w:r>
      <w:r w:rsidR="003744A5">
        <w:rPr>
          <w:rFonts w:ascii="FangSong" w:eastAsia="FangSong" w:hAnsi="FangSong" w:cs="宋体" w:hint="eastAsia"/>
          <w:bCs/>
          <w:color w:val="333333"/>
          <w:sz w:val="32"/>
          <w:szCs w:val="32"/>
        </w:rPr>
        <w:t>阿克陶县</w:t>
      </w:r>
      <w:r>
        <w:rPr>
          <w:rFonts w:ascii="FangSong" w:eastAsia="FangSong" w:hAnsi="FangSong" w:cs="宋体" w:hint="eastAsia"/>
          <w:bCs/>
          <w:color w:val="333333"/>
          <w:sz w:val="32"/>
          <w:szCs w:val="32"/>
        </w:rPr>
        <w:t>财政局预决算信息公开工作要求，我单位在</w:t>
      </w:r>
      <w:r w:rsidR="003744A5">
        <w:rPr>
          <w:rFonts w:ascii="FangSong" w:eastAsia="FangSong" w:hAnsi="FangSong" w:cs="宋体" w:hint="eastAsia"/>
          <w:bCs/>
          <w:color w:val="333333"/>
          <w:sz w:val="32"/>
          <w:szCs w:val="32"/>
        </w:rPr>
        <w:t>阿克陶县</w:t>
      </w:r>
      <w:r>
        <w:rPr>
          <w:rFonts w:ascii="FangSong" w:eastAsia="FangSong" w:hAnsi="FangSong" w:cs="宋体" w:hint="eastAsia"/>
          <w:bCs/>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7DFFFCC" w14:textId="77777777" w:rsidR="00DD1F1B" w:rsidRDefault="00B12BE1" w:rsidP="00387BC8">
      <w:pPr>
        <w:pStyle w:val="1"/>
        <w:snapToGrid w:val="0"/>
        <w:spacing w:line="540" w:lineRule="exact"/>
        <w:ind w:firstLine="643"/>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（二）基本支出和使用情况</w:t>
      </w:r>
    </w:p>
    <w:p w14:paraId="176518D7" w14:textId="77777777" w:rsidR="00DD1F1B" w:rsidRDefault="00B12BE1">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1.基本支出和使用情况</w:t>
      </w:r>
    </w:p>
    <w:p w14:paraId="1C76C0E1" w14:textId="067F19A8" w:rsidR="00DD1F1B" w:rsidRDefault="00B12BE1" w:rsidP="003744A5">
      <w:pPr>
        <w:pStyle w:val="1"/>
        <w:snapToGrid w:val="0"/>
        <w:spacing w:line="360" w:lineRule="auto"/>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2021年本单位基本支出全年预算总额</w:t>
      </w:r>
      <w:r w:rsidR="00931972">
        <w:rPr>
          <w:rStyle w:val="a9"/>
          <w:rFonts w:ascii="仿宋_GB2312" w:eastAsia="仿宋_GB2312" w:hAnsi="仿宋_GB2312" w:cs="仿宋_GB2312"/>
          <w:b w:val="0"/>
          <w:sz w:val="32"/>
          <w:szCs w:val="32"/>
        </w:rPr>
        <w:t>469.99</w:t>
      </w:r>
      <w:r>
        <w:rPr>
          <w:rStyle w:val="a9"/>
          <w:rFonts w:ascii="仿宋_GB2312" w:eastAsia="仿宋_GB2312" w:hAnsi="仿宋_GB2312" w:cs="仿宋_GB2312" w:hint="eastAsia"/>
          <w:b w:val="0"/>
          <w:sz w:val="32"/>
          <w:szCs w:val="32"/>
        </w:rPr>
        <w:t>万元，其中：人员经费</w:t>
      </w:r>
      <w:r w:rsidR="00931972">
        <w:rPr>
          <w:rStyle w:val="a9"/>
          <w:rFonts w:ascii="仿宋_GB2312" w:eastAsia="仿宋_GB2312" w:hAnsi="仿宋_GB2312" w:cs="仿宋_GB2312"/>
          <w:b w:val="0"/>
          <w:sz w:val="32"/>
          <w:szCs w:val="32"/>
        </w:rPr>
        <w:t>375.27</w:t>
      </w:r>
      <w:r>
        <w:rPr>
          <w:rStyle w:val="a9"/>
          <w:rFonts w:ascii="仿宋_GB2312" w:eastAsia="仿宋_GB2312" w:hAnsi="仿宋_GB2312" w:cs="仿宋_GB2312" w:hint="eastAsia"/>
          <w:b w:val="0"/>
          <w:sz w:val="32"/>
          <w:szCs w:val="32"/>
        </w:rPr>
        <w:t>万元，公用经费</w:t>
      </w:r>
      <w:r w:rsidR="00931972">
        <w:rPr>
          <w:rStyle w:val="a9"/>
          <w:rFonts w:ascii="仿宋_GB2312" w:eastAsia="仿宋_GB2312" w:hAnsi="仿宋_GB2312" w:cs="仿宋_GB2312"/>
          <w:b w:val="0"/>
          <w:sz w:val="32"/>
          <w:szCs w:val="32"/>
        </w:rPr>
        <w:t>94.72</w:t>
      </w:r>
      <w:r>
        <w:rPr>
          <w:rStyle w:val="a9"/>
          <w:rFonts w:ascii="仿宋_GB2312" w:eastAsia="仿宋_GB2312" w:hAnsi="仿宋_GB2312" w:cs="仿宋_GB2312" w:hint="eastAsia"/>
          <w:b w:val="0"/>
          <w:sz w:val="32"/>
          <w:szCs w:val="32"/>
        </w:rPr>
        <w:t>万元。实际支出</w:t>
      </w:r>
      <w:r w:rsidR="008F7BE1">
        <w:rPr>
          <w:rStyle w:val="a9"/>
          <w:rFonts w:ascii="仿宋_GB2312" w:eastAsia="仿宋_GB2312" w:hAnsi="仿宋_GB2312" w:cs="仿宋_GB2312" w:hint="eastAsia"/>
          <w:b w:val="0"/>
          <w:sz w:val="32"/>
          <w:szCs w:val="32"/>
        </w:rPr>
        <w:t>397.53</w:t>
      </w:r>
      <w:r>
        <w:rPr>
          <w:rStyle w:val="a9"/>
          <w:rFonts w:ascii="仿宋_GB2312" w:eastAsia="仿宋_GB2312" w:hAnsi="仿宋_GB2312" w:cs="仿宋_GB2312" w:hint="eastAsia"/>
          <w:b w:val="0"/>
          <w:sz w:val="32"/>
          <w:szCs w:val="32"/>
        </w:rPr>
        <w:t>万元，基本支出预算执行率</w:t>
      </w:r>
      <w:r w:rsidR="00DC73FF">
        <w:rPr>
          <w:rStyle w:val="a9"/>
          <w:rFonts w:ascii="仿宋_GB2312" w:eastAsia="仿宋_GB2312" w:hAnsi="仿宋_GB2312" w:cs="仿宋_GB2312"/>
          <w:b w:val="0"/>
          <w:sz w:val="32"/>
          <w:szCs w:val="32"/>
        </w:rPr>
        <w:t>84.58</w:t>
      </w:r>
      <w:r w:rsidR="003744A5">
        <w:rPr>
          <w:rStyle w:val="a9"/>
          <w:rFonts w:ascii="仿宋_GB2312" w:eastAsia="仿宋_GB2312" w:hAnsi="仿宋_GB2312" w:cs="仿宋_GB2312" w:hint="eastAsia"/>
          <w:b w:val="0"/>
          <w:sz w:val="32"/>
          <w:szCs w:val="32"/>
        </w:rPr>
        <w:t>%</w:t>
      </w:r>
      <w:r>
        <w:rPr>
          <w:rStyle w:val="a9"/>
          <w:rFonts w:ascii="仿宋_GB2312" w:eastAsia="仿宋_GB2312" w:hAnsi="仿宋_GB2312" w:cs="仿宋_GB2312" w:hint="eastAsia"/>
          <w:b w:val="0"/>
          <w:sz w:val="32"/>
          <w:szCs w:val="32"/>
        </w:rPr>
        <w:t>。</w:t>
      </w:r>
    </w:p>
    <w:p w14:paraId="12D24A3D" w14:textId="77777777" w:rsidR="00DD1F1B" w:rsidRPr="008F7BE1" w:rsidRDefault="00B12BE1">
      <w:pPr>
        <w:pStyle w:val="1"/>
        <w:snapToGrid w:val="0"/>
        <w:spacing w:line="540" w:lineRule="exact"/>
        <w:ind w:firstLine="640"/>
        <w:rPr>
          <w:rStyle w:val="a9"/>
          <w:rFonts w:ascii="仿宋_GB2312" w:eastAsia="仿宋_GB2312" w:hAnsi="仿宋_GB2312" w:cs="仿宋_GB2312"/>
          <w:b w:val="0"/>
          <w:sz w:val="32"/>
          <w:szCs w:val="32"/>
        </w:rPr>
      </w:pPr>
      <w:r w:rsidRPr="008F7BE1">
        <w:rPr>
          <w:rStyle w:val="a9"/>
          <w:rFonts w:ascii="仿宋_GB2312" w:eastAsia="仿宋_GB2312" w:hAnsi="仿宋_GB2312" w:cs="仿宋_GB2312" w:hint="eastAsia"/>
          <w:b w:val="0"/>
          <w:sz w:val="32"/>
          <w:szCs w:val="32"/>
        </w:rPr>
        <w:t>基本支出严格按照财务管理制度执行。人员工资由编办、</w:t>
      </w:r>
      <w:proofErr w:type="gramStart"/>
      <w:r w:rsidRPr="008F7BE1">
        <w:rPr>
          <w:rStyle w:val="a9"/>
          <w:rFonts w:ascii="仿宋_GB2312" w:eastAsia="仿宋_GB2312" w:hAnsi="仿宋_GB2312" w:cs="仿宋_GB2312" w:hint="eastAsia"/>
          <w:b w:val="0"/>
          <w:sz w:val="32"/>
          <w:szCs w:val="32"/>
        </w:rPr>
        <w:t>人社局</w:t>
      </w:r>
      <w:proofErr w:type="gramEnd"/>
      <w:r w:rsidRPr="008F7BE1">
        <w:rPr>
          <w:rStyle w:val="a9"/>
          <w:rFonts w:ascii="仿宋_GB2312" w:eastAsia="仿宋_GB2312" w:hAnsi="仿宋_GB2312" w:cs="仿宋_GB2312" w:hint="eastAsia"/>
          <w:b w:val="0"/>
          <w:sz w:val="32"/>
          <w:szCs w:val="32"/>
        </w:rPr>
        <w:t>、社保局、</w:t>
      </w:r>
      <w:proofErr w:type="gramStart"/>
      <w:r w:rsidRPr="008F7BE1">
        <w:rPr>
          <w:rStyle w:val="a9"/>
          <w:rFonts w:ascii="仿宋_GB2312" w:eastAsia="仿宋_GB2312" w:hAnsi="仿宋_GB2312" w:cs="仿宋_GB2312" w:hint="eastAsia"/>
          <w:b w:val="0"/>
          <w:sz w:val="32"/>
          <w:szCs w:val="32"/>
        </w:rPr>
        <w:t>医</w:t>
      </w:r>
      <w:proofErr w:type="gramEnd"/>
      <w:r w:rsidRPr="008F7BE1">
        <w:rPr>
          <w:rStyle w:val="a9"/>
          <w:rFonts w:ascii="仿宋_GB2312" w:eastAsia="仿宋_GB2312" w:hAnsi="仿宋_GB2312" w:cs="仿宋_GB2312" w:hint="eastAsia"/>
          <w:b w:val="0"/>
          <w:sz w:val="32"/>
          <w:szCs w:val="32"/>
        </w:rPr>
        <w:t>保局、住房公积金管理办公室及财政局等部门逐个审核，按月申报及发放。基本公用经费用于支付</w:t>
      </w:r>
      <w:r w:rsidRPr="008F7BE1">
        <w:rPr>
          <w:rStyle w:val="a9"/>
          <w:rFonts w:ascii="仿宋_GB2312" w:eastAsia="仿宋_GB2312" w:hAnsi="仿宋_GB2312" w:cs="仿宋_GB2312" w:hint="eastAsia"/>
          <w:b w:val="0"/>
          <w:sz w:val="32"/>
          <w:szCs w:val="32"/>
        </w:rPr>
        <w:lastRenderedPageBreak/>
        <w:t>办公室日常的邮电费、办公用品、办公</w:t>
      </w:r>
      <w:proofErr w:type="gramStart"/>
      <w:r w:rsidRPr="008F7BE1">
        <w:rPr>
          <w:rStyle w:val="a9"/>
          <w:rFonts w:ascii="仿宋_GB2312" w:eastAsia="仿宋_GB2312" w:hAnsi="仿宋_GB2312" w:cs="仿宋_GB2312" w:hint="eastAsia"/>
          <w:b w:val="0"/>
          <w:sz w:val="32"/>
          <w:szCs w:val="32"/>
        </w:rPr>
        <w:t>耗材款</w:t>
      </w:r>
      <w:proofErr w:type="gramEnd"/>
      <w:r w:rsidRPr="008F7BE1">
        <w:rPr>
          <w:rStyle w:val="a9"/>
          <w:rFonts w:ascii="仿宋_GB2312" w:eastAsia="仿宋_GB2312" w:hAnsi="仿宋_GB2312" w:cs="仿宋_GB2312" w:hint="eastAsia"/>
          <w:b w:val="0"/>
          <w:sz w:val="32"/>
          <w:szCs w:val="32"/>
        </w:rPr>
        <w:t>等，公务用车运行维护费主要用于车辆加油、维修及购买车辆保险。</w:t>
      </w:r>
    </w:p>
    <w:p w14:paraId="2876B91D" w14:textId="77777777" w:rsidR="00DD1F1B" w:rsidRDefault="00B12BE1">
      <w:pPr>
        <w:pStyle w:val="1"/>
        <w:snapToGrid w:val="0"/>
        <w:spacing w:line="540" w:lineRule="exact"/>
        <w:ind w:firstLine="643"/>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2.三</w:t>
      </w:r>
      <w:proofErr w:type="gramStart"/>
      <w:r>
        <w:rPr>
          <w:rStyle w:val="a9"/>
          <w:rFonts w:ascii="仿宋_GB2312" w:eastAsia="仿宋_GB2312" w:hAnsi="仿宋_GB2312" w:cs="仿宋_GB2312" w:hint="eastAsia"/>
          <w:bCs w:val="0"/>
          <w:color w:val="333333"/>
          <w:sz w:val="32"/>
          <w:szCs w:val="32"/>
        </w:rPr>
        <w:t>公经费</w:t>
      </w:r>
      <w:proofErr w:type="gramEnd"/>
      <w:r>
        <w:rPr>
          <w:rStyle w:val="a9"/>
          <w:rFonts w:ascii="仿宋_GB2312" w:eastAsia="仿宋_GB2312" w:hAnsi="仿宋_GB2312" w:cs="仿宋_GB2312" w:hint="eastAsia"/>
          <w:bCs w:val="0"/>
          <w:color w:val="333333"/>
          <w:sz w:val="32"/>
          <w:szCs w:val="32"/>
        </w:rPr>
        <w:t>控制情况</w:t>
      </w:r>
    </w:p>
    <w:p w14:paraId="6DA854CA" w14:textId="77777777" w:rsidR="00DD1F1B" w:rsidRDefault="00B12BE1" w:rsidP="00387BC8">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我单位坚决贯彻落实中央、自治区、</w:t>
      </w:r>
      <w:r w:rsidR="001E395B">
        <w:rPr>
          <w:rFonts w:ascii="FangSong" w:eastAsia="FangSong" w:hAnsi="FangSong" w:cs="宋体" w:hint="eastAsia"/>
          <w:bCs/>
          <w:color w:val="333333"/>
          <w:sz w:val="32"/>
          <w:szCs w:val="32"/>
        </w:rPr>
        <w:t>阿克陶</w:t>
      </w:r>
      <w:r>
        <w:rPr>
          <w:rFonts w:ascii="FangSong" w:eastAsia="FangSong" w:hAnsi="FangSong" w:cs="宋体" w:hint="eastAsia"/>
          <w:bCs/>
          <w:color w:val="333333"/>
          <w:sz w:val="32"/>
          <w:szCs w:val="32"/>
        </w:rPr>
        <w:t>县厉行勤俭办公的工作要求，提倡本单位全体干部职工，勤俭节约，切实降低行政运行成本，确保每年“三公经费”只减不增。2021年“三公经费”预算为</w:t>
      </w:r>
      <w:r w:rsidR="003744A5">
        <w:rPr>
          <w:rFonts w:ascii="FangSong" w:eastAsia="FangSong" w:hAnsi="FangSong" w:cs="宋体" w:hint="eastAsia"/>
          <w:bCs/>
          <w:color w:val="333333"/>
          <w:sz w:val="32"/>
          <w:szCs w:val="32"/>
        </w:rPr>
        <w:t>0.95</w:t>
      </w:r>
      <w:r>
        <w:rPr>
          <w:rFonts w:ascii="FangSong" w:eastAsia="FangSong" w:hAnsi="FangSong" w:cs="宋体" w:hint="eastAsia"/>
          <w:bCs/>
          <w:color w:val="333333"/>
          <w:sz w:val="32"/>
          <w:szCs w:val="32"/>
        </w:rPr>
        <w:t>万元，实际支出</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万元，“三公经费”控制率为</w:t>
      </w:r>
      <w:r w:rsidR="003744A5">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%，其中：因公出国（境）费预算为0万元，实际支出0万元；公务接待费预算为</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万元；公务用车购置费预算为</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万元；公务用车运行维护费预算为</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万元，公务用车运行维护费控制率</w:t>
      </w:r>
      <w:r w:rsidR="003744A5">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%，符合财政部门本年预算要求和相关管理制度要求。</w:t>
      </w:r>
    </w:p>
    <w:p w14:paraId="6DC9BF9E" w14:textId="77777777" w:rsidR="00DD1F1B" w:rsidRDefault="00B12BE1" w:rsidP="00387BC8">
      <w:pPr>
        <w:pStyle w:val="1"/>
        <w:snapToGrid w:val="0"/>
        <w:spacing w:line="540" w:lineRule="exact"/>
        <w:ind w:firstLine="643"/>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（三）专项支出管理和使用情况</w:t>
      </w:r>
    </w:p>
    <w:p w14:paraId="6FC90283" w14:textId="77777777" w:rsidR="00DD1F1B" w:rsidRPr="00AA6DB5" w:rsidRDefault="00B12BE1">
      <w:pPr>
        <w:pStyle w:val="1"/>
        <w:snapToGrid w:val="0"/>
        <w:spacing w:line="540" w:lineRule="exact"/>
        <w:ind w:firstLine="640"/>
        <w:rPr>
          <w:rStyle w:val="a9"/>
          <w:rFonts w:ascii="仿宋_GB2312" w:eastAsia="仿宋_GB2312" w:hAnsi="仿宋_GB2312" w:cs="仿宋_GB2312"/>
          <w:b w:val="0"/>
          <w:sz w:val="32"/>
          <w:szCs w:val="32"/>
        </w:rPr>
      </w:pPr>
      <w:r w:rsidRPr="00AA6DB5">
        <w:rPr>
          <w:rStyle w:val="a9"/>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0D724E02" w14:textId="77777777" w:rsidR="00DD1F1B" w:rsidRPr="00AA6DB5" w:rsidRDefault="00B12BE1" w:rsidP="00EF39CF">
      <w:pPr>
        <w:pStyle w:val="1"/>
        <w:snapToGrid w:val="0"/>
        <w:spacing w:line="360" w:lineRule="auto"/>
        <w:ind w:firstLine="640"/>
        <w:rPr>
          <w:rStyle w:val="a9"/>
          <w:rFonts w:ascii="仿宋_GB2312" w:eastAsia="仿宋_GB2312" w:hAnsi="仿宋_GB2312" w:cs="仿宋_GB2312"/>
          <w:b w:val="0"/>
          <w:sz w:val="32"/>
          <w:szCs w:val="32"/>
        </w:rPr>
      </w:pPr>
      <w:r w:rsidRPr="00AA6DB5">
        <w:rPr>
          <w:rStyle w:val="a9"/>
          <w:rFonts w:ascii="仿宋_GB2312" w:eastAsia="仿宋_GB2312" w:hAnsi="仿宋_GB2312" w:cs="仿宋_GB2312" w:hint="eastAsia"/>
          <w:b w:val="0"/>
          <w:sz w:val="32"/>
          <w:szCs w:val="32"/>
        </w:rPr>
        <w:t>2021年本单位安排专项支出预算总额</w:t>
      </w:r>
      <w:r w:rsidR="00786117" w:rsidRPr="00AA6DB5">
        <w:rPr>
          <w:rStyle w:val="a9"/>
          <w:rFonts w:ascii="仿宋_GB2312" w:eastAsia="仿宋_GB2312" w:hAnsi="仿宋_GB2312" w:cs="仿宋_GB2312"/>
          <w:b w:val="0"/>
          <w:sz w:val="32"/>
          <w:szCs w:val="32"/>
        </w:rPr>
        <w:t>7.39</w:t>
      </w:r>
      <w:r w:rsidRPr="00AA6DB5">
        <w:rPr>
          <w:rStyle w:val="a9"/>
          <w:rFonts w:ascii="仿宋_GB2312" w:eastAsia="仿宋_GB2312" w:hAnsi="仿宋_GB2312" w:cs="仿宋_GB2312" w:hint="eastAsia"/>
          <w:b w:val="0"/>
          <w:sz w:val="32"/>
          <w:szCs w:val="32"/>
        </w:rPr>
        <w:t>万元，实际支出</w:t>
      </w:r>
      <w:r w:rsidR="00786117" w:rsidRPr="00AA6DB5">
        <w:rPr>
          <w:rStyle w:val="a9"/>
          <w:rFonts w:ascii="仿宋_GB2312" w:eastAsia="仿宋_GB2312" w:hAnsi="仿宋_GB2312" w:cs="仿宋_GB2312"/>
          <w:b w:val="0"/>
          <w:sz w:val="32"/>
          <w:szCs w:val="32"/>
        </w:rPr>
        <w:t>7.39</w:t>
      </w:r>
      <w:r w:rsidRPr="00AA6DB5">
        <w:rPr>
          <w:rStyle w:val="a9"/>
          <w:rFonts w:ascii="仿宋_GB2312" w:eastAsia="仿宋_GB2312" w:hAnsi="仿宋_GB2312" w:cs="仿宋_GB2312" w:hint="eastAsia"/>
          <w:b w:val="0"/>
          <w:sz w:val="32"/>
          <w:szCs w:val="32"/>
        </w:rPr>
        <w:t>万元，专项支出预算执行率</w:t>
      </w:r>
      <w:r w:rsidR="00EF39CF" w:rsidRPr="00AA6DB5">
        <w:rPr>
          <w:rStyle w:val="a9"/>
          <w:rFonts w:ascii="仿宋_GB2312" w:eastAsia="仿宋_GB2312" w:hAnsi="仿宋_GB2312" w:cs="仿宋_GB2312" w:hint="eastAsia"/>
          <w:b w:val="0"/>
          <w:sz w:val="32"/>
          <w:szCs w:val="32"/>
        </w:rPr>
        <w:t>100%</w:t>
      </w:r>
      <w:r w:rsidRPr="00AA6DB5">
        <w:rPr>
          <w:rStyle w:val="a9"/>
          <w:rFonts w:ascii="仿宋_GB2312" w:eastAsia="仿宋_GB2312" w:hAnsi="仿宋_GB2312" w:cs="仿宋_GB2312" w:hint="eastAsia"/>
          <w:b w:val="0"/>
          <w:sz w:val="32"/>
          <w:szCs w:val="32"/>
        </w:rPr>
        <w:t>。</w:t>
      </w:r>
    </w:p>
    <w:p w14:paraId="75276449" w14:textId="77777777" w:rsidR="00DD1F1B" w:rsidRPr="00AA6DB5" w:rsidRDefault="00B12BE1">
      <w:pPr>
        <w:pStyle w:val="1"/>
        <w:snapToGrid w:val="0"/>
        <w:spacing w:line="540" w:lineRule="exact"/>
        <w:ind w:firstLine="640"/>
        <w:rPr>
          <w:rStyle w:val="a9"/>
          <w:rFonts w:ascii="仿宋_GB2312" w:eastAsia="仿宋_GB2312" w:hAnsi="仿宋_GB2312" w:cs="仿宋_GB2312"/>
          <w:b w:val="0"/>
          <w:sz w:val="32"/>
          <w:szCs w:val="32"/>
        </w:rPr>
      </w:pPr>
      <w:r w:rsidRPr="00AA6DB5">
        <w:rPr>
          <w:rStyle w:val="a9"/>
          <w:rFonts w:ascii="仿宋_GB2312" w:eastAsia="仿宋_GB2312" w:hAnsi="仿宋_GB2312" w:cs="仿宋_GB2312" w:hint="eastAsia"/>
          <w:b w:val="0"/>
          <w:sz w:val="32"/>
          <w:szCs w:val="32"/>
        </w:rPr>
        <w:t>2021年本单位共有</w:t>
      </w:r>
      <w:r w:rsidR="004C4406" w:rsidRPr="00AA6DB5">
        <w:rPr>
          <w:rStyle w:val="a9"/>
          <w:rFonts w:ascii="仿宋_GB2312" w:eastAsia="仿宋_GB2312" w:hAnsi="仿宋_GB2312" w:cs="仿宋_GB2312"/>
          <w:b w:val="0"/>
          <w:sz w:val="32"/>
          <w:szCs w:val="32"/>
        </w:rPr>
        <w:t>1</w:t>
      </w:r>
      <w:r w:rsidRPr="00AA6DB5">
        <w:rPr>
          <w:rStyle w:val="a9"/>
          <w:rFonts w:ascii="仿宋_GB2312" w:eastAsia="仿宋_GB2312" w:hAnsi="仿宋_GB2312" w:cs="仿宋_GB2312" w:hint="eastAsia"/>
          <w:b w:val="0"/>
          <w:sz w:val="32"/>
          <w:szCs w:val="32"/>
        </w:rPr>
        <w:t>个资金项目，其中</w:t>
      </w:r>
      <w:r w:rsidR="00AD616F" w:rsidRPr="00AA6DB5">
        <w:rPr>
          <w:rStyle w:val="a9"/>
          <w:rFonts w:ascii="仿宋_GB2312" w:eastAsia="仿宋_GB2312" w:hAnsi="仿宋_GB2312" w:cs="仿宋_GB2312" w:hint="eastAsia"/>
          <w:b w:val="0"/>
          <w:sz w:val="32"/>
          <w:szCs w:val="32"/>
        </w:rPr>
        <w:t>1</w:t>
      </w:r>
      <w:r w:rsidRPr="00AA6DB5">
        <w:rPr>
          <w:rStyle w:val="a9"/>
          <w:rFonts w:ascii="仿宋_GB2312" w:eastAsia="仿宋_GB2312" w:hAnsi="仿宋_GB2312" w:cs="仿宋_GB2312" w:hint="eastAsia"/>
          <w:b w:val="0"/>
          <w:sz w:val="32"/>
          <w:szCs w:val="32"/>
        </w:rPr>
        <w:t>个属经常性项目、已完成项目</w:t>
      </w:r>
      <w:r w:rsidR="00AD616F" w:rsidRPr="00AA6DB5">
        <w:rPr>
          <w:rStyle w:val="a9"/>
          <w:rFonts w:ascii="仿宋_GB2312" w:eastAsia="仿宋_GB2312" w:hAnsi="仿宋_GB2312" w:cs="仿宋_GB2312" w:hint="eastAsia"/>
          <w:b w:val="0"/>
          <w:sz w:val="32"/>
          <w:szCs w:val="32"/>
        </w:rPr>
        <w:t>0</w:t>
      </w:r>
      <w:r w:rsidRPr="00AA6DB5">
        <w:rPr>
          <w:rStyle w:val="a9"/>
          <w:rFonts w:ascii="仿宋_GB2312" w:eastAsia="仿宋_GB2312" w:hAnsi="仿宋_GB2312" w:cs="仿宋_GB2312" w:hint="eastAsia"/>
          <w:b w:val="0"/>
          <w:sz w:val="32"/>
          <w:szCs w:val="32"/>
        </w:rPr>
        <w:t>个、未完成项目</w:t>
      </w:r>
      <w:r w:rsidR="004C4406" w:rsidRPr="00AA6DB5">
        <w:rPr>
          <w:rStyle w:val="a9"/>
          <w:rFonts w:ascii="仿宋_GB2312" w:eastAsia="仿宋_GB2312" w:hAnsi="仿宋_GB2312" w:cs="仿宋_GB2312"/>
          <w:b w:val="0"/>
          <w:sz w:val="32"/>
          <w:szCs w:val="32"/>
        </w:rPr>
        <w:t>1</w:t>
      </w:r>
      <w:r w:rsidRPr="00AA6DB5">
        <w:rPr>
          <w:rStyle w:val="a9"/>
          <w:rFonts w:ascii="仿宋_GB2312" w:eastAsia="仿宋_GB2312" w:hAnsi="仿宋_GB2312" w:cs="仿宋_GB2312" w:hint="eastAsia"/>
          <w:b w:val="0"/>
          <w:sz w:val="32"/>
          <w:szCs w:val="32"/>
        </w:rPr>
        <w:t>个。</w:t>
      </w:r>
    </w:p>
    <w:p w14:paraId="033F4241" w14:textId="77777777" w:rsidR="00DD1F1B" w:rsidRPr="00AA6DB5" w:rsidRDefault="00B12BE1">
      <w:pPr>
        <w:snapToGrid w:val="0"/>
        <w:spacing w:line="540" w:lineRule="exact"/>
        <w:ind w:left="648"/>
        <w:outlineLvl w:val="0"/>
        <w:rPr>
          <w:rFonts w:ascii="仿宋_GB2312" w:eastAsia="仿宋_GB2312" w:hAnsi="仿宋_GB2312" w:cs="仿宋_GB2312"/>
          <w:b/>
          <w:sz w:val="32"/>
          <w:szCs w:val="32"/>
        </w:rPr>
      </w:pPr>
      <w:bookmarkStart w:id="3" w:name="_Toc1734_WPSOffice_Level1"/>
      <w:r w:rsidRPr="00AA6DB5">
        <w:rPr>
          <w:rFonts w:ascii="仿宋_GB2312" w:eastAsia="仿宋_GB2312" w:hAnsi="仿宋_GB2312" w:cs="仿宋_GB2312" w:hint="eastAsia"/>
          <w:b/>
          <w:sz w:val="32"/>
          <w:szCs w:val="32"/>
        </w:rPr>
        <w:t>三、部门单位专项组织实施情况</w:t>
      </w:r>
      <w:bookmarkEnd w:id="3"/>
    </w:p>
    <w:p w14:paraId="2CDD634C" w14:textId="5507FFEC" w:rsidR="00DD1F1B" w:rsidRPr="00AA6DB5" w:rsidRDefault="00B12BE1">
      <w:pPr>
        <w:pStyle w:val="1"/>
        <w:snapToGrid w:val="0"/>
        <w:spacing w:line="540" w:lineRule="exact"/>
        <w:ind w:firstLine="640"/>
        <w:rPr>
          <w:rStyle w:val="a9"/>
          <w:rFonts w:ascii="仿宋_GB2312" w:eastAsia="仿宋_GB2312" w:hAnsi="仿宋_GB2312" w:cs="仿宋_GB2312"/>
          <w:bCs w:val="0"/>
          <w:spacing w:val="-4"/>
          <w:sz w:val="32"/>
          <w:szCs w:val="32"/>
        </w:rPr>
      </w:pPr>
      <w:r w:rsidRPr="00AA6DB5">
        <w:rPr>
          <w:rStyle w:val="a9"/>
          <w:rFonts w:ascii="仿宋_GB2312" w:eastAsia="仿宋_GB2312" w:hAnsi="仿宋_GB2312" w:cs="仿宋_GB2312" w:hint="eastAsia"/>
          <w:b w:val="0"/>
          <w:sz w:val="32"/>
          <w:szCs w:val="32"/>
        </w:rPr>
        <w:t>3个以内的项目分项说明：本年我单位</w:t>
      </w:r>
      <w:proofErr w:type="gramStart"/>
      <w:r w:rsidRPr="00AA6DB5">
        <w:rPr>
          <w:rStyle w:val="a9"/>
          <w:rFonts w:ascii="仿宋_GB2312" w:eastAsia="仿宋_GB2312" w:hAnsi="仿宋_GB2312" w:cs="仿宋_GB2312" w:hint="eastAsia"/>
          <w:b w:val="0"/>
          <w:sz w:val="32"/>
          <w:szCs w:val="32"/>
        </w:rPr>
        <w:t>供实施</w:t>
      </w:r>
      <w:proofErr w:type="gramEnd"/>
      <w:r w:rsidR="004C4406" w:rsidRPr="00AA6DB5">
        <w:rPr>
          <w:rStyle w:val="a9"/>
          <w:rFonts w:ascii="仿宋_GB2312" w:eastAsia="仿宋_GB2312" w:hAnsi="仿宋_GB2312" w:cs="仿宋_GB2312"/>
          <w:b w:val="0"/>
          <w:sz w:val="32"/>
          <w:szCs w:val="32"/>
        </w:rPr>
        <w:t>1</w:t>
      </w:r>
      <w:r w:rsidRPr="00AA6DB5">
        <w:rPr>
          <w:rStyle w:val="a9"/>
          <w:rFonts w:ascii="仿宋_GB2312" w:eastAsia="仿宋_GB2312" w:hAnsi="仿宋_GB2312" w:cs="仿宋_GB2312" w:hint="eastAsia"/>
          <w:b w:val="0"/>
          <w:sz w:val="32"/>
          <w:szCs w:val="32"/>
        </w:rPr>
        <w:t>个项目，金额</w:t>
      </w:r>
      <w:r w:rsidR="00647D3D" w:rsidRPr="00AA6DB5">
        <w:rPr>
          <w:rStyle w:val="a9"/>
          <w:rFonts w:ascii="仿宋_GB2312" w:eastAsia="仿宋_GB2312" w:hAnsi="仿宋_GB2312" w:cs="仿宋_GB2312"/>
          <w:b w:val="0"/>
          <w:sz w:val="32"/>
          <w:szCs w:val="32"/>
        </w:rPr>
        <w:t>7.39</w:t>
      </w:r>
      <w:r w:rsidRPr="00AA6DB5">
        <w:rPr>
          <w:rStyle w:val="a9"/>
          <w:rFonts w:ascii="仿宋_GB2312" w:eastAsia="仿宋_GB2312" w:hAnsi="仿宋_GB2312" w:cs="仿宋_GB2312" w:hint="eastAsia"/>
          <w:b w:val="0"/>
          <w:sz w:val="32"/>
          <w:szCs w:val="32"/>
        </w:rPr>
        <w:t>万元，</w:t>
      </w:r>
      <w:r w:rsidR="004C4406" w:rsidRPr="00AA6DB5">
        <w:rPr>
          <w:rStyle w:val="a9"/>
          <w:rFonts w:ascii="仿宋_GB2312" w:eastAsia="仿宋_GB2312" w:hAnsi="仿宋_GB2312" w:cs="仿宋_GB2312" w:hint="eastAsia"/>
          <w:b w:val="0"/>
          <w:sz w:val="32"/>
          <w:szCs w:val="32"/>
        </w:rPr>
        <w:t>访</w:t>
      </w:r>
      <w:proofErr w:type="gramStart"/>
      <w:r w:rsidR="004C4406" w:rsidRPr="00AA6DB5">
        <w:rPr>
          <w:rStyle w:val="a9"/>
          <w:rFonts w:ascii="仿宋_GB2312" w:eastAsia="仿宋_GB2312" w:hAnsi="仿宋_GB2312" w:cs="仿宋_GB2312" w:hint="eastAsia"/>
          <w:b w:val="0"/>
          <w:sz w:val="32"/>
          <w:szCs w:val="32"/>
        </w:rPr>
        <w:t>惠聚</w:t>
      </w:r>
      <w:r w:rsidR="008F6430" w:rsidRPr="00AA6DB5">
        <w:rPr>
          <w:rStyle w:val="a9"/>
          <w:rFonts w:ascii="仿宋_GB2312" w:eastAsia="仿宋_GB2312" w:hAnsi="仿宋_GB2312" w:cs="仿宋_GB2312" w:hint="eastAsia"/>
          <w:b w:val="0"/>
          <w:sz w:val="32"/>
          <w:szCs w:val="32"/>
        </w:rPr>
        <w:t>工作</w:t>
      </w:r>
      <w:proofErr w:type="gramEnd"/>
      <w:r w:rsidR="00E409EC" w:rsidRPr="00AA6DB5">
        <w:rPr>
          <w:rStyle w:val="a9"/>
          <w:rFonts w:ascii="仿宋_GB2312" w:eastAsia="仿宋_GB2312" w:hAnsi="仿宋_GB2312" w:cs="仿宋_GB2312" w:hint="eastAsia"/>
          <w:b w:val="0"/>
          <w:sz w:val="32"/>
          <w:szCs w:val="32"/>
        </w:rPr>
        <w:t>经费</w:t>
      </w:r>
      <w:r w:rsidRPr="00AA6DB5">
        <w:rPr>
          <w:rStyle w:val="a9"/>
          <w:rFonts w:ascii="仿宋_GB2312" w:eastAsia="仿宋_GB2312" w:hAnsi="仿宋_GB2312" w:cs="仿宋_GB2312" w:hint="eastAsia"/>
          <w:b w:val="0"/>
          <w:sz w:val="32"/>
          <w:szCs w:val="32"/>
        </w:rPr>
        <w:t>项目，</w:t>
      </w:r>
      <w:r w:rsidR="008F6430" w:rsidRPr="00AA6DB5">
        <w:rPr>
          <w:rStyle w:val="a9"/>
          <w:rFonts w:ascii="仿宋_GB2312" w:eastAsia="仿宋_GB2312" w:hAnsi="仿宋_GB2312" w:cs="仿宋_GB2312" w:hint="eastAsia"/>
          <w:b w:val="0"/>
          <w:sz w:val="32"/>
          <w:szCs w:val="32"/>
        </w:rPr>
        <w:t>7.39</w:t>
      </w:r>
      <w:r w:rsidRPr="00AA6DB5">
        <w:rPr>
          <w:rStyle w:val="a9"/>
          <w:rFonts w:ascii="仿宋_GB2312" w:eastAsia="仿宋_GB2312" w:hAnsi="仿宋_GB2312" w:cs="仿宋_GB2312" w:hint="eastAsia"/>
          <w:b w:val="0"/>
          <w:sz w:val="32"/>
          <w:szCs w:val="32"/>
        </w:rPr>
        <w:t>万元</w:t>
      </w:r>
    </w:p>
    <w:p w14:paraId="4437307B" w14:textId="7A2FFC1E" w:rsidR="00DD1F1B" w:rsidRDefault="00B12BE1" w:rsidP="00387BC8">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bCs w:val="0"/>
          <w:spacing w:val="-4"/>
          <w:sz w:val="32"/>
          <w:szCs w:val="32"/>
        </w:rPr>
        <w:t>（一）</w:t>
      </w:r>
      <w:r w:rsidR="00DC73FF" w:rsidRPr="00DC73FF">
        <w:rPr>
          <w:rStyle w:val="a9"/>
          <w:rFonts w:ascii="仿宋_GB2312" w:eastAsia="仿宋_GB2312" w:hAnsi="仿宋_GB2312" w:cs="仿宋_GB2312" w:hint="eastAsia"/>
          <w:bCs w:val="0"/>
          <w:spacing w:val="-4"/>
          <w:sz w:val="32"/>
          <w:szCs w:val="32"/>
        </w:rPr>
        <w:t>访</w:t>
      </w:r>
      <w:proofErr w:type="gramStart"/>
      <w:r w:rsidR="00DC73FF" w:rsidRPr="00DC73FF">
        <w:rPr>
          <w:rStyle w:val="a9"/>
          <w:rFonts w:ascii="仿宋_GB2312" w:eastAsia="仿宋_GB2312" w:hAnsi="仿宋_GB2312" w:cs="仿宋_GB2312" w:hint="eastAsia"/>
          <w:bCs w:val="0"/>
          <w:spacing w:val="-4"/>
          <w:sz w:val="32"/>
          <w:szCs w:val="32"/>
        </w:rPr>
        <w:t>惠聚工作</w:t>
      </w:r>
      <w:proofErr w:type="gramEnd"/>
      <w:r w:rsidR="00DC73FF" w:rsidRPr="00DC73FF">
        <w:rPr>
          <w:rStyle w:val="a9"/>
          <w:rFonts w:ascii="仿宋_GB2312" w:eastAsia="仿宋_GB2312" w:hAnsi="仿宋_GB2312" w:cs="仿宋_GB2312" w:hint="eastAsia"/>
          <w:bCs w:val="0"/>
          <w:spacing w:val="-4"/>
          <w:sz w:val="32"/>
          <w:szCs w:val="32"/>
        </w:rPr>
        <w:t>经费项目</w:t>
      </w:r>
      <w:r>
        <w:rPr>
          <w:rStyle w:val="a9"/>
          <w:rFonts w:ascii="仿宋_GB2312" w:eastAsia="仿宋_GB2312" w:hAnsi="仿宋_GB2312" w:cs="仿宋_GB2312" w:hint="eastAsia"/>
          <w:bCs w:val="0"/>
          <w:spacing w:val="-4"/>
          <w:sz w:val="32"/>
          <w:szCs w:val="32"/>
        </w:rPr>
        <w:t>专项组织情况分析</w:t>
      </w:r>
    </w:p>
    <w:p w14:paraId="144BAF4F" w14:textId="77777777" w:rsidR="00DD1F1B"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lastRenderedPageBreak/>
        <w:t>1.前期准备</w:t>
      </w:r>
    </w:p>
    <w:p w14:paraId="36912E42" w14:textId="77777777" w:rsidR="00DD1F1B" w:rsidRDefault="00B12BE1">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我单位成立专项支出绩效评价小组，成员如下：</w:t>
      </w:r>
    </w:p>
    <w:p w14:paraId="7AA87B88" w14:textId="77777777" w:rsidR="00DD1F1B" w:rsidRDefault="00B36F13">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梅仕才</w:t>
      </w:r>
      <w:proofErr w:type="gramStart"/>
      <w:r w:rsidR="00B12BE1">
        <w:rPr>
          <w:rStyle w:val="a9"/>
          <w:rFonts w:ascii="仿宋_GB2312" w:eastAsia="仿宋_GB2312" w:hAnsi="仿宋_GB2312" w:cs="仿宋_GB2312" w:hint="eastAsia"/>
          <w:b w:val="0"/>
          <w:sz w:val="32"/>
          <w:szCs w:val="32"/>
        </w:rPr>
        <w:t>任评价组</w:t>
      </w:r>
      <w:proofErr w:type="gramEnd"/>
      <w:r w:rsidR="00B12BE1">
        <w:rPr>
          <w:rStyle w:val="a9"/>
          <w:rFonts w:ascii="仿宋_GB2312" w:eastAsia="仿宋_GB2312" w:hAnsi="仿宋_GB2312" w:cs="仿宋_GB2312" w:hint="eastAsia"/>
          <w:b w:val="0"/>
          <w:sz w:val="32"/>
          <w:szCs w:val="32"/>
        </w:rPr>
        <w:t>组长，绩效评价工作职责为负责全盘工作。</w:t>
      </w:r>
    </w:p>
    <w:p w14:paraId="2C97FD47" w14:textId="77777777" w:rsidR="00DD1F1B" w:rsidRDefault="00B36F13">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艾合买提·库尔</w:t>
      </w:r>
      <w:proofErr w:type="gramStart"/>
      <w:r>
        <w:rPr>
          <w:rStyle w:val="a9"/>
          <w:rFonts w:ascii="仿宋_GB2312" w:eastAsia="仿宋_GB2312" w:hAnsi="仿宋_GB2312" w:cs="仿宋_GB2312" w:hint="eastAsia"/>
          <w:b w:val="0"/>
          <w:sz w:val="32"/>
          <w:szCs w:val="32"/>
        </w:rPr>
        <w:t>班</w:t>
      </w:r>
      <w:r w:rsidR="00B12BE1">
        <w:rPr>
          <w:rStyle w:val="a9"/>
          <w:rFonts w:ascii="仿宋_GB2312" w:eastAsia="仿宋_GB2312" w:hAnsi="仿宋_GB2312" w:cs="仿宋_GB2312" w:hint="eastAsia"/>
          <w:b w:val="0"/>
          <w:sz w:val="32"/>
          <w:szCs w:val="32"/>
        </w:rPr>
        <w:t>任评价组</w:t>
      </w:r>
      <w:proofErr w:type="gramEnd"/>
      <w:r w:rsidR="00B12BE1">
        <w:rPr>
          <w:rStyle w:val="a9"/>
          <w:rFonts w:ascii="仿宋_GB2312" w:eastAsia="仿宋_GB2312" w:hAnsi="仿宋_GB2312" w:cs="仿宋_GB2312" w:hint="eastAsia"/>
          <w:b w:val="0"/>
          <w:sz w:val="32"/>
          <w:szCs w:val="32"/>
        </w:rPr>
        <w:t>副组长，绩效评价工作职责为</w:t>
      </w:r>
      <w:proofErr w:type="gramStart"/>
      <w:r w:rsidR="00B12BE1">
        <w:rPr>
          <w:rStyle w:val="a9"/>
          <w:rFonts w:ascii="仿宋_GB2312" w:eastAsia="仿宋_GB2312" w:hAnsi="仿宋_GB2312" w:cs="仿宋_GB2312" w:hint="eastAsia"/>
          <w:b w:val="0"/>
          <w:sz w:val="32"/>
          <w:szCs w:val="32"/>
        </w:rPr>
        <w:t>为</w:t>
      </w:r>
      <w:proofErr w:type="gramEnd"/>
      <w:r w:rsidR="00B12BE1">
        <w:rPr>
          <w:rStyle w:val="a9"/>
          <w:rFonts w:ascii="仿宋_GB2312" w:eastAsia="仿宋_GB2312" w:hAnsi="仿宋_GB2312" w:cs="仿宋_GB2312" w:hint="eastAsia"/>
          <w:b w:val="0"/>
          <w:sz w:val="32"/>
          <w:szCs w:val="32"/>
        </w:rPr>
        <w:t>对项目实施情况进行实地调查。</w:t>
      </w:r>
    </w:p>
    <w:p w14:paraId="5DDC63C9" w14:textId="77777777" w:rsidR="00DD1F1B" w:rsidRDefault="00B36F13">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阿卜力海提·吉力力</w:t>
      </w:r>
      <w:proofErr w:type="gramStart"/>
      <w:r w:rsidR="00B12BE1">
        <w:rPr>
          <w:rStyle w:val="a9"/>
          <w:rFonts w:ascii="仿宋_GB2312" w:eastAsia="仿宋_GB2312" w:hAnsi="仿宋_GB2312" w:cs="仿宋_GB2312" w:hint="eastAsia"/>
          <w:b w:val="0"/>
          <w:sz w:val="32"/>
          <w:szCs w:val="32"/>
        </w:rPr>
        <w:t>任评价组</w:t>
      </w:r>
      <w:proofErr w:type="gramEnd"/>
      <w:r w:rsidR="00B12BE1">
        <w:rPr>
          <w:rStyle w:val="a9"/>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AECEB6F" w14:textId="77777777" w:rsidR="00DD1F1B"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2.组织实施</w:t>
      </w:r>
    </w:p>
    <w:p w14:paraId="1E11043A" w14:textId="77777777" w:rsidR="00DD1F1B" w:rsidRDefault="00B12BE1">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根据前期沟通了解评价对象基本情况，编制评价工作方案，经</w:t>
      </w:r>
      <w:proofErr w:type="gramStart"/>
      <w:r>
        <w:rPr>
          <w:rStyle w:val="a9"/>
          <w:rFonts w:ascii="仿宋_GB2312" w:eastAsia="仿宋_GB2312" w:hAnsi="仿宋_GB2312" w:cs="仿宋_GB2312" w:hint="eastAsia"/>
          <w:b w:val="0"/>
          <w:sz w:val="32"/>
          <w:szCs w:val="32"/>
        </w:rPr>
        <w:t>评价组</w:t>
      </w:r>
      <w:proofErr w:type="gramEnd"/>
      <w:r>
        <w:rPr>
          <w:rStyle w:val="a9"/>
          <w:rFonts w:ascii="仿宋_GB2312" w:eastAsia="仿宋_GB2312" w:hAnsi="仿宋_GB2312"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121E7867" w14:textId="77777777" w:rsidR="00DD1F1B" w:rsidRDefault="00B12BE1" w:rsidP="00387BC8">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（二）专项管理情况分析</w:t>
      </w:r>
    </w:p>
    <w:p w14:paraId="35FDC2FD" w14:textId="77777777" w:rsidR="00DD1F1B"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1.项目资金情况</w:t>
      </w:r>
    </w:p>
    <w:p w14:paraId="632E26E5" w14:textId="2060F279" w:rsidR="00DD1F1B" w:rsidRDefault="00B12BE1" w:rsidP="00733AA2">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该项目预算资金</w:t>
      </w:r>
      <w:r w:rsidR="009B7A4B">
        <w:rPr>
          <w:rStyle w:val="a9"/>
          <w:rFonts w:ascii="仿宋_GB2312" w:eastAsia="仿宋_GB2312" w:hAnsi="仿宋_GB2312" w:cs="仿宋_GB2312" w:hint="eastAsia"/>
          <w:b w:val="0"/>
          <w:bCs w:val="0"/>
          <w:spacing w:val="-4"/>
          <w:sz w:val="32"/>
          <w:szCs w:val="32"/>
        </w:rPr>
        <w:t>7.39</w:t>
      </w:r>
      <w:r>
        <w:rPr>
          <w:rStyle w:val="a9"/>
          <w:rFonts w:ascii="仿宋_GB2312" w:eastAsia="仿宋_GB2312" w:hAnsi="仿宋_GB2312" w:cs="仿宋_GB2312" w:hint="eastAsia"/>
          <w:b w:val="0"/>
          <w:bCs w:val="0"/>
          <w:spacing w:val="-4"/>
          <w:sz w:val="32"/>
          <w:szCs w:val="32"/>
        </w:rPr>
        <w:t>万元，实际到位</w:t>
      </w:r>
      <w:r w:rsidR="009B7A4B">
        <w:rPr>
          <w:rStyle w:val="a9"/>
          <w:rFonts w:ascii="仿宋_GB2312" w:eastAsia="仿宋_GB2312" w:hAnsi="仿宋_GB2312" w:cs="仿宋_GB2312" w:hint="eastAsia"/>
          <w:b w:val="0"/>
          <w:bCs w:val="0"/>
          <w:spacing w:val="-4"/>
          <w:sz w:val="32"/>
          <w:szCs w:val="32"/>
        </w:rPr>
        <w:t>7.39</w:t>
      </w:r>
      <w:r>
        <w:rPr>
          <w:rStyle w:val="a9"/>
          <w:rFonts w:ascii="仿宋_GB2312" w:eastAsia="仿宋_GB2312" w:hAnsi="仿宋_GB2312" w:cs="仿宋_GB2312" w:hint="eastAsia"/>
          <w:b w:val="0"/>
          <w:bCs w:val="0"/>
          <w:spacing w:val="-4"/>
          <w:sz w:val="32"/>
          <w:szCs w:val="32"/>
        </w:rPr>
        <w:t>万元，实际支出</w:t>
      </w:r>
      <w:r w:rsidR="00DC73FF">
        <w:rPr>
          <w:rStyle w:val="a9"/>
          <w:rFonts w:ascii="仿宋_GB2312" w:eastAsia="仿宋_GB2312" w:hAnsi="仿宋_GB2312" w:cs="仿宋_GB2312"/>
          <w:b w:val="0"/>
          <w:bCs w:val="0"/>
          <w:spacing w:val="-4"/>
          <w:sz w:val="32"/>
          <w:szCs w:val="32"/>
        </w:rPr>
        <w:t>7.39</w:t>
      </w:r>
      <w:r>
        <w:rPr>
          <w:rStyle w:val="a9"/>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9"/>
          <w:rFonts w:ascii="仿宋_GB2312" w:eastAsia="仿宋_GB2312" w:hAnsi="仿宋_GB2312" w:cs="仿宋_GB2312" w:hint="eastAsia"/>
          <w:b w:val="0"/>
          <w:bCs w:val="0"/>
          <w:spacing w:val="-4"/>
          <w:sz w:val="32"/>
          <w:szCs w:val="32"/>
        </w:rPr>
        <w:t>规</w:t>
      </w:r>
      <w:proofErr w:type="gramEnd"/>
      <w:r>
        <w:rPr>
          <w:rStyle w:val="a9"/>
          <w:rFonts w:ascii="仿宋_GB2312" w:eastAsia="仿宋_GB2312" w:hAnsi="仿宋_GB2312" w:cs="仿宋_GB2312" w:hint="eastAsia"/>
          <w:b w:val="0"/>
          <w:bCs w:val="0"/>
          <w:spacing w:val="-4"/>
          <w:sz w:val="32"/>
          <w:szCs w:val="32"/>
        </w:rPr>
        <w:t>、不存在用途改变、范围超支和虚列项目支出等情况；本项目严格按照《</w:t>
      </w:r>
      <w:r w:rsidR="00C066D0">
        <w:rPr>
          <w:rStyle w:val="a9"/>
          <w:rFonts w:ascii="仿宋_GB2312" w:eastAsia="仿宋_GB2312" w:hAnsi="仿宋_GB2312" w:cs="仿宋_GB2312" w:hint="eastAsia"/>
          <w:b w:val="0"/>
          <w:bCs w:val="0"/>
          <w:spacing w:val="-4"/>
          <w:sz w:val="32"/>
          <w:szCs w:val="32"/>
        </w:rPr>
        <w:t>阿克陶县畜牧兽医站</w:t>
      </w:r>
      <w:r>
        <w:rPr>
          <w:rStyle w:val="a9"/>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w:t>
      </w:r>
      <w:r>
        <w:rPr>
          <w:rStyle w:val="a9"/>
          <w:rFonts w:ascii="仿宋_GB2312" w:eastAsia="仿宋_GB2312" w:hAnsi="仿宋_GB2312" w:cs="仿宋_GB2312" w:hint="eastAsia"/>
          <w:b w:val="0"/>
          <w:bCs w:val="0"/>
          <w:spacing w:val="-4"/>
          <w:sz w:val="32"/>
          <w:szCs w:val="32"/>
        </w:rPr>
        <w:lastRenderedPageBreak/>
        <w:t>保专款专用，及时拨付到位。</w:t>
      </w:r>
    </w:p>
    <w:p w14:paraId="7C9707DD" w14:textId="77777777" w:rsidR="00DD1F1B"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2.项目实施情况</w:t>
      </w:r>
    </w:p>
    <w:p w14:paraId="49159FF9"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项目组织情况：</w:t>
      </w:r>
      <w:r>
        <w:rPr>
          <w:rStyle w:val="a9"/>
          <w:rFonts w:ascii="仿宋_GB2312" w:eastAsia="仿宋_GB2312" w:hAnsi="仿宋_GB2312" w:cs="仿宋_GB2312" w:hint="eastAsia"/>
          <w:b w:val="0"/>
          <w:bCs w:val="0"/>
          <w:spacing w:val="-4"/>
          <w:sz w:val="32"/>
          <w:szCs w:val="32"/>
        </w:rPr>
        <w:t>为保证项目实施的质量和时间进度，</w:t>
      </w:r>
      <w:proofErr w:type="gramStart"/>
      <w:r>
        <w:rPr>
          <w:rStyle w:val="a9"/>
          <w:rFonts w:ascii="仿宋_GB2312" w:eastAsia="仿宋_GB2312" w:hAnsi="仿宋_GB2312" w:cs="仿宋_GB2312" w:hint="eastAsia"/>
          <w:b w:val="0"/>
          <w:bCs w:val="0"/>
          <w:spacing w:val="-4"/>
          <w:sz w:val="32"/>
          <w:szCs w:val="32"/>
        </w:rPr>
        <w:t>评价组</w:t>
      </w:r>
      <w:proofErr w:type="gramEnd"/>
      <w:r>
        <w:rPr>
          <w:rStyle w:val="a9"/>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9"/>
          <w:rFonts w:ascii="仿宋_GB2312" w:eastAsia="仿宋_GB2312" w:hAnsi="仿宋_GB2312" w:cs="仿宋_GB2312" w:hint="eastAsia"/>
          <w:b w:val="0"/>
          <w:bCs w:val="0"/>
          <w:spacing w:val="-4"/>
          <w:sz w:val="32"/>
          <w:szCs w:val="32"/>
        </w:rPr>
        <w:t>中项目</w:t>
      </w:r>
      <w:proofErr w:type="gramEnd"/>
      <w:r>
        <w:rPr>
          <w:rStyle w:val="a9"/>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5DA6E281"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项目管理情况：</w:t>
      </w:r>
      <w:r>
        <w:rPr>
          <w:rStyle w:val="a9"/>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664C60E7"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项目监管情况：</w:t>
      </w:r>
      <w:r>
        <w:rPr>
          <w:rStyle w:val="a9"/>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1B2E694B" w14:textId="77777777" w:rsidR="00DD1F1B"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3.项目绩效情况</w:t>
      </w:r>
    </w:p>
    <w:p w14:paraId="5E8A20E2"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成本控制情况：</w:t>
      </w:r>
      <w:r>
        <w:rPr>
          <w:rStyle w:val="a9"/>
          <w:rFonts w:ascii="仿宋_GB2312" w:eastAsia="仿宋_GB2312" w:hAnsi="仿宋_GB2312" w:cs="仿宋_GB2312" w:hint="eastAsia"/>
          <w:b w:val="0"/>
          <w:bCs w:val="0"/>
          <w:spacing w:val="-4"/>
          <w:sz w:val="32"/>
          <w:szCs w:val="32"/>
        </w:rPr>
        <w:t>严格按照相关的专项资金管理办法，实行</w:t>
      </w:r>
      <w:proofErr w:type="gramStart"/>
      <w:r>
        <w:rPr>
          <w:rStyle w:val="a9"/>
          <w:rFonts w:ascii="仿宋_GB2312" w:eastAsia="仿宋_GB2312" w:hAnsi="仿宋_GB2312" w:cs="仿宋_GB2312" w:hint="eastAsia"/>
          <w:b w:val="0"/>
          <w:bCs w:val="0"/>
          <w:spacing w:val="-4"/>
          <w:sz w:val="32"/>
          <w:szCs w:val="32"/>
        </w:rPr>
        <w:t>多重审批</w:t>
      </w:r>
      <w:proofErr w:type="gramEnd"/>
      <w:r>
        <w:rPr>
          <w:rStyle w:val="a9"/>
          <w:rFonts w:ascii="仿宋_GB2312" w:eastAsia="仿宋_GB2312" w:hAnsi="仿宋_GB2312" w:cs="仿宋_GB2312" w:hint="eastAsia"/>
          <w:b w:val="0"/>
          <w:bCs w:val="0"/>
          <w:spacing w:val="-4"/>
          <w:sz w:val="32"/>
          <w:szCs w:val="32"/>
        </w:rPr>
        <w:t>控制专项经费的支出。</w:t>
      </w:r>
    </w:p>
    <w:p w14:paraId="741C789B"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成本节约情况：</w:t>
      </w:r>
      <w:r>
        <w:rPr>
          <w:rStyle w:val="a9"/>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034BD1D7" w14:textId="77777777" w:rsidR="00DD1F1B"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4.项目效率性</w:t>
      </w:r>
    </w:p>
    <w:p w14:paraId="0EBDDE94"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项目实施进度：</w:t>
      </w:r>
      <w:r>
        <w:rPr>
          <w:rStyle w:val="a9"/>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5109376"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项目完成质量：</w:t>
      </w:r>
      <w:r>
        <w:rPr>
          <w:rStyle w:val="a9"/>
          <w:rFonts w:ascii="仿宋_GB2312" w:eastAsia="仿宋_GB2312" w:hAnsi="仿宋_GB2312" w:cs="仿宋_GB2312" w:hint="eastAsia"/>
          <w:b w:val="0"/>
          <w:bCs w:val="0"/>
          <w:spacing w:val="-4"/>
          <w:sz w:val="32"/>
          <w:szCs w:val="32"/>
        </w:rPr>
        <w:t>项目严格按照年度预期目标执行，项目完成质量达标。</w:t>
      </w:r>
    </w:p>
    <w:p w14:paraId="07F5C91F" w14:textId="77777777" w:rsidR="00DD1F1B"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lastRenderedPageBreak/>
        <w:t>5.项目效益性</w:t>
      </w:r>
    </w:p>
    <w:p w14:paraId="7B316706" w14:textId="77777777" w:rsidR="00DD1F1B" w:rsidRDefault="00B12BE1" w:rsidP="00387BC8">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预期目标完成程度：</w:t>
      </w:r>
      <w:r>
        <w:rPr>
          <w:rStyle w:val="a9"/>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14A5D4C" w14:textId="77777777" w:rsidR="00DD1F1B" w:rsidRDefault="00B12BE1">
      <w:pPr>
        <w:pStyle w:val="1"/>
        <w:snapToGrid w:val="0"/>
        <w:spacing w:line="540" w:lineRule="exact"/>
        <w:ind w:leftChars="152" w:left="319" w:firstLineChars="100" w:firstLine="313"/>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项目实施对效益的影响：</w:t>
      </w:r>
      <w:r>
        <w:rPr>
          <w:rStyle w:val="a9"/>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0CE9F9DD" w14:textId="77777777" w:rsidR="00DD1F1B" w:rsidRDefault="00B12BE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Pr>
          <w:rStyle w:val="a9"/>
          <w:rFonts w:ascii="仿宋_GB2312" w:eastAsia="仿宋_GB2312" w:hAnsi="仿宋_GB2312" w:cs="仿宋_GB2312" w:hint="eastAsia"/>
          <w:spacing w:val="-4"/>
          <w:sz w:val="32"/>
          <w:szCs w:val="32"/>
        </w:rPr>
        <w:t>资产管理情况</w:t>
      </w:r>
      <w:bookmarkEnd w:id="4"/>
    </w:p>
    <w:p w14:paraId="0723512E" w14:textId="77777777" w:rsidR="00DD1F1B" w:rsidRDefault="00B12BE1" w:rsidP="00387BC8">
      <w:pPr>
        <w:pStyle w:val="1"/>
        <w:tabs>
          <w:tab w:val="left" w:pos="0"/>
        </w:tabs>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（一）资产管理规范性</w:t>
      </w:r>
    </w:p>
    <w:p w14:paraId="70EE0688" w14:textId="77777777" w:rsidR="00DD1F1B" w:rsidRDefault="00B12BE1" w:rsidP="00387BC8">
      <w:pPr>
        <w:pStyle w:val="1"/>
        <w:snapToGrid w:val="0"/>
        <w:spacing w:line="540" w:lineRule="exact"/>
        <w:ind w:firstLine="640"/>
        <w:rPr>
          <w:rFonts w:ascii="FangSong" w:eastAsia="FangSong" w:hAnsi="FangSong" w:cs="宋体"/>
          <w:bCs/>
          <w:color w:val="FF0000"/>
          <w:sz w:val="32"/>
          <w:szCs w:val="32"/>
        </w:rPr>
      </w:pPr>
      <w:r>
        <w:rPr>
          <w:rFonts w:ascii="FangSong" w:eastAsia="FangSong" w:hAnsi="FangSong" w:cs="宋体" w:hint="eastAsia"/>
          <w:bCs/>
          <w:color w:val="333333"/>
          <w:sz w:val="32"/>
          <w:szCs w:val="32"/>
        </w:rPr>
        <w:t>我单位2021年资产合计数为</w:t>
      </w:r>
      <w:r w:rsidR="00B54A24">
        <w:rPr>
          <w:rFonts w:ascii="FangSong" w:eastAsia="FangSong" w:hAnsi="FangSong" w:cs="宋体" w:hint="eastAsia"/>
          <w:bCs/>
          <w:color w:val="333333"/>
          <w:sz w:val="32"/>
          <w:szCs w:val="32"/>
        </w:rPr>
        <w:t>111.09</w:t>
      </w:r>
      <w:r>
        <w:rPr>
          <w:rFonts w:ascii="FangSong" w:eastAsia="FangSong" w:hAnsi="FangSong" w:cs="宋体" w:hint="eastAsia"/>
          <w:bCs/>
          <w:color w:val="333333"/>
          <w:sz w:val="32"/>
          <w:szCs w:val="32"/>
        </w:rPr>
        <w:t>万元，比上年</w:t>
      </w:r>
      <w:r w:rsidR="008A039D">
        <w:rPr>
          <w:rFonts w:ascii="FangSong" w:eastAsia="FangSong" w:hAnsi="FangSong" w:cs="宋体" w:hint="eastAsia"/>
          <w:bCs/>
          <w:color w:val="333333"/>
          <w:sz w:val="32"/>
          <w:szCs w:val="32"/>
        </w:rPr>
        <w:t>无</w:t>
      </w:r>
      <w:r w:rsidR="004172C5">
        <w:rPr>
          <w:rFonts w:ascii="FangSong" w:eastAsia="FangSong" w:hAnsi="FangSong" w:cs="宋体" w:hint="eastAsia"/>
          <w:bCs/>
          <w:color w:val="333333"/>
          <w:sz w:val="32"/>
          <w:szCs w:val="32"/>
        </w:rPr>
        <w:t>增</w:t>
      </w:r>
      <w:r>
        <w:rPr>
          <w:rFonts w:ascii="FangSong" w:eastAsia="FangSong" w:hAnsi="FangSong" w:cs="宋体" w:hint="eastAsia"/>
          <w:bCs/>
          <w:color w:val="333333"/>
          <w:sz w:val="32"/>
          <w:szCs w:val="32"/>
        </w:rPr>
        <w:t>减</w:t>
      </w:r>
      <w:r w:rsidR="004172C5">
        <w:rPr>
          <w:rFonts w:ascii="FangSong" w:eastAsia="FangSong" w:hAnsi="FangSong" w:cs="宋体" w:hint="eastAsia"/>
          <w:bCs/>
          <w:color w:val="333333"/>
          <w:sz w:val="32"/>
          <w:szCs w:val="32"/>
        </w:rPr>
        <w:t>变化</w:t>
      </w:r>
      <w:r w:rsidRPr="00A70553">
        <w:rPr>
          <w:rFonts w:ascii="FangSong" w:eastAsia="FangSong" w:hAnsi="FangSong" w:cs="宋体" w:hint="eastAsia"/>
          <w:bCs/>
          <w:sz w:val="32"/>
          <w:szCs w:val="32"/>
        </w:rPr>
        <w:t>，比上年相比无变化。我单位本年无资产处置情况，</w:t>
      </w:r>
      <w:r>
        <w:rPr>
          <w:rFonts w:ascii="FangSong" w:eastAsia="FangSong" w:hAnsi="FangSong" w:cs="宋体" w:hint="eastAsia"/>
          <w:bCs/>
          <w:color w:val="000000" w:themeColor="text1"/>
          <w:sz w:val="32"/>
          <w:szCs w:val="32"/>
        </w:rPr>
        <w:t>资产配置合理，使用规范，安全完整。</w:t>
      </w:r>
    </w:p>
    <w:p w14:paraId="767D91C7" w14:textId="77777777" w:rsidR="00DD1F1B" w:rsidRDefault="00B12BE1">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1.资产管理情况。</w:t>
      </w:r>
    </w:p>
    <w:p w14:paraId="4A4E8198" w14:textId="77777777" w:rsidR="00DD1F1B" w:rsidRDefault="00B12BE1">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rPr>
        <w:t>账</w:t>
      </w:r>
      <w:proofErr w:type="gramEnd"/>
      <w:r>
        <w:rPr>
          <w:rFonts w:ascii="FangSong" w:eastAsia="FangSong" w:hAnsi="FangSong" w:cs="宋体" w:hint="eastAsia"/>
          <w:bCs/>
          <w:color w:val="333333"/>
          <w:sz w:val="32"/>
          <w:szCs w:val="32"/>
        </w:rPr>
        <w:t>相符、账实相符。四是在摸清固定资产存量基础上，严格审核各股室资产配置需求，资产配置能通过调剂、收回出租出借等方式解决的，原则上不重新购置、建设、租用。</w:t>
      </w:r>
    </w:p>
    <w:p w14:paraId="40CE7943" w14:textId="77777777" w:rsidR="00DD1F1B" w:rsidRDefault="00B12BE1" w:rsidP="00387BC8">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2.固定资产利用情况。</w:t>
      </w:r>
    </w:p>
    <w:p w14:paraId="4C0EDF66" w14:textId="77777777" w:rsidR="00DD1F1B" w:rsidRDefault="00B12BE1" w:rsidP="00387BC8">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我单位固定资产</w:t>
      </w:r>
      <w:r w:rsidR="005445CB">
        <w:rPr>
          <w:rFonts w:ascii="FangSong" w:eastAsia="FangSong" w:hAnsi="FangSong" w:cs="宋体" w:hint="eastAsia"/>
          <w:bCs/>
          <w:color w:val="333333"/>
          <w:sz w:val="32"/>
          <w:szCs w:val="32"/>
        </w:rPr>
        <w:t>111.09</w:t>
      </w:r>
      <w:r>
        <w:rPr>
          <w:rFonts w:ascii="FangSong" w:eastAsia="FangSong" w:hAnsi="FangSong" w:cs="宋体" w:hint="eastAsia"/>
          <w:bCs/>
          <w:color w:val="333333"/>
          <w:sz w:val="32"/>
          <w:szCs w:val="32"/>
        </w:rPr>
        <w:t>万元,其中:</w:t>
      </w:r>
      <w:r w:rsidR="005445CB">
        <w:rPr>
          <w:rFonts w:ascii="FangSong" w:eastAsia="FangSong" w:hAnsi="FangSong" w:cs="宋体" w:hint="eastAsia"/>
          <w:bCs/>
          <w:color w:val="333333"/>
          <w:sz w:val="32"/>
          <w:szCs w:val="32"/>
        </w:rPr>
        <w:t>2</w:t>
      </w:r>
      <w:r>
        <w:rPr>
          <w:rFonts w:ascii="FangSong" w:eastAsia="FangSong" w:hAnsi="FangSong" w:cs="宋体" w:hint="eastAsia"/>
          <w:bCs/>
          <w:color w:val="333333"/>
          <w:sz w:val="32"/>
          <w:szCs w:val="32"/>
        </w:rPr>
        <w:t>套房屋</w:t>
      </w:r>
      <w:r w:rsidR="005445CB">
        <w:rPr>
          <w:rFonts w:ascii="FangSong" w:eastAsia="FangSong" w:hAnsi="FangSong" w:cs="宋体" w:hint="eastAsia"/>
          <w:bCs/>
          <w:color w:val="333333"/>
          <w:sz w:val="32"/>
          <w:szCs w:val="32"/>
        </w:rPr>
        <w:t>40.77</w:t>
      </w:r>
      <w:r>
        <w:rPr>
          <w:rFonts w:ascii="FangSong" w:eastAsia="FangSong" w:hAnsi="FangSong" w:cs="宋体" w:hint="eastAsia"/>
          <w:bCs/>
          <w:color w:val="333333"/>
          <w:sz w:val="32"/>
          <w:szCs w:val="32"/>
        </w:rPr>
        <w:t>万元，</w:t>
      </w:r>
      <w:r w:rsidR="005445CB">
        <w:rPr>
          <w:rFonts w:ascii="FangSong" w:eastAsia="FangSong" w:hAnsi="FangSong" w:cs="宋体" w:hint="eastAsia"/>
          <w:bCs/>
          <w:color w:val="333333"/>
          <w:sz w:val="32"/>
          <w:szCs w:val="32"/>
        </w:rPr>
        <w:lastRenderedPageBreak/>
        <w:t>2</w:t>
      </w:r>
      <w:r>
        <w:rPr>
          <w:rFonts w:ascii="FangSong" w:eastAsia="FangSong" w:hAnsi="FangSong" w:cs="宋体" w:hint="eastAsia"/>
          <w:bCs/>
          <w:color w:val="333333"/>
          <w:sz w:val="32"/>
          <w:szCs w:val="32"/>
        </w:rPr>
        <w:t>辆车</w:t>
      </w:r>
      <w:r w:rsidR="005445CB">
        <w:rPr>
          <w:rFonts w:ascii="FangSong" w:eastAsia="FangSong" w:hAnsi="FangSong" w:cs="宋体" w:hint="eastAsia"/>
          <w:bCs/>
          <w:color w:val="333333"/>
          <w:sz w:val="32"/>
          <w:szCs w:val="32"/>
        </w:rPr>
        <w:t>26.57</w:t>
      </w:r>
      <w:r>
        <w:rPr>
          <w:rFonts w:ascii="FangSong" w:eastAsia="FangSong" w:hAnsi="FangSong" w:cs="宋体" w:hint="eastAsia"/>
          <w:bCs/>
          <w:color w:val="333333"/>
          <w:sz w:val="32"/>
          <w:szCs w:val="32"/>
        </w:rPr>
        <w:t>万元，专用设备</w:t>
      </w:r>
      <w:r w:rsidR="00662C24">
        <w:rPr>
          <w:rFonts w:ascii="FangSong" w:eastAsia="FangSong" w:hAnsi="FangSong" w:cs="宋体" w:hint="eastAsia"/>
          <w:bCs/>
          <w:color w:val="333333"/>
          <w:sz w:val="32"/>
          <w:szCs w:val="32"/>
        </w:rPr>
        <w:t>16.73</w:t>
      </w:r>
      <w:r>
        <w:rPr>
          <w:rFonts w:ascii="FangSong" w:eastAsia="FangSong" w:hAnsi="FangSong" w:cs="宋体" w:hint="eastAsia"/>
          <w:bCs/>
          <w:color w:val="333333"/>
          <w:sz w:val="32"/>
          <w:szCs w:val="32"/>
        </w:rPr>
        <w:t>万元，办公设备</w:t>
      </w:r>
      <w:r w:rsidR="00485196">
        <w:rPr>
          <w:rFonts w:ascii="FangSong" w:eastAsia="FangSong" w:hAnsi="FangSong" w:cs="宋体" w:hint="eastAsia"/>
          <w:bCs/>
          <w:color w:val="333333"/>
          <w:sz w:val="32"/>
          <w:szCs w:val="32"/>
        </w:rPr>
        <w:t>27.02</w:t>
      </w:r>
      <w:r>
        <w:rPr>
          <w:rFonts w:ascii="FangSong" w:eastAsia="FangSong" w:hAnsi="FangSong" w:cs="宋体" w:hint="eastAsia"/>
          <w:bCs/>
          <w:color w:val="333333"/>
          <w:sz w:val="32"/>
          <w:szCs w:val="32"/>
        </w:rPr>
        <w:t>万元。目前正在使用的固定资产总额</w:t>
      </w:r>
      <w:r w:rsidR="008A039D">
        <w:rPr>
          <w:rFonts w:ascii="FangSong" w:eastAsia="FangSong" w:hAnsi="FangSong" w:cs="宋体" w:hint="eastAsia"/>
          <w:bCs/>
          <w:color w:val="333333"/>
          <w:sz w:val="32"/>
          <w:szCs w:val="32"/>
        </w:rPr>
        <w:t>111.09</w:t>
      </w:r>
      <w:r>
        <w:rPr>
          <w:rFonts w:ascii="FangSong" w:eastAsia="FangSong" w:hAnsi="FangSong" w:cs="宋体" w:hint="eastAsia"/>
          <w:bCs/>
          <w:color w:val="333333"/>
          <w:sz w:val="32"/>
          <w:szCs w:val="32"/>
        </w:rPr>
        <w:t>万元，固定资产利用率为</w:t>
      </w:r>
      <w:r w:rsidR="008A039D">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w:t>
      </w:r>
    </w:p>
    <w:p w14:paraId="719D20A5" w14:textId="77777777" w:rsidR="00DD1F1B" w:rsidRDefault="00B12BE1" w:rsidP="00387BC8">
      <w:pPr>
        <w:pStyle w:val="1"/>
        <w:snapToGrid w:val="0"/>
        <w:spacing w:line="540" w:lineRule="exact"/>
        <w:ind w:firstLine="624"/>
        <w:rPr>
          <w:rStyle w:val="a9"/>
          <w:rFonts w:ascii="FangSong" w:eastAsia="FangSong" w:hAnsi="FangSong"/>
          <w:b w:val="0"/>
          <w:bCs w:val="0"/>
          <w:color w:val="000000" w:themeColor="text1"/>
          <w:spacing w:val="-4"/>
          <w:sz w:val="32"/>
          <w:szCs w:val="32"/>
        </w:rPr>
      </w:pPr>
      <w:r>
        <w:rPr>
          <w:rStyle w:val="a9"/>
          <w:rFonts w:ascii="FangSong" w:eastAsia="FangSong" w:hAnsi="FangSong" w:hint="eastAsia"/>
          <w:b w:val="0"/>
          <w:bCs w:val="0"/>
          <w:spacing w:val="-4"/>
          <w:sz w:val="32"/>
          <w:szCs w:val="32"/>
        </w:rPr>
        <w:t>3.</w:t>
      </w:r>
      <w:r>
        <w:rPr>
          <w:rStyle w:val="a9"/>
          <w:rFonts w:ascii="FangSong" w:eastAsia="FangSong" w:hAnsi="FangSong" w:hint="eastAsia"/>
          <w:b w:val="0"/>
          <w:bCs w:val="0"/>
          <w:color w:val="000000" w:themeColor="text1"/>
          <w:spacing w:val="-4"/>
          <w:sz w:val="32"/>
          <w:szCs w:val="32"/>
        </w:rPr>
        <w:t>流动资产管理情况。</w:t>
      </w:r>
    </w:p>
    <w:p w14:paraId="33FA5CEB" w14:textId="77777777" w:rsidR="00DD1F1B" w:rsidRPr="00316DF4" w:rsidRDefault="00B12BE1" w:rsidP="00387BC8">
      <w:pPr>
        <w:pStyle w:val="1"/>
        <w:snapToGrid w:val="0"/>
        <w:spacing w:line="540" w:lineRule="exact"/>
        <w:ind w:firstLine="624"/>
        <w:rPr>
          <w:rStyle w:val="a9"/>
          <w:rFonts w:ascii="仿宋_GB2312" w:eastAsia="仿宋_GB2312" w:hAnsi="仿宋_GB2312" w:cs="仿宋_GB2312"/>
          <w:spacing w:val="-4"/>
          <w:sz w:val="32"/>
          <w:szCs w:val="32"/>
        </w:rPr>
      </w:pPr>
      <w:r w:rsidRPr="00316DF4">
        <w:rPr>
          <w:rStyle w:val="a9"/>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6CB6A54" w14:textId="77777777" w:rsidR="00DD1F1B" w:rsidRDefault="00B12BE1" w:rsidP="00387BC8">
      <w:pPr>
        <w:pStyle w:val="1"/>
        <w:tabs>
          <w:tab w:val="left" w:pos="0"/>
        </w:tabs>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（二）固定资产利用率</w:t>
      </w:r>
    </w:p>
    <w:p w14:paraId="64BAF2E1" w14:textId="77777777" w:rsidR="00DD1F1B" w:rsidRPr="00B82213" w:rsidRDefault="00B12BE1" w:rsidP="00387BC8">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B82213">
        <w:rPr>
          <w:rStyle w:val="a9"/>
          <w:rFonts w:ascii="仿宋_GB2312" w:eastAsia="仿宋_GB2312" w:hAnsi="仿宋_GB2312" w:cs="仿宋_GB2312" w:hint="eastAsia"/>
          <w:b w:val="0"/>
          <w:bCs w:val="0"/>
          <w:spacing w:val="-4"/>
          <w:sz w:val="32"/>
          <w:szCs w:val="32"/>
        </w:rPr>
        <w:t>截止本年度固定资产账面净值</w:t>
      </w:r>
      <w:r w:rsidR="00B82213" w:rsidRPr="00B82213">
        <w:rPr>
          <w:rStyle w:val="a9"/>
          <w:rFonts w:ascii="仿宋_GB2312" w:eastAsia="仿宋_GB2312" w:hAnsi="仿宋_GB2312" w:cs="仿宋_GB2312" w:hint="eastAsia"/>
          <w:b w:val="0"/>
          <w:bCs w:val="0"/>
          <w:spacing w:val="-4"/>
          <w:sz w:val="32"/>
          <w:szCs w:val="32"/>
        </w:rPr>
        <w:t>111.09</w:t>
      </w:r>
      <w:r w:rsidRPr="00B82213">
        <w:rPr>
          <w:rStyle w:val="a9"/>
          <w:rFonts w:ascii="仿宋_GB2312" w:eastAsia="仿宋_GB2312" w:hAnsi="仿宋_GB2312" w:cs="仿宋_GB2312" w:hint="eastAsia"/>
          <w:b w:val="0"/>
          <w:bCs w:val="0"/>
          <w:spacing w:val="-4"/>
          <w:sz w:val="32"/>
          <w:szCs w:val="32"/>
        </w:rPr>
        <w:t>万元，年末实际在用固定资产</w:t>
      </w:r>
      <w:r w:rsidR="00B82213" w:rsidRPr="00B82213">
        <w:rPr>
          <w:rStyle w:val="a9"/>
          <w:rFonts w:ascii="仿宋_GB2312" w:eastAsia="仿宋_GB2312" w:hAnsi="仿宋_GB2312" w:cs="仿宋_GB2312" w:hint="eastAsia"/>
          <w:b w:val="0"/>
          <w:bCs w:val="0"/>
          <w:spacing w:val="-4"/>
          <w:sz w:val="32"/>
          <w:szCs w:val="32"/>
        </w:rPr>
        <w:t>111.09</w:t>
      </w:r>
      <w:r w:rsidRPr="00B82213">
        <w:rPr>
          <w:rStyle w:val="a9"/>
          <w:rFonts w:ascii="仿宋_GB2312" w:eastAsia="仿宋_GB2312" w:hAnsi="仿宋_GB2312" w:cs="仿宋_GB2312" w:hint="eastAsia"/>
          <w:b w:val="0"/>
          <w:bCs w:val="0"/>
          <w:spacing w:val="-4"/>
          <w:sz w:val="32"/>
          <w:szCs w:val="32"/>
        </w:rPr>
        <w:t>万元，固定资产利用率为</w:t>
      </w:r>
      <w:r w:rsidR="00B82213" w:rsidRPr="00B82213">
        <w:rPr>
          <w:rStyle w:val="a9"/>
          <w:rFonts w:ascii="仿宋_GB2312" w:eastAsia="仿宋_GB2312" w:hAnsi="仿宋_GB2312" w:cs="仿宋_GB2312" w:hint="eastAsia"/>
          <w:b w:val="0"/>
          <w:bCs w:val="0"/>
          <w:spacing w:val="-4"/>
          <w:sz w:val="32"/>
          <w:szCs w:val="32"/>
        </w:rPr>
        <w:t>100</w:t>
      </w:r>
      <w:r w:rsidRPr="00B82213">
        <w:rPr>
          <w:rStyle w:val="a9"/>
          <w:rFonts w:ascii="仿宋_GB2312" w:eastAsia="仿宋_GB2312" w:hAnsi="仿宋_GB2312" w:cs="仿宋_GB2312" w:hint="eastAsia"/>
          <w:b w:val="0"/>
          <w:bCs w:val="0"/>
          <w:spacing w:val="-4"/>
          <w:sz w:val="32"/>
          <w:szCs w:val="32"/>
        </w:rPr>
        <w:t>%。</w:t>
      </w:r>
    </w:p>
    <w:p w14:paraId="73047DD3" w14:textId="77777777" w:rsidR="00DD1F1B" w:rsidRDefault="00B12BE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Pr>
          <w:rStyle w:val="a9"/>
          <w:rFonts w:ascii="仿宋_GB2312" w:eastAsia="仿宋_GB2312" w:hAnsi="仿宋_GB2312" w:cs="仿宋_GB2312" w:hint="eastAsia"/>
          <w:spacing w:val="-4"/>
          <w:sz w:val="32"/>
          <w:szCs w:val="32"/>
        </w:rPr>
        <w:t>部门单位整体支出绩效情况</w:t>
      </w:r>
      <w:bookmarkEnd w:id="5"/>
    </w:p>
    <w:p w14:paraId="0E5BEA90" w14:textId="79265EB8"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部门单位整体支出自评表，共设置一级指标3个，二级指标</w:t>
      </w:r>
      <w:r w:rsidR="00DC73FF">
        <w:rPr>
          <w:rStyle w:val="a9"/>
          <w:rFonts w:ascii="仿宋_GB2312" w:eastAsia="仿宋_GB2312" w:hAnsi="仿宋_GB2312" w:cs="仿宋_GB2312"/>
          <w:b w:val="0"/>
          <w:bCs w:val="0"/>
          <w:spacing w:val="-4"/>
          <w:sz w:val="32"/>
          <w:szCs w:val="32"/>
        </w:rPr>
        <w:t>7</w:t>
      </w:r>
      <w:r w:rsidRPr="00807D42">
        <w:rPr>
          <w:rStyle w:val="a9"/>
          <w:rFonts w:ascii="仿宋_GB2312" w:eastAsia="仿宋_GB2312" w:hAnsi="仿宋_GB2312" w:cs="仿宋_GB2312" w:hint="eastAsia"/>
          <w:b w:val="0"/>
          <w:bCs w:val="0"/>
          <w:spacing w:val="-4"/>
          <w:sz w:val="32"/>
          <w:szCs w:val="32"/>
        </w:rPr>
        <w:t>个，三级指标</w:t>
      </w:r>
      <w:r w:rsidR="00DC73FF">
        <w:rPr>
          <w:rStyle w:val="a9"/>
          <w:rFonts w:ascii="仿宋_GB2312" w:eastAsia="仿宋_GB2312" w:hAnsi="仿宋_GB2312" w:cs="仿宋_GB2312"/>
          <w:b w:val="0"/>
          <w:bCs w:val="0"/>
          <w:spacing w:val="-4"/>
          <w:sz w:val="32"/>
          <w:szCs w:val="32"/>
        </w:rPr>
        <w:t>10</w:t>
      </w:r>
      <w:r w:rsidRPr="00807D42">
        <w:rPr>
          <w:rStyle w:val="a9"/>
          <w:rFonts w:ascii="仿宋_GB2312" w:eastAsia="仿宋_GB2312" w:hAnsi="仿宋_GB2312" w:cs="仿宋_GB2312" w:hint="eastAsia"/>
          <w:b w:val="0"/>
          <w:bCs w:val="0"/>
          <w:spacing w:val="-4"/>
          <w:sz w:val="32"/>
          <w:szCs w:val="32"/>
        </w:rPr>
        <w:t>个。</w:t>
      </w:r>
    </w:p>
    <w:p w14:paraId="774240CB" w14:textId="77777777" w:rsidR="00DD1F1B" w:rsidRPr="00807D42" w:rsidRDefault="00B12BE1" w:rsidP="00387BC8">
      <w:pPr>
        <w:pStyle w:val="1"/>
        <w:snapToGrid w:val="0"/>
        <w:spacing w:line="540" w:lineRule="exact"/>
        <w:ind w:firstLine="627"/>
        <w:outlineLvl w:val="1"/>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（一）产出指标完成情况分析</w:t>
      </w:r>
    </w:p>
    <w:p w14:paraId="43BCAB93"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1.产出数量</w:t>
      </w:r>
    </w:p>
    <w:p w14:paraId="380EFBBF" w14:textId="500CBAD8" w:rsidR="00FF10A7"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保障</w:t>
      </w:r>
      <w:r w:rsidR="000B3E94" w:rsidRPr="00807D42">
        <w:rPr>
          <w:rStyle w:val="a9"/>
          <w:rFonts w:ascii="仿宋_GB2312" w:eastAsia="仿宋_GB2312" w:hAnsi="仿宋_GB2312" w:cs="仿宋_GB2312" w:hint="eastAsia"/>
          <w:b w:val="0"/>
          <w:bCs w:val="0"/>
          <w:spacing w:val="-4"/>
          <w:sz w:val="32"/>
          <w:szCs w:val="32"/>
        </w:rPr>
        <w:t>单位职工</w:t>
      </w:r>
      <w:r w:rsidRPr="00807D42">
        <w:rPr>
          <w:rStyle w:val="a9"/>
          <w:rFonts w:ascii="仿宋_GB2312" w:eastAsia="仿宋_GB2312" w:hAnsi="仿宋_GB2312" w:cs="仿宋_GB2312" w:hint="eastAsia"/>
          <w:b w:val="0"/>
          <w:bCs w:val="0"/>
          <w:spacing w:val="-4"/>
          <w:sz w:val="32"/>
          <w:szCs w:val="32"/>
        </w:rPr>
        <w:t>人数</w:t>
      </w:r>
      <w:r w:rsidR="000B3E94" w:rsidRPr="00807D42">
        <w:rPr>
          <w:rStyle w:val="a9"/>
          <w:rFonts w:ascii="仿宋_GB2312" w:eastAsia="仿宋_GB2312" w:hAnsi="仿宋_GB2312" w:cs="仿宋_GB2312" w:hint="eastAsia"/>
          <w:b w:val="0"/>
          <w:bCs w:val="0"/>
          <w:spacing w:val="-4"/>
          <w:sz w:val="32"/>
          <w:szCs w:val="32"/>
        </w:rPr>
        <w:t>（人）</w:t>
      </w:r>
      <w:r w:rsidRPr="00807D42">
        <w:rPr>
          <w:rStyle w:val="a9"/>
          <w:rFonts w:ascii="仿宋_GB2312" w:eastAsia="仿宋_GB2312" w:hAnsi="仿宋_GB2312" w:cs="仿宋_GB2312" w:hint="eastAsia"/>
          <w:b w:val="0"/>
          <w:bCs w:val="0"/>
          <w:spacing w:val="-4"/>
          <w:sz w:val="32"/>
          <w:szCs w:val="32"/>
        </w:rPr>
        <w:t>指标，预期指标是大于等于</w:t>
      </w:r>
      <w:r w:rsidR="000B3E94" w:rsidRPr="00807D42">
        <w:rPr>
          <w:rStyle w:val="a9"/>
          <w:rFonts w:ascii="仿宋_GB2312" w:eastAsia="仿宋_GB2312" w:hAnsi="仿宋_GB2312" w:cs="仿宋_GB2312" w:hint="eastAsia"/>
          <w:b w:val="0"/>
          <w:bCs w:val="0"/>
          <w:spacing w:val="-4"/>
          <w:sz w:val="32"/>
          <w:szCs w:val="32"/>
        </w:rPr>
        <w:t>31</w:t>
      </w:r>
      <w:r w:rsidRPr="00807D42">
        <w:rPr>
          <w:rStyle w:val="a9"/>
          <w:rFonts w:ascii="仿宋_GB2312" w:eastAsia="仿宋_GB2312" w:hAnsi="仿宋_GB2312" w:cs="仿宋_GB2312" w:hint="eastAsia"/>
          <w:b w:val="0"/>
          <w:bCs w:val="0"/>
          <w:spacing w:val="-4"/>
          <w:sz w:val="32"/>
          <w:szCs w:val="32"/>
        </w:rPr>
        <w:t>人，实际完成值是</w:t>
      </w:r>
      <w:r w:rsidR="000B3E94" w:rsidRPr="00807D42">
        <w:rPr>
          <w:rStyle w:val="a9"/>
          <w:rFonts w:ascii="仿宋_GB2312" w:eastAsia="仿宋_GB2312" w:hAnsi="仿宋_GB2312" w:cs="仿宋_GB2312" w:hint="eastAsia"/>
          <w:b w:val="0"/>
          <w:bCs w:val="0"/>
          <w:spacing w:val="-4"/>
          <w:sz w:val="32"/>
          <w:szCs w:val="32"/>
        </w:rPr>
        <w:t>31</w:t>
      </w:r>
      <w:r w:rsidRPr="00807D42">
        <w:rPr>
          <w:rStyle w:val="a9"/>
          <w:rFonts w:ascii="仿宋_GB2312" w:eastAsia="仿宋_GB2312" w:hAnsi="仿宋_GB2312" w:cs="仿宋_GB2312" w:hint="eastAsia"/>
          <w:b w:val="0"/>
          <w:bCs w:val="0"/>
          <w:spacing w:val="-4"/>
          <w:sz w:val="32"/>
          <w:szCs w:val="32"/>
        </w:rPr>
        <w:t>人，指标完成率是</w:t>
      </w:r>
      <w:r w:rsidR="000B3E94" w:rsidRPr="00807D42">
        <w:rPr>
          <w:rStyle w:val="a9"/>
          <w:rFonts w:ascii="仿宋_GB2312" w:eastAsia="仿宋_GB2312" w:hAnsi="仿宋_GB2312" w:cs="仿宋_GB2312" w:hint="eastAsia"/>
          <w:b w:val="0"/>
          <w:bCs w:val="0"/>
          <w:spacing w:val="-4"/>
          <w:sz w:val="32"/>
          <w:szCs w:val="32"/>
        </w:rPr>
        <w:t>100</w:t>
      </w:r>
      <w:r w:rsidR="006F0EE6" w:rsidRPr="00807D42">
        <w:rPr>
          <w:rFonts w:ascii="FangSong" w:eastAsia="FangSong" w:hAnsi="FangSong" w:cs="宋体" w:hint="eastAsia"/>
          <w:bCs/>
          <w:sz w:val="32"/>
          <w:szCs w:val="32"/>
        </w:rPr>
        <w:t xml:space="preserve"> </w:t>
      </w:r>
      <w:r w:rsidRPr="00807D42">
        <w:rPr>
          <w:rStyle w:val="a9"/>
          <w:rFonts w:ascii="仿宋_GB2312" w:eastAsia="仿宋_GB2312" w:hAnsi="仿宋_GB2312" w:cs="仿宋_GB2312" w:hint="eastAsia"/>
          <w:b w:val="0"/>
          <w:bCs w:val="0"/>
          <w:spacing w:val="-4"/>
          <w:sz w:val="32"/>
          <w:szCs w:val="32"/>
        </w:rPr>
        <w:t>%，达到预期目标。</w:t>
      </w:r>
    </w:p>
    <w:p w14:paraId="58FF2108" w14:textId="5132A158" w:rsidR="00DC73FF" w:rsidRDefault="00DC73FF" w:rsidP="00DC73FF">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C73FF">
        <w:rPr>
          <w:rStyle w:val="a9"/>
          <w:rFonts w:ascii="仿宋_GB2312" w:eastAsia="仿宋_GB2312" w:hAnsi="仿宋_GB2312" w:cs="仿宋_GB2312" w:hint="eastAsia"/>
          <w:b w:val="0"/>
          <w:bCs w:val="0"/>
          <w:spacing w:val="-4"/>
          <w:sz w:val="32"/>
          <w:szCs w:val="32"/>
        </w:rPr>
        <w:t>保障购买保险的车辆数（辆）</w:t>
      </w:r>
      <w:r w:rsidRPr="00807D42">
        <w:rPr>
          <w:rStyle w:val="a9"/>
          <w:rFonts w:ascii="仿宋_GB2312" w:eastAsia="仿宋_GB2312" w:hAnsi="仿宋_GB2312" w:cs="仿宋_GB2312" w:hint="eastAsia"/>
          <w:b w:val="0"/>
          <w:bCs w:val="0"/>
          <w:spacing w:val="-4"/>
          <w:sz w:val="32"/>
          <w:szCs w:val="32"/>
        </w:rPr>
        <w:t>指标，预期指标是等于</w:t>
      </w:r>
      <w:r>
        <w:rPr>
          <w:rStyle w:val="a9"/>
          <w:rFonts w:ascii="仿宋_GB2312" w:eastAsia="仿宋_GB2312" w:hAnsi="仿宋_GB2312" w:cs="仿宋_GB2312"/>
          <w:b w:val="0"/>
          <w:bCs w:val="0"/>
          <w:spacing w:val="-4"/>
          <w:sz w:val="32"/>
          <w:szCs w:val="32"/>
        </w:rPr>
        <w:t>1</w:t>
      </w:r>
      <w:r>
        <w:rPr>
          <w:rStyle w:val="a9"/>
          <w:rFonts w:ascii="仿宋_GB2312" w:eastAsia="仿宋_GB2312" w:hAnsi="仿宋_GB2312" w:cs="仿宋_GB2312" w:hint="eastAsia"/>
          <w:b w:val="0"/>
          <w:bCs w:val="0"/>
          <w:spacing w:val="-4"/>
          <w:sz w:val="32"/>
          <w:szCs w:val="32"/>
        </w:rPr>
        <w:lastRenderedPageBreak/>
        <w:t>辆</w:t>
      </w:r>
      <w:r w:rsidRPr="00807D42">
        <w:rPr>
          <w:rStyle w:val="a9"/>
          <w:rFonts w:ascii="仿宋_GB2312" w:eastAsia="仿宋_GB2312" w:hAnsi="仿宋_GB2312" w:cs="仿宋_GB2312" w:hint="eastAsia"/>
          <w:b w:val="0"/>
          <w:bCs w:val="0"/>
          <w:spacing w:val="-4"/>
          <w:sz w:val="32"/>
          <w:szCs w:val="32"/>
        </w:rPr>
        <w:t>，实际完成值是</w:t>
      </w:r>
      <w:r>
        <w:rPr>
          <w:rStyle w:val="a9"/>
          <w:rFonts w:ascii="仿宋_GB2312" w:eastAsia="仿宋_GB2312" w:hAnsi="仿宋_GB2312" w:cs="仿宋_GB2312"/>
          <w:b w:val="0"/>
          <w:bCs w:val="0"/>
          <w:spacing w:val="-4"/>
          <w:sz w:val="32"/>
          <w:szCs w:val="32"/>
        </w:rPr>
        <w:t>1</w:t>
      </w:r>
      <w:r>
        <w:rPr>
          <w:rStyle w:val="a9"/>
          <w:rFonts w:ascii="仿宋_GB2312" w:eastAsia="仿宋_GB2312" w:hAnsi="仿宋_GB2312" w:cs="仿宋_GB2312" w:hint="eastAsia"/>
          <w:b w:val="0"/>
          <w:bCs w:val="0"/>
          <w:spacing w:val="-4"/>
          <w:sz w:val="32"/>
          <w:szCs w:val="32"/>
        </w:rPr>
        <w:t>辆</w:t>
      </w:r>
      <w:r w:rsidRPr="00807D42">
        <w:rPr>
          <w:rStyle w:val="a9"/>
          <w:rFonts w:ascii="仿宋_GB2312" w:eastAsia="仿宋_GB2312" w:hAnsi="仿宋_GB2312" w:cs="仿宋_GB2312" w:hint="eastAsia"/>
          <w:b w:val="0"/>
          <w:bCs w:val="0"/>
          <w:spacing w:val="-4"/>
          <w:sz w:val="32"/>
          <w:szCs w:val="32"/>
        </w:rPr>
        <w:t>，指标完成率是100</w:t>
      </w:r>
      <w:r w:rsidRPr="00807D42">
        <w:rPr>
          <w:rFonts w:ascii="FangSong" w:eastAsia="FangSong" w:hAnsi="FangSong" w:cs="宋体" w:hint="eastAsia"/>
          <w:bCs/>
          <w:sz w:val="32"/>
          <w:szCs w:val="32"/>
        </w:rPr>
        <w:t xml:space="preserve"> </w:t>
      </w:r>
      <w:r w:rsidRPr="00807D42">
        <w:rPr>
          <w:rStyle w:val="a9"/>
          <w:rFonts w:ascii="仿宋_GB2312" w:eastAsia="仿宋_GB2312" w:hAnsi="仿宋_GB2312" w:cs="仿宋_GB2312" w:hint="eastAsia"/>
          <w:b w:val="0"/>
          <w:bCs w:val="0"/>
          <w:spacing w:val="-4"/>
          <w:sz w:val="32"/>
          <w:szCs w:val="32"/>
        </w:rPr>
        <w:t>%，达到预期目标。</w:t>
      </w:r>
    </w:p>
    <w:p w14:paraId="29502798" w14:textId="57C1F309" w:rsidR="00DC73FF" w:rsidRPr="00807D42" w:rsidRDefault="00DC73FF" w:rsidP="00DC73FF">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DC73FF">
        <w:rPr>
          <w:rStyle w:val="a9"/>
          <w:rFonts w:ascii="仿宋_GB2312" w:eastAsia="仿宋_GB2312" w:hAnsi="仿宋_GB2312" w:cs="仿宋_GB2312" w:hint="eastAsia"/>
          <w:b w:val="0"/>
          <w:bCs w:val="0"/>
          <w:spacing w:val="-4"/>
          <w:sz w:val="32"/>
          <w:szCs w:val="32"/>
        </w:rPr>
        <w:t>强制免疫病种应免畜禽的免疫密度（%）</w:t>
      </w:r>
      <w:r w:rsidRPr="00807D42">
        <w:rPr>
          <w:rStyle w:val="a9"/>
          <w:rFonts w:ascii="仿宋_GB2312" w:eastAsia="仿宋_GB2312" w:hAnsi="仿宋_GB2312" w:cs="仿宋_GB2312" w:hint="eastAsia"/>
          <w:b w:val="0"/>
          <w:bCs w:val="0"/>
          <w:spacing w:val="-4"/>
          <w:sz w:val="32"/>
          <w:szCs w:val="32"/>
        </w:rPr>
        <w:t>指标，预期指标是大于等于</w:t>
      </w:r>
      <w:r>
        <w:rPr>
          <w:rStyle w:val="a9"/>
          <w:rFonts w:ascii="仿宋_GB2312" w:eastAsia="仿宋_GB2312" w:hAnsi="仿宋_GB2312" w:cs="仿宋_GB2312"/>
          <w:b w:val="0"/>
          <w:bCs w:val="0"/>
          <w:spacing w:val="-4"/>
          <w:sz w:val="32"/>
          <w:szCs w:val="32"/>
        </w:rPr>
        <w:t>95%</w:t>
      </w:r>
      <w:r w:rsidRPr="00807D42">
        <w:rPr>
          <w:rStyle w:val="a9"/>
          <w:rFonts w:ascii="仿宋_GB2312" w:eastAsia="仿宋_GB2312" w:hAnsi="仿宋_GB2312" w:cs="仿宋_GB2312" w:hint="eastAsia"/>
          <w:b w:val="0"/>
          <w:bCs w:val="0"/>
          <w:spacing w:val="-4"/>
          <w:sz w:val="32"/>
          <w:szCs w:val="32"/>
        </w:rPr>
        <w:t>，实际完成值是</w:t>
      </w:r>
      <w:r>
        <w:rPr>
          <w:rStyle w:val="a9"/>
          <w:rFonts w:ascii="仿宋_GB2312" w:eastAsia="仿宋_GB2312" w:hAnsi="仿宋_GB2312" w:cs="仿宋_GB2312"/>
          <w:b w:val="0"/>
          <w:bCs w:val="0"/>
          <w:spacing w:val="-4"/>
          <w:sz w:val="32"/>
          <w:szCs w:val="32"/>
        </w:rPr>
        <w:t>95%</w:t>
      </w:r>
      <w:r w:rsidRPr="00807D42">
        <w:rPr>
          <w:rStyle w:val="a9"/>
          <w:rFonts w:ascii="仿宋_GB2312" w:eastAsia="仿宋_GB2312" w:hAnsi="仿宋_GB2312" w:cs="仿宋_GB2312" w:hint="eastAsia"/>
          <w:b w:val="0"/>
          <w:bCs w:val="0"/>
          <w:spacing w:val="-4"/>
          <w:sz w:val="32"/>
          <w:szCs w:val="32"/>
        </w:rPr>
        <w:t>，指标完成率是100</w:t>
      </w:r>
      <w:r w:rsidRPr="00807D42">
        <w:rPr>
          <w:rFonts w:ascii="FangSong" w:eastAsia="FangSong" w:hAnsi="FangSong" w:cs="宋体" w:hint="eastAsia"/>
          <w:bCs/>
          <w:sz w:val="32"/>
          <w:szCs w:val="32"/>
        </w:rPr>
        <w:t xml:space="preserve"> </w:t>
      </w:r>
      <w:r w:rsidRPr="00807D42">
        <w:rPr>
          <w:rStyle w:val="a9"/>
          <w:rFonts w:ascii="仿宋_GB2312" w:eastAsia="仿宋_GB2312" w:hAnsi="仿宋_GB2312" w:cs="仿宋_GB2312" w:hint="eastAsia"/>
          <w:b w:val="0"/>
          <w:bCs w:val="0"/>
          <w:spacing w:val="-4"/>
          <w:sz w:val="32"/>
          <w:szCs w:val="32"/>
        </w:rPr>
        <w:t>%，达到预期目标。</w:t>
      </w:r>
    </w:p>
    <w:p w14:paraId="31DCA3F5" w14:textId="41AAF220"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数量指标共计</w:t>
      </w:r>
      <w:r w:rsidR="00DC73FF">
        <w:rPr>
          <w:rFonts w:ascii="FangSong" w:eastAsia="FangSong" w:hAnsi="FangSong" w:cs="宋体"/>
          <w:bCs/>
          <w:sz w:val="32"/>
          <w:szCs w:val="32"/>
        </w:rPr>
        <w:t>3</w:t>
      </w:r>
      <w:r w:rsidRPr="00807D42">
        <w:rPr>
          <w:rStyle w:val="a9"/>
          <w:rFonts w:ascii="仿宋_GB2312" w:eastAsia="仿宋_GB2312" w:hAnsi="仿宋_GB2312" w:cs="仿宋_GB2312" w:hint="eastAsia"/>
          <w:b w:val="0"/>
          <w:bCs w:val="0"/>
          <w:spacing w:val="-4"/>
          <w:sz w:val="32"/>
          <w:szCs w:val="32"/>
        </w:rPr>
        <w:t>个，完成</w:t>
      </w:r>
      <w:r w:rsidR="00DC73FF">
        <w:rPr>
          <w:rFonts w:ascii="FangSong" w:eastAsia="FangSong" w:hAnsi="FangSong" w:cs="宋体"/>
          <w:bCs/>
          <w:sz w:val="32"/>
          <w:szCs w:val="32"/>
        </w:rPr>
        <w:t>3</w:t>
      </w:r>
      <w:r w:rsidRPr="00807D42">
        <w:rPr>
          <w:rStyle w:val="a9"/>
          <w:rFonts w:ascii="仿宋_GB2312" w:eastAsia="仿宋_GB2312" w:hAnsi="仿宋_GB2312" w:cs="仿宋_GB2312" w:hint="eastAsia"/>
          <w:b w:val="0"/>
          <w:bCs w:val="0"/>
          <w:spacing w:val="-4"/>
          <w:sz w:val="32"/>
          <w:szCs w:val="32"/>
        </w:rPr>
        <w:t>个，达到预期目标，数量指标完成。</w:t>
      </w:r>
    </w:p>
    <w:p w14:paraId="788AB21C"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2.产出质量</w:t>
      </w:r>
    </w:p>
    <w:p w14:paraId="7BDFE0A4" w14:textId="55A642B8" w:rsidR="00FF10A7" w:rsidRPr="00807D42" w:rsidRDefault="00DC73FF"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C73FF">
        <w:rPr>
          <w:rStyle w:val="a9"/>
          <w:rFonts w:ascii="仿宋_GB2312" w:eastAsia="仿宋_GB2312" w:hAnsi="仿宋_GB2312" w:cs="仿宋_GB2312" w:hint="eastAsia"/>
          <w:b w:val="0"/>
          <w:bCs w:val="0"/>
          <w:spacing w:val="-4"/>
          <w:sz w:val="32"/>
          <w:szCs w:val="32"/>
        </w:rPr>
        <w:t>资金使用合格率（%）</w:t>
      </w:r>
      <w:r w:rsidR="00B12BE1" w:rsidRPr="00807D42">
        <w:rPr>
          <w:rStyle w:val="a9"/>
          <w:rFonts w:ascii="仿宋_GB2312" w:eastAsia="仿宋_GB2312" w:hAnsi="仿宋_GB2312" w:cs="仿宋_GB2312" w:hint="eastAsia"/>
          <w:b w:val="0"/>
          <w:bCs w:val="0"/>
          <w:spacing w:val="-4"/>
          <w:sz w:val="32"/>
          <w:szCs w:val="32"/>
        </w:rPr>
        <w:t>指标，预期指标是等于</w:t>
      </w:r>
      <w:r>
        <w:rPr>
          <w:rFonts w:ascii="FangSong" w:eastAsia="FangSong" w:hAnsi="FangSong" w:cs="宋体"/>
          <w:bCs/>
          <w:sz w:val="32"/>
          <w:szCs w:val="32"/>
        </w:rPr>
        <w:t>100</w:t>
      </w:r>
      <w:r w:rsidR="00B12BE1" w:rsidRPr="00807D42">
        <w:rPr>
          <w:rStyle w:val="a9"/>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rPr>
        <w:t>100</w:t>
      </w:r>
      <w:r w:rsidR="00B12BE1" w:rsidRPr="00807D42">
        <w:rPr>
          <w:rStyle w:val="a9"/>
          <w:rFonts w:ascii="仿宋_GB2312" w:eastAsia="仿宋_GB2312" w:hAnsi="仿宋_GB2312" w:cs="仿宋_GB2312" w:hint="eastAsia"/>
          <w:b w:val="0"/>
          <w:bCs w:val="0"/>
          <w:spacing w:val="-4"/>
          <w:sz w:val="32"/>
          <w:szCs w:val="32"/>
        </w:rPr>
        <w:t>%，指标完成率是</w:t>
      </w:r>
      <w:r w:rsidR="00FF10A7"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%，达到质量提升及标准。</w:t>
      </w:r>
    </w:p>
    <w:p w14:paraId="56B9F92D" w14:textId="665A5F30"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质量指标共计</w:t>
      </w:r>
      <w:r w:rsidR="00FF10A7" w:rsidRPr="00807D42">
        <w:rPr>
          <w:rFonts w:ascii="FangSong" w:eastAsia="FangSong" w:hAnsi="FangSong" w:cs="宋体" w:hint="eastAsia"/>
          <w:bCs/>
          <w:sz w:val="32"/>
          <w:szCs w:val="32"/>
        </w:rPr>
        <w:t>1</w:t>
      </w:r>
      <w:r w:rsidRPr="00807D42">
        <w:rPr>
          <w:rStyle w:val="a9"/>
          <w:rFonts w:ascii="仿宋_GB2312" w:eastAsia="仿宋_GB2312" w:hAnsi="仿宋_GB2312" w:cs="仿宋_GB2312" w:hint="eastAsia"/>
          <w:b w:val="0"/>
          <w:bCs w:val="0"/>
          <w:spacing w:val="-4"/>
          <w:sz w:val="32"/>
          <w:szCs w:val="32"/>
        </w:rPr>
        <w:t>个，完成</w:t>
      </w:r>
      <w:r w:rsidR="00FF10A7" w:rsidRPr="00807D42">
        <w:rPr>
          <w:rFonts w:ascii="FangSong" w:eastAsia="FangSong" w:hAnsi="FangSong" w:cs="宋体" w:hint="eastAsia"/>
          <w:bCs/>
          <w:sz w:val="32"/>
          <w:szCs w:val="32"/>
        </w:rPr>
        <w:t>1</w:t>
      </w:r>
      <w:r w:rsidRPr="00807D42">
        <w:rPr>
          <w:rStyle w:val="a9"/>
          <w:rFonts w:ascii="仿宋_GB2312" w:eastAsia="仿宋_GB2312" w:hAnsi="仿宋_GB2312" w:cs="仿宋_GB2312" w:hint="eastAsia"/>
          <w:b w:val="0"/>
          <w:bCs w:val="0"/>
          <w:spacing w:val="-4"/>
          <w:sz w:val="32"/>
          <w:szCs w:val="32"/>
        </w:rPr>
        <w:t>个，达到质量提升及标准。质量指标完成。</w:t>
      </w:r>
    </w:p>
    <w:p w14:paraId="37990818"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3.产出进度</w:t>
      </w:r>
    </w:p>
    <w:p w14:paraId="04D844E8" w14:textId="0DFE6BAC" w:rsidR="00DD1F1B" w:rsidRPr="00807D42" w:rsidRDefault="00DC73FF"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C73FF">
        <w:rPr>
          <w:rStyle w:val="a9"/>
          <w:rFonts w:ascii="仿宋_GB2312" w:eastAsia="仿宋_GB2312" w:hAnsi="仿宋_GB2312" w:cs="仿宋_GB2312" w:hint="eastAsia"/>
          <w:b w:val="0"/>
          <w:bCs w:val="0"/>
          <w:spacing w:val="-4"/>
          <w:sz w:val="32"/>
          <w:szCs w:val="32"/>
        </w:rPr>
        <w:t>工资拨付及时率（%）</w:t>
      </w:r>
      <w:r w:rsidR="00B12BE1" w:rsidRPr="00807D42">
        <w:rPr>
          <w:rStyle w:val="a9"/>
          <w:rFonts w:ascii="仿宋_GB2312" w:eastAsia="仿宋_GB2312" w:hAnsi="仿宋_GB2312" w:cs="仿宋_GB2312" w:hint="eastAsia"/>
          <w:b w:val="0"/>
          <w:bCs w:val="0"/>
          <w:spacing w:val="-4"/>
          <w:sz w:val="32"/>
          <w:szCs w:val="32"/>
        </w:rPr>
        <w:t>指标，预期指标是等于</w:t>
      </w:r>
      <w:r w:rsidR="00DF1214"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%，实际完成值是</w:t>
      </w:r>
      <w:r w:rsidR="00FC0986"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%，指标完成率是</w:t>
      </w:r>
      <w:r w:rsidR="00FC0986"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%，达到预期目标。</w:t>
      </w:r>
    </w:p>
    <w:p w14:paraId="77D836FE" w14:textId="77777777"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时效指标共计</w:t>
      </w:r>
      <w:r w:rsidR="00FC0986" w:rsidRPr="00807D42">
        <w:rPr>
          <w:rFonts w:ascii="FangSong" w:eastAsia="FangSong" w:hAnsi="FangSong" w:cs="宋体" w:hint="eastAsia"/>
          <w:bCs/>
          <w:sz w:val="32"/>
          <w:szCs w:val="32"/>
        </w:rPr>
        <w:t>1</w:t>
      </w:r>
      <w:r w:rsidRPr="00807D42">
        <w:rPr>
          <w:rStyle w:val="a9"/>
          <w:rFonts w:ascii="仿宋_GB2312" w:eastAsia="仿宋_GB2312" w:hAnsi="仿宋_GB2312" w:cs="仿宋_GB2312" w:hint="eastAsia"/>
          <w:b w:val="0"/>
          <w:bCs w:val="0"/>
          <w:spacing w:val="-4"/>
          <w:sz w:val="32"/>
          <w:szCs w:val="32"/>
        </w:rPr>
        <w:t>个，完成</w:t>
      </w:r>
      <w:r w:rsidR="00FC0986" w:rsidRPr="00807D42">
        <w:rPr>
          <w:rFonts w:ascii="FangSong" w:eastAsia="FangSong" w:hAnsi="FangSong" w:cs="宋体" w:hint="eastAsia"/>
          <w:bCs/>
          <w:sz w:val="32"/>
          <w:szCs w:val="32"/>
        </w:rPr>
        <w:t>1</w:t>
      </w:r>
      <w:r w:rsidRPr="00807D42">
        <w:rPr>
          <w:rStyle w:val="a9"/>
          <w:rFonts w:ascii="仿宋_GB2312" w:eastAsia="仿宋_GB2312" w:hAnsi="仿宋_GB2312" w:cs="仿宋_GB2312" w:hint="eastAsia"/>
          <w:b w:val="0"/>
          <w:bCs w:val="0"/>
          <w:spacing w:val="-4"/>
          <w:sz w:val="32"/>
          <w:szCs w:val="32"/>
        </w:rPr>
        <w:t>个，达到预期目标，数量指标完成。</w:t>
      </w:r>
    </w:p>
    <w:p w14:paraId="3CC2AFC0"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4.产出成本</w:t>
      </w:r>
    </w:p>
    <w:p w14:paraId="13DD2DCC" w14:textId="1B98D19F" w:rsidR="00DD1F1B" w:rsidRPr="00807D42" w:rsidRDefault="00B005F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人员</w:t>
      </w:r>
      <w:r w:rsidR="00B12BE1" w:rsidRPr="00807D42">
        <w:rPr>
          <w:rStyle w:val="a9"/>
          <w:rFonts w:ascii="仿宋_GB2312" w:eastAsia="仿宋_GB2312" w:hAnsi="仿宋_GB2312" w:cs="仿宋_GB2312" w:hint="eastAsia"/>
          <w:b w:val="0"/>
          <w:bCs w:val="0"/>
          <w:spacing w:val="-4"/>
          <w:sz w:val="32"/>
          <w:szCs w:val="32"/>
        </w:rPr>
        <w:t>经费</w:t>
      </w:r>
      <w:r w:rsidRPr="00807D42">
        <w:rPr>
          <w:rStyle w:val="a9"/>
          <w:rFonts w:ascii="仿宋_GB2312" w:eastAsia="仿宋_GB2312" w:hAnsi="仿宋_GB2312" w:cs="仿宋_GB2312" w:hint="eastAsia"/>
          <w:b w:val="0"/>
          <w:bCs w:val="0"/>
          <w:spacing w:val="-4"/>
          <w:sz w:val="32"/>
          <w:szCs w:val="32"/>
        </w:rPr>
        <w:t>（万元）</w:t>
      </w:r>
      <w:r w:rsidR="00B12BE1" w:rsidRPr="00807D42">
        <w:rPr>
          <w:rStyle w:val="a9"/>
          <w:rFonts w:ascii="仿宋_GB2312" w:eastAsia="仿宋_GB2312" w:hAnsi="仿宋_GB2312" w:cs="仿宋_GB2312" w:hint="eastAsia"/>
          <w:b w:val="0"/>
          <w:bCs w:val="0"/>
          <w:spacing w:val="-4"/>
          <w:sz w:val="32"/>
          <w:szCs w:val="32"/>
        </w:rPr>
        <w:t>指标，预期指标是等于</w:t>
      </w:r>
      <w:r w:rsidRPr="00807D42">
        <w:rPr>
          <w:rStyle w:val="a9"/>
          <w:rFonts w:ascii="仿宋_GB2312" w:eastAsia="仿宋_GB2312" w:hAnsi="仿宋_GB2312" w:cs="仿宋_GB2312" w:hint="eastAsia"/>
          <w:b w:val="0"/>
          <w:bCs w:val="0"/>
          <w:spacing w:val="-4"/>
          <w:sz w:val="32"/>
          <w:szCs w:val="32"/>
        </w:rPr>
        <w:t>35</w:t>
      </w:r>
      <w:r w:rsidR="00DC73FF">
        <w:rPr>
          <w:rStyle w:val="a9"/>
          <w:rFonts w:ascii="仿宋_GB2312" w:eastAsia="仿宋_GB2312" w:hAnsi="仿宋_GB2312" w:cs="仿宋_GB2312"/>
          <w:b w:val="0"/>
          <w:bCs w:val="0"/>
          <w:spacing w:val="-4"/>
          <w:sz w:val="32"/>
          <w:szCs w:val="32"/>
        </w:rPr>
        <w:t>4.02</w:t>
      </w:r>
      <w:r w:rsidR="00B12BE1" w:rsidRPr="00807D42">
        <w:rPr>
          <w:rStyle w:val="a9"/>
          <w:rFonts w:ascii="仿宋_GB2312" w:eastAsia="仿宋_GB2312" w:hAnsi="仿宋_GB2312" w:cs="仿宋_GB2312" w:hint="eastAsia"/>
          <w:b w:val="0"/>
          <w:bCs w:val="0"/>
          <w:spacing w:val="-4"/>
          <w:sz w:val="32"/>
          <w:szCs w:val="32"/>
        </w:rPr>
        <w:t>万元，实际完成值是</w:t>
      </w:r>
      <w:r w:rsidR="00DC73FF">
        <w:rPr>
          <w:rStyle w:val="a9"/>
          <w:rFonts w:ascii="仿宋_GB2312" w:eastAsia="仿宋_GB2312" w:hAnsi="仿宋_GB2312" w:cs="仿宋_GB2312"/>
          <w:b w:val="0"/>
          <w:bCs w:val="0"/>
          <w:spacing w:val="-4"/>
          <w:sz w:val="32"/>
          <w:szCs w:val="32"/>
        </w:rPr>
        <w:t>354.02</w:t>
      </w:r>
      <w:r w:rsidR="00B12BE1" w:rsidRPr="00807D42">
        <w:rPr>
          <w:rStyle w:val="a9"/>
          <w:rFonts w:ascii="仿宋_GB2312" w:eastAsia="仿宋_GB2312" w:hAnsi="仿宋_GB2312" w:cs="仿宋_GB2312" w:hint="eastAsia"/>
          <w:b w:val="0"/>
          <w:bCs w:val="0"/>
          <w:spacing w:val="-4"/>
          <w:sz w:val="32"/>
          <w:szCs w:val="32"/>
        </w:rPr>
        <w:t>万元，指标完成率是</w:t>
      </w:r>
      <w:r w:rsidR="00FC0986"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%，达到成本控制及改善目标。</w:t>
      </w:r>
    </w:p>
    <w:p w14:paraId="2732A4CE" w14:textId="50AE8818" w:rsidR="00DD1F1B" w:rsidRPr="00807D42" w:rsidRDefault="00A61938"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公用经费（万元）</w:t>
      </w:r>
      <w:r w:rsidR="00B12BE1" w:rsidRPr="00807D42">
        <w:rPr>
          <w:rStyle w:val="a9"/>
          <w:rFonts w:ascii="仿宋_GB2312" w:eastAsia="仿宋_GB2312" w:hAnsi="仿宋_GB2312" w:cs="仿宋_GB2312" w:hint="eastAsia"/>
          <w:b w:val="0"/>
          <w:bCs w:val="0"/>
          <w:spacing w:val="-4"/>
          <w:sz w:val="32"/>
          <w:szCs w:val="32"/>
        </w:rPr>
        <w:t>指标，预期指标是等于</w:t>
      </w:r>
      <w:r w:rsidRPr="00807D42">
        <w:rPr>
          <w:rStyle w:val="a9"/>
          <w:rFonts w:ascii="仿宋_GB2312" w:eastAsia="仿宋_GB2312" w:hAnsi="仿宋_GB2312" w:cs="仿宋_GB2312" w:hint="eastAsia"/>
          <w:b w:val="0"/>
          <w:bCs w:val="0"/>
          <w:spacing w:val="-4"/>
          <w:sz w:val="32"/>
          <w:szCs w:val="32"/>
        </w:rPr>
        <w:t>1.64</w:t>
      </w:r>
      <w:r w:rsidR="00B12BE1" w:rsidRPr="00807D42">
        <w:rPr>
          <w:rStyle w:val="a9"/>
          <w:rFonts w:ascii="仿宋_GB2312" w:eastAsia="仿宋_GB2312" w:hAnsi="仿宋_GB2312" w:cs="仿宋_GB2312" w:hint="eastAsia"/>
          <w:b w:val="0"/>
          <w:bCs w:val="0"/>
          <w:spacing w:val="-4"/>
          <w:sz w:val="32"/>
          <w:szCs w:val="32"/>
        </w:rPr>
        <w:t>万元，实际完成值是</w:t>
      </w:r>
      <w:r w:rsidR="00996B05" w:rsidRPr="00807D42">
        <w:rPr>
          <w:rStyle w:val="a9"/>
          <w:rFonts w:ascii="仿宋_GB2312" w:eastAsia="仿宋_GB2312" w:hAnsi="仿宋_GB2312" w:cs="仿宋_GB2312" w:hint="eastAsia"/>
          <w:b w:val="0"/>
          <w:bCs w:val="0"/>
          <w:spacing w:val="-4"/>
          <w:sz w:val="32"/>
          <w:szCs w:val="32"/>
        </w:rPr>
        <w:t>1.64</w:t>
      </w:r>
      <w:r w:rsidR="00B12BE1" w:rsidRPr="00807D42">
        <w:rPr>
          <w:rStyle w:val="a9"/>
          <w:rFonts w:ascii="仿宋_GB2312" w:eastAsia="仿宋_GB2312" w:hAnsi="仿宋_GB2312" w:cs="仿宋_GB2312" w:hint="eastAsia"/>
          <w:b w:val="0"/>
          <w:bCs w:val="0"/>
          <w:spacing w:val="-4"/>
          <w:sz w:val="32"/>
          <w:szCs w:val="32"/>
        </w:rPr>
        <w:t>万元，指标完成率是</w:t>
      </w:r>
      <w:r w:rsidR="00DD5DC2"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%，达到成本控制及改善目标。</w:t>
      </w:r>
    </w:p>
    <w:p w14:paraId="5CE9476E" w14:textId="6A24B048" w:rsidR="00DD1F1B" w:rsidRPr="00807D42" w:rsidRDefault="00996B05"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成本</w:t>
      </w:r>
      <w:r w:rsidR="00B12BE1" w:rsidRPr="00807D42">
        <w:rPr>
          <w:rStyle w:val="a9"/>
          <w:rFonts w:ascii="仿宋_GB2312" w:eastAsia="仿宋_GB2312" w:hAnsi="仿宋_GB2312" w:cs="仿宋_GB2312" w:hint="eastAsia"/>
          <w:b w:val="0"/>
          <w:bCs w:val="0"/>
          <w:spacing w:val="-4"/>
          <w:sz w:val="32"/>
          <w:szCs w:val="32"/>
        </w:rPr>
        <w:t>指标，成本指标共计</w:t>
      </w:r>
      <w:r w:rsidR="00DC73FF">
        <w:rPr>
          <w:rStyle w:val="a9"/>
          <w:rFonts w:ascii="仿宋_GB2312" w:eastAsia="仿宋_GB2312" w:hAnsi="仿宋_GB2312" w:cs="仿宋_GB2312"/>
          <w:b w:val="0"/>
          <w:bCs w:val="0"/>
          <w:spacing w:val="-4"/>
          <w:sz w:val="32"/>
          <w:szCs w:val="32"/>
        </w:rPr>
        <w:t>2</w:t>
      </w:r>
      <w:r w:rsidR="00B12BE1" w:rsidRPr="00807D42">
        <w:rPr>
          <w:rStyle w:val="a9"/>
          <w:rFonts w:ascii="仿宋_GB2312" w:eastAsia="仿宋_GB2312" w:hAnsi="仿宋_GB2312" w:cs="仿宋_GB2312" w:hint="eastAsia"/>
          <w:b w:val="0"/>
          <w:bCs w:val="0"/>
          <w:spacing w:val="-4"/>
          <w:sz w:val="32"/>
          <w:szCs w:val="32"/>
        </w:rPr>
        <w:t>个，完成</w:t>
      </w:r>
      <w:r w:rsidR="00DC73FF">
        <w:rPr>
          <w:rStyle w:val="a9"/>
          <w:rFonts w:ascii="仿宋_GB2312" w:eastAsia="仿宋_GB2312" w:hAnsi="仿宋_GB2312" w:cs="仿宋_GB2312"/>
          <w:b w:val="0"/>
          <w:bCs w:val="0"/>
          <w:spacing w:val="-4"/>
          <w:sz w:val="32"/>
          <w:szCs w:val="32"/>
        </w:rPr>
        <w:t>2</w:t>
      </w:r>
      <w:r w:rsidR="00B12BE1" w:rsidRPr="00807D42">
        <w:rPr>
          <w:rStyle w:val="a9"/>
          <w:rFonts w:ascii="仿宋_GB2312" w:eastAsia="仿宋_GB2312" w:hAnsi="仿宋_GB2312" w:cs="仿宋_GB2312" w:hint="eastAsia"/>
          <w:b w:val="0"/>
          <w:bCs w:val="0"/>
          <w:spacing w:val="-4"/>
          <w:sz w:val="32"/>
          <w:szCs w:val="32"/>
        </w:rPr>
        <w:t>个，达到成本控制及改善目标，成本指标完成。</w:t>
      </w:r>
    </w:p>
    <w:p w14:paraId="7C662392" w14:textId="77777777" w:rsidR="00DD1F1B" w:rsidRPr="00807D42" w:rsidRDefault="00B12BE1" w:rsidP="00387BC8">
      <w:pPr>
        <w:pStyle w:val="1"/>
        <w:snapToGrid w:val="0"/>
        <w:spacing w:line="540" w:lineRule="exact"/>
        <w:ind w:firstLine="627"/>
        <w:outlineLvl w:val="1"/>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lastRenderedPageBreak/>
        <w:t>（二）效益指标完成情况分析</w:t>
      </w:r>
    </w:p>
    <w:p w14:paraId="756F855B"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1.项目实施的经济效益分析</w:t>
      </w:r>
    </w:p>
    <w:p w14:paraId="525BF4DC" w14:textId="77777777"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无。</w:t>
      </w:r>
    </w:p>
    <w:p w14:paraId="2CCD7F0E"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2.项目实施的社会效益分析</w:t>
      </w:r>
    </w:p>
    <w:p w14:paraId="628FFB79" w14:textId="62343736" w:rsidR="00DD1F1B" w:rsidRPr="00807D42" w:rsidRDefault="00DC73FF"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C73FF">
        <w:rPr>
          <w:rStyle w:val="a9"/>
          <w:rFonts w:ascii="仿宋_GB2312" w:eastAsia="仿宋_GB2312" w:hAnsi="仿宋_GB2312" w:cs="仿宋_GB2312" w:hint="eastAsia"/>
          <w:b w:val="0"/>
          <w:bCs w:val="0"/>
          <w:spacing w:val="-4"/>
          <w:sz w:val="32"/>
          <w:szCs w:val="32"/>
        </w:rPr>
        <w:t>业务保障能力提升情况</w:t>
      </w:r>
      <w:r w:rsidR="00B12BE1" w:rsidRPr="00807D42">
        <w:rPr>
          <w:rStyle w:val="a9"/>
          <w:rFonts w:ascii="仿宋_GB2312" w:eastAsia="仿宋_GB2312" w:hAnsi="仿宋_GB2312" w:cs="仿宋_GB2312" w:hint="eastAsia"/>
          <w:b w:val="0"/>
          <w:bCs w:val="0"/>
          <w:spacing w:val="-4"/>
          <w:sz w:val="32"/>
          <w:szCs w:val="32"/>
        </w:rPr>
        <w:t>指标，预期指标是有效提升，实际完成值是有效提升，指标完成率是</w:t>
      </w:r>
      <w:r w:rsidR="003C70A8"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%，达到单位</w:t>
      </w:r>
      <w:proofErr w:type="gramStart"/>
      <w:r w:rsidR="00B12BE1" w:rsidRPr="00807D42">
        <w:rPr>
          <w:rStyle w:val="a9"/>
          <w:rFonts w:ascii="仿宋_GB2312" w:eastAsia="仿宋_GB2312" w:hAnsi="仿宋_GB2312" w:cs="仿宋_GB2312" w:hint="eastAsia"/>
          <w:b w:val="0"/>
          <w:bCs w:val="0"/>
          <w:spacing w:val="-4"/>
          <w:sz w:val="32"/>
          <w:szCs w:val="32"/>
        </w:rPr>
        <w:t>履</w:t>
      </w:r>
      <w:proofErr w:type="gramEnd"/>
      <w:r w:rsidR="00B12BE1" w:rsidRPr="00807D42">
        <w:rPr>
          <w:rStyle w:val="a9"/>
          <w:rFonts w:ascii="仿宋_GB2312" w:eastAsia="仿宋_GB2312" w:hAnsi="仿宋_GB2312" w:cs="仿宋_GB2312" w:hint="eastAsia"/>
          <w:b w:val="0"/>
          <w:bCs w:val="0"/>
          <w:spacing w:val="-4"/>
          <w:sz w:val="32"/>
          <w:szCs w:val="32"/>
        </w:rPr>
        <w:t>职能力对社会带来的影响预期目标。</w:t>
      </w:r>
    </w:p>
    <w:p w14:paraId="48AF446C" w14:textId="77777777"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社会效益指标共计</w:t>
      </w:r>
      <w:r w:rsidR="003C70A8" w:rsidRPr="00807D42">
        <w:rPr>
          <w:rStyle w:val="a9"/>
          <w:rFonts w:ascii="仿宋_GB2312" w:eastAsia="仿宋_GB2312" w:hAnsi="仿宋_GB2312" w:cs="仿宋_GB2312" w:hint="eastAsia"/>
          <w:b w:val="0"/>
          <w:bCs w:val="0"/>
          <w:spacing w:val="-4"/>
          <w:sz w:val="32"/>
          <w:szCs w:val="32"/>
        </w:rPr>
        <w:t>1</w:t>
      </w:r>
      <w:r w:rsidRPr="00807D42">
        <w:rPr>
          <w:rStyle w:val="a9"/>
          <w:rFonts w:ascii="仿宋_GB2312" w:eastAsia="仿宋_GB2312" w:hAnsi="仿宋_GB2312" w:cs="仿宋_GB2312" w:hint="eastAsia"/>
          <w:b w:val="0"/>
          <w:bCs w:val="0"/>
          <w:spacing w:val="-4"/>
          <w:sz w:val="32"/>
          <w:szCs w:val="32"/>
        </w:rPr>
        <w:t>个，完成</w:t>
      </w:r>
      <w:r w:rsidR="003C70A8" w:rsidRPr="00807D42">
        <w:rPr>
          <w:rStyle w:val="a9"/>
          <w:rFonts w:ascii="仿宋_GB2312" w:eastAsia="仿宋_GB2312" w:hAnsi="仿宋_GB2312" w:cs="仿宋_GB2312" w:hint="eastAsia"/>
          <w:b w:val="0"/>
          <w:bCs w:val="0"/>
          <w:spacing w:val="-4"/>
          <w:sz w:val="32"/>
          <w:szCs w:val="32"/>
        </w:rPr>
        <w:t>1</w:t>
      </w:r>
      <w:r w:rsidRPr="00807D42">
        <w:rPr>
          <w:rStyle w:val="a9"/>
          <w:rFonts w:ascii="仿宋_GB2312" w:eastAsia="仿宋_GB2312" w:hAnsi="仿宋_GB2312" w:cs="仿宋_GB2312" w:hint="eastAsia"/>
          <w:b w:val="0"/>
          <w:bCs w:val="0"/>
          <w:spacing w:val="-4"/>
          <w:sz w:val="32"/>
          <w:szCs w:val="32"/>
        </w:rPr>
        <w:t>个，达到单位</w:t>
      </w:r>
      <w:proofErr w:type="gramStart"/>
      <w:r w:rsidRPr="00807D42">
        <w:rPr>
          <w:rStyle w:val="a9"/>
          <w:rFonts w:ascii="仿宋_GB2312" w:eastAsia="仿宋_GB2312" w:hAnsi="仿宋_GB2312" w:cs="仿宋_GB2312" w:hint="eastAsia"/>
          <w:b w:val="0"/>
          <w:bCs w:val="0"/>
          <w:spacing w:val="-4"/>
          <w:sz w:val="32"/>
          <w:szCs w:val="32"/>
        </w:rPr>
        <w:t>履</w:t>
      </w:r>
      <w:proofErr w:type="gramEnd"/>
      <w:r w:rsidRPr="00807D42">
        <w:rPr>
          <w:rStyle w:val="a9"/>
          <w:rFonts w:ascii="仿宋_GB2312" w:eastAsia="仿宋_GB2312" w:hAnsi="仿宋_GB2312" w:cs="仿宋_GB2312" w:hint="eastAsia"/>
          <w:b w:val="0"/>
          <w:bCs w:val="0"/>
          <w:spacing w:val="-4"/>
          <w:sz w:val="32"/>
          <w:szCs w:val="32"/>
        </w:rPr>
        <w:t>职能力对社会带来的影响预期目标，社会效益指标完成。</w:t>
      </w:r>
    </w:p>
    <w:p w14:paraId="06E0B98E"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3.项目实施的生态效益分析</w:t>
      </w:r>
    </w:p>
    <w:p w14:paraId="763B39A6" w14:textId="77777777"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无。</w:t>
      </w:r>
    </w:p>
    <w:p w14:paraId="591F96EE" w14:textId="77777777" w:rsidR="00DD1F1B" w:rsidRPr="00807D42" w:rsidRDefault="00B12BE1" w:rsidP="00387BC8">
      <w:pPr>
        <w:pStyle w:val="1"/>
        <w:snapToGrid w:val="0"/>
        <w:spacing w:line="540" w:lineRule="exact"/>
        <w:ind w:firstLine="627"/>
        <w:outlineLvl w:val="2"/>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4.项目实施的可持续影响分析</w:t>
      </w:r>
    </w:p>
    <w:p w14:paraId="2BEE0B98" w14:textId="1409D45F" w:rsidR="00DD1F1B" w:rsidRPr="00807D42" w:rsidRDefault="00DC73FF"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C73FF">
        <w:rPr>
          <w:rStyle w:val="a9"/>
          <w:rFonts w:ascii="仿宋_GB2312" w:eastAsia="仿宋_GB2312" w:hAnsi="仿宋_GB2312" w:cs="仿宋_GB2312" w:hint="eastAsia"/>
          <w:b w:val="0"/>
          <w:bCs w:val="0"/>
          <w:spacing w:val="-4"/>
          <w:sz w:val="32"/>
          <w:szCs w:val="32"/>
        </w:rPr>
        <w:t>提高劳动生产率、资源利用率和畜禽生产率</w:t>
      </w:r>
      <w:r w:rsidR="00B12BE1" w:rsidRPr="00807D42">
        <w:rPr>
          <w:rStyle w:val="a9"/>
          <w:rFonts w:ascii="仿宋_GB2312" w:eastAsia="仿宋_GB2312" w:hAnsi="仿宋_GB2312" w:cs="仿宋_GB2312" w:hint="eastAsia"/>
          <w:b w:val="0"/>
          <w:bCs w:val="0"/>
          <w:spacing w:val="-4"/>
          <w:sz w:val="32"/>
          <w:szCs w:val="32"/>
        </w:rPr>
        <w:t>指标，预期指标是</w:t>
      </w:r>
      <w:r>
        <w:rPr>
          <w:rStyle w:val="a9"/>
          <w:rFonts w:ascii="仿宋_GB2312" w:eastAsia="仿宋_GB2312" w:hAnsi="仿宋_GB2312" w:cs="仿宋_GB2312" w:hint="eastAsia"/>
          <w:b w:val="0"/>
          <w:bCs w:val="0"/>
          <w:spacing w:val="-4"/>
          <w:sz w:val="32"/>
          <w:szCs w:val="32"/>
        </w:rPr>
        <w:t>有效提高</w:t>
      </w:r>
      <w:r w:rsidR="00B12BE1" w:rsidRPr="00807D42">
        <w:rPr>
          <w:rStyle w:val="a9"/>
          <w:rFonts w:ascii="仿宋_GB2312" w:eastAsia="仿宋_GB2312" w:hAnsi="仿宋_GB2312" w:cs="仿宋_GB2312" w:hint="eastAsia"/>
          <w:b w:val="0"/>
          <w:bCs w:val="0"/>
          <w:spacing w:val="-4"/>
          <w:sz w:val="32"/>
          <w:szCs w:val="32"/>
        </w:rPr>
        <w:t>，实际完成值是</w:t>
      </w:r>
      <w:r>
        <w:rPr>
          <w:rStyle w:val="a9"/>
          <w:rFonts w:ascii="仿宋_GB2312" w:eastAsia="仿宋_GB2312" w:hAnsi="仿宋_GB2312" w:cs="仿宋_GB2312" w:hint="eastAsia"/>
          <w:b w:val="0"/>
          <w:bCs w:val="0"/>
          <w:spacing w:val="-4"/>
          <w:sz w:val="32"/>
          <w:szCs w:val="32"/>
        </w:rPr>
        <w:t>1</w:t>
      </w:r>
      <w:r>
        <w:rPr>
          <w:rStyle w:val="a9"/>
          <w:rFonts w:ascii="仿宋_GB2312" w:eastAsia="仿宋_GB2312" w:hAnsi="仿宋_GB2312" w:cs="仿宋_GB2312"/>
          <w:b w:val="0"/>
          <w:bCs w:val="0"/>
          <w:spacing w:val="-4"/>
          <w:sz w:val="32"/>
          <w:szCs w:val="32"/>
        </w:rPr>
        <w:t>00%</w:t>
      </w:r>
      <w:r w:rsidR="00B12BE1" w:rsidRPr="00807D42">
        <w:rPr>
          <w:rStyle w:val="a9"/>
          <w:rFonts w:ascii="仿宋_GB2312" w:eastAsia="仿宋_GB2312" w:hAnsi="仿宋_GB2312" w:cs="仿宋_GB2312" w:hint="eastAsia"/>
          <w:b w:val="0"/>
          <w:bCs w:val="0"/>
          <w:spacing w:val="-4"/>
          <w:sz w:val="32"/>
          <w:szCs w:val="32"/>
        </w:rPr>
        <w:t>，指标完成率是</w:t>
      </w:r>
      <w:r w:rsidR="00D52C5A"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%，实现部门绩效长效机制建设，提高工作效率目标。</w:t>
      </w:r>
    </w:p>
    <w:p w14:paraId="663F859B" w14:textId="77777777"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可持续影响指标共计</w:t>
      </w:r>
      <w:r w:rsidR="00D52C5A" w:rsidRPr="00807D42">
        <w:rPr>
          <w:rStyle w:val="a9"/>
          <w:rFonts w:ascii="仿宋_GB2312" w:eastAsia="仿宋_GB2312" w:hAnsi="仿宋_GB2312" w:cs="仿宋_GB2312" w:hint="eastAsia"/>
          <w:b w:val="0"/>
          <w:bCs w:val="0"/>
          <w:spacing w:val="-4"/>
          <w:sz w:val="32"/>
          <w:szCs w:val="32"/>
        </w:rPr>
        <w:t>1</w:t>
      </w:r>
      <w:r w:rsidRPr="00807D42">
        <w:rPr>
          <w:rStyle w:val="a9"/>
          <w:rFonts w:ascii="仿宋_GB2312" w:eastAsia="仿宋_GB2312" w:hAnsi="仿宋_GB2312" w:cs="仿宋_GB2312" w:hint="eastAsia"/>
          <w:b w:val="0"/>
          <w:bCs w:val="0"/>
          <w:spacing w:val="-4"/>
          <w:sz w:val="32"/>
          <w:szCs w:val="32"/>
        </w:rPr>
        <w:t>个，完成</w:t>
      </w:r>
      <w:r w:rsidR="00D52C5A" w:rsidRPr="00807D42">
        <w:rPr>
          <w:rStyle w:val="a9"/>
          <w:rFonts w:ascii="仿宋_GB2312" w:eastAsia="仿宋_GB2312" w:hAnsi="仿宋_GB2312" w:cs="仿宋_GB2312" w:hint="eastAsia"/>
          <w:b w:val="0"/>
          <w:bCs w:val="0"/>
          <w:spacing w:val="-4"/>
          <w:sz w:val="32"/>
          <w:szCs w:val="32"/>
        </w:rPr>
        <w:t>1</w:t>
      </w:r>
      <w:r w:rsidRPr="00807D42">
        <w:rPr>
          <w:rStyle w:val="a9"/>
          <w:rFonts w:ascii="仿宋_GB2312" w:eastAsia="仿宋_GB2312" w:hAnsi="仿宋_GB2312" w:cs="仿宋_GB2312" w:hint="eastAsia"/>
          <w:b w:val="0"/>
          <w:bCs w:val="0"/>
          <w:spacing w:val="-4"/>
          <w:sz w:val="32"/>
          <w:szCs w:val="32"/>
        </w:rPr>
        <w:t>个，达到预期目标，可持续影响指标完成。</w:t>
      </w:r>
    </w:p>
    <w:p w14:paraId="2DF57EC6" w14:textId="77777777" w:rsidR="00DD1F1B" w:rsidRPr="00807D42" w:rsidRDefault="00B12BE1" w:rsidP="00387BC8">
      <w:pPr>
        <w:pStyle w:val="1"/>
        <w:snapToGrid w:val="0"/>
        <w:spacing w:line="540" w:lineRule="exact"/>
        <w:ind w:firstLine="627"/>
        <w:outlineLvl w:val="1"/>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（三）满意度指标完成情况分析</w:t>
      </w:r>
    </w:p>
    <w:p w14:paraId="3E0D483F" w14:textId="77777777"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按计划完成项目实施，已做满意度调查抽样问卷，具体如下：</w:t>
      </w:r>
    </w:p>
    <w:p w14:paraId="1E997C52" w14:textId="42F4282E" w:rsidR="00DD1F1B" w:rsidRPr="00807D42" w:rsidRDefault="00DC73FF"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受益职工</w:t>
      </w:r>
      <w:r w:rsidR="00B12BE1" w:rsidRPr="00807D42">
        <w:rPr>
          <w:rStyle w:val="a9"/>
          <w:rFonts w:ascii="仿宋_GB2312" w:eastAsia="仿宋_GB2312" w:hAnsi="仿宋_GB2312" w:cs="仿宋_GB2312" w:hint="eastAsia"/>
          <w:b w:val="0"/>
          <w:bCs w:val="0"/>
          <w:spacing w:val="-4"/>
          <w:sz w:val="32"/>
          <w:szCs w:val="32"/>
        </w:rPr>
        <w:t>满意度指标，预期指标是大于等于</w:t>
      </w:r>
      <w:r w:rsidR="0077512D" w:rsidRPr="00807D42">
        <w:rPr>
          <w:rStyle w:val="a9"/>
          <w:rFonts w:ascii="仿宋_GB2312" w:eastAsia="仿宋_GB2312" w:hAnsi="仿宋_GB2312" w:cs="仿宋_GB2312" w:hint="eastAsia"/>
          <w:b w:val="0"/>
          <w:bCs w:val="0"/>
          <w:spacing w:val="-4"/>
          <w:sz w:val="32"/>
          <w:szCs w:val="32"/>
        </w:rPr>
        <w:t>95</w:t>
      </w:r>
      <w:r w:rsidR="00B12BE1" w:rsidRPr="00807D42">
        <w:rPr>
          <w:rStyle w:val="a9"/>
          <w:rFonts w:ascii="仿宋_GB2312" w:eastAsia="仿宋_GB2312" w:hAnsi="仿宋_GB2312" w:cs="仿宋_GB2312" w:hint="eastAsia"/>
          <w:b w:val="0"/>
          <w:bCs w:val="0"/>
          <w:spacing w:val="-4"/>
          <w:sz w:val="32"/>
          <w:szCs w:val="32"/>
        </w:rPr>
        <w:t>%，实际完成值是</w:t>
      </w:r>
      <w:r w:rsidR="0077512D" w:rsidRPr="00807D42">
        <w:rPr>
          <w:rStyle w:val="a9"/>
          <w:rFonts w:ascii="仿宋_GB2312" w:eastAsia="仿宋_GB2312" w:hAnsi="仿宋_GB2312" w:cs="仿宋_GB2312" w:hint="eastAsia"/>
          <w:b w:val="0"/>
          <w:bCs w:val="0"/>
          <w:spacing w:val="-4"/>
          <w:sz w:val="32"/>
          <w:szCs w:val="32"/>
        </w:rPr>
        <w:t>9</w:t>
      </w:r>
      <w:r>
        <w:rPr>
          <w:rStyle w:val="a9"/>
          <w:rFonts w:ascii="仿宋_GB2312" w:eastAsia="仿宋_GB2312" w:hAnsi="仿宋_GB2312" w:cs="仿宋_GB2312"/>
          <w:b w:val="0"/>
          <w:bCs w:val="0"/>
          <w:spacing w:val="-4"/>
          <w:sz w:val="32"/>
          <w:szCs w:val="32"/>
        </w:rPr>
        <w:t>8</w:t>
      </w:r>
      <w:r w:rsidR="00B12BE1" w:rsidRPr="00807D42">
        <w:rPr>
          <w:rStyle w:val="a9"/>
          <w:rFonts w:ascii="仿宋_GB2312" w:eastAsia="仿宋_GB2312" w:hAnsi="仿宋_GB2312" w:cs="仿宋_GB2312" w:hint="eastAsia"/>
          <w:b w:val="0"/>
          <w:bCs w:val="0"/>
          <w:spacing w:val="-4"/>
          <w:sz w:val="32"/>
          <w:szCs w:val="32"/>
        </w:rPr>
        <w:t>%，指标完成率是</w:t>
      </w:r>
      <w:r w:rsidR="0077512D" w:rsidRPr="00807D42">
        <w:rPr>
          <w:rStyle w:val="a9"/>
          <w:rFonts w:ascii="仿宋_GB2312" w:eastAsia="仿宋_GB2312" w:hAnsi="仿宋_GB2312" w:cs="仿宋_GB2312" w:hint="eastAsia"/>
          <w:b w:val="0"/>
          <w:bCs w:val="0"/>
          <w:spacing w:val="-4"/>
          <w:sz w:val="32"/>
          <w:szCs w:val="32"/>
        </w:rPr>
        <w:t>100</w:t>
      </w:r>
      <w:r w:rsidR="00B12BE1" w:rsidRPr="00807D42">
        <w:rPr>
          <w:rStyle w:val="a9"/>
          <w:rFonts w:ascii="仿宋_GB2312" w:eastAsia="仿宋_GB2312" w:hAnsi="仿宋_GB2312" w:cs="仿宋_GB2312" w:hint="eastAsia"/>
          <w:b w:val="0"/>
          <w:bCs w:val="0"/>
          <w:spacing w:val="-4"/>
          <w:sz w:val="32"/>
          <w:szCs w:val="32"/>
        </w:rPr>
        <w:t>%，达到部门（单位）服务对象对部门履职效果的满意度。</w:t>
      </w:r>
    </w:p>
    <w:p w14:paraId="01430AB1" w14:textId="77777777" w:rsidR="00DD1F1B" w:rsidRPr="00807D42" w:rsidRDefault="00B12BE1" w:rsidP="00387BC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03FDE4EC" w14:textId="77777777" w:rsidR="00DD1F1B" w:rsidRPr="00807D42" w:rsidRDefault="00B12BE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6" w:name="_Toc22800_WPSOffice_Level1"/>
      <w:r w:rsidRPr="00807D42">
        <w:rPr>
          <w:rStyle w:val="a9"/>
          <w:rFonts w:ascii="仿宋_GB2312" w:eastAsia="仿宋_GB2312" w:hAnsi="仿宋_GB2312" w:cs="仿宋_GB2312" w:hint="eastAsia"/>
          <w:spacing w:val="-4"/>
          <w:sz w:val="32"/>
          <w:szCs w:val="32"/>
        </w:rPr>
        <w:lastRenderedPageBreak/>
        <w:t>存在的主要问题</w:t>
      </w:r>
      <w:bookmarkEnd w:id="6"/>
    </w:p>
    <w:p w14:paraId="3E43E330" w14:textId="77777777" w:rsidR="00DD1F1B" w:rsidRPr="00807D42" w:rsidRDefault="00B12BE1">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D6F8947" w14:textId="77777777" w:rsidR="00DD1F1B" w:rsidRPr="00807D42" w:rsidRDefault="00B12BE1">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4AF24567" w14:textId="77777777" w:rsidR="00DD1F1B" w:rsidRPr="00807D42" w:rsidRDefault="00B12BE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sidRPr="00807D42">
        <w:rPr>
          <w:rStyle w:val="a9"/>
          <w:rFonts w:ascii="仿宋_GB2312" w:eastAsia="仿宋_GB2312" w:hAnsi="仿宋_GB2312" w:cs="仿宋_GB2312" w:hint="eastAsia"/>
          <w:spacing w:val="-4"/>
          <w:sz w:val="32"/>
          <w:szCs w:val="32"/>
        </w:rPr>
        <w:t>改进措施和建议</w:t>
      </w:r>
      <w:bookmarkEnd w:id="7"/>
    </w:p>
    <w:p w14:paraId="4B5D6DBD" w14:textId="77777777" w:rsidR="00DD1F1B" w:rsidRPr="00807D42" w:rsidRDefault="00B12BE1" w:rsidP="00387BC8">
      <w:pPr>
        <w:pStyle w:val="1"/>
        <w:snapToGrid w:val="0"/>
        <w:spacing w:line="540" w:lineRule="exact"/>
        <w:ind w:firstLine="627"/>
        <w:outlineLvl w:val="1"/>
        <w:rPr>
          <w:rStyle w:val="a9"/>
          <w:rFonts w:ascii="仿宋_GB2312" w:eastAsia="仿宋_GB2312" w:hAnsi="仿宋_GB2312" w:cs="仿宋_GB2312"/>
          <w:spacing w:val="-4"/>
          <w:sz w:val="32"/>
          <w:szCs w:val="32"/>
        </w:rPr>
      </w:pPr>
      <w:r w:rsidRPr="00807D42">
        <w:rPr>
          <w:rStyle w:val="a9"/>
          <w:rFonts w:ascii="仿宋_GB2312" w:eastAsia="仿宋_GB2312" w:hAnsi="仿宋_GB2312" w:cs="仿宋_GB2312" w:hint="eastAsia"/>
          <w:spacing w:val="-4"/>
          <w:sz w:val="32"/>
          <w:szCs w:val="32"/>
        </w:rPr>
        <w:t>（一）改进措施</w:t>
      </w:r>
    </w:p>
    <w:p w14:paraId="5A47C606" w14:textId="77777777" w:rsidR="00DD1F1B" w:rsidRPr="00807D42" w:rsidRDefault="00B12BE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加大绩效工作宣传力度，强化绩效理念。</w:t>
      </w:r>
    </w:p>
    <w:p w14:paraId="0E84B045" w14:textId="77777777" w:rsidR="00DD1F1B" w:rsidRPr="00807D42" w:rsidRDefault="00B12BE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完善绩效指标，提高整体绩效目标质量。提升预算精细化管理水平。</w:t>
      </w:r>
    </w:p>
    <w:p w14:paraId="136B039D" w14:textId="77777777" w:rsidR="00DD1F1B" w:rsidRPr="00807D42" w:rsidRDefault="00B12BE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B764886" w14:textId="77777777" w:rsidR="00DD1F1B" w:rsidRPr="00807D42" w:rsidRDefault="00B12BE1" w:rsidP="00387BC8">
      <w:pPr>
        <w:pStyle w:val="1"/>
        <w:snapToGrid w:val="0"/>
        <w:spacing w:line="540" w:lineRule="exact"/>
        <w:ind w:firstLine="624"/>
        <w:outlineLvl w:val="1"/>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w:t>
      </w:r>
      <w:r w:rsidRPr="00807D42">
        <w:rPr>
          <w:rStyle w:val="a9"/>
          <w:rFonts w:ascii="仿宋_GB2312" w:eastAsia="仿宋_GB2312" w:hAnsi="仿宋_GB2312" w:cs="仿宋_GB2312" w:hint="eastAsia"/>
          <w:spacing w:val="-4"/>
          <w:sz w:val="32"/>
          <w:szCs w:val="32"/>
        </w:rPr>
        <w:t>二）建议</w:t>
      </w:r>
    </w:p>
    <w:p w14:paraId="53C8EFC8" w14:textId="77777777" w:rsidR="00DD1F1B" w:rsidRPr="00807D42" w:rsidRDefault="00B12BE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5EA3A0D9" w14:textId="77777777" w:rsidR="00DD1F1B" w:rsidRPr="00807D42" w:rsidRDefault="00B12BE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65E92D4" w14:textId="77777777" w:rsidR="00DD1F1B" w:rsidRPr="00807D42" w:rsidRDefault="00B12BE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w:t>
      </w:r>
      <w:r w:rsidRPr="00807D42">
        <w:rPr>
          <w:rStyle w:val="a9"/>
          <w:rFonts w:ascii="仿宋_GB2312" w:eastAsia="仿宋_GB2312" w:hAnsi="仿宋_GB2312" w:cs="仿宋_GB2312" w:hint="eastAsia"/>
          <w:b w:val="0"/>
          <w:bCs w:val="0"/>
          <w:spacing w:val="-4"/>
          <w:sz w:val="32"/>
          <w:szCs w:val="32"/>
        </w:rPr>
        <w:lastRenderedPageBreak/>
        <w:t>一步推动预算绩效管理工作。</w:t>
      </w:r>
    </w:p>
    <w:p w14:paraId="35339B5E" w14:textId="77777777" w:rsidR="00DD1F1B" w:rsidRPr="00807D42" w:rsidRDefault="00B12BE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07D42">
        <w:rPr>
          <w:rStyle w:val="a9"/>
          <w:rFonts w:ascii="仿宋_GB2312" w:eastAsia="仿宋_GB2312" w:hAnsi="仿宋_GB2312" w:cs="仿宋_GB2312" w:hint="eastAsia"/>
          <w:b w:val="0"/>
          <w:bCs w:val="0"/>
          <w:spacing w:val="-4"/>
          <w:sz w:val="32"/>
          <w:szCs w:val="32"/>
        </w:rPr>
        <w:t>借助第三</w:t>
      </w:r>
      <w:proofErr w:type="gramStart"/>
      <w:r w:rsidRPr="00807D42">
        <w:rPr>
          <w:rStyle w:val="a9"/>
          <w:rFonts w:ascii="仿宋_GB2312" w:eastAsia="仿宋_GB2312" w:hAnsi="仿宋_GB2312" w:cs="仿宋_GB2312" w:hint="eastAsia"/>
          <w:b w:val="0"/>
          <w:bCs w:val="0"/>
          <w:spacing w:val="-4"/>
          <w:sz w:val="32"/>
          <w:szCs w:val="32"/>
        </w:rPr>
        <w:t>方专业</w:t>
      </w:r>
      <w:proofErr w:type="gramEnd"/>
      <w:r w:rsidRPr="00807D42">
        <w:rPr>
          <w:rStyle w:val="a9"/>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17DC4283" w14:textId="77777777" w:rsidR="00DD1F1B" w:rsidRPr="00807D42" w:rsidRDefault="00DD1F1B">
      <w:pPr>
        <w:snapToGrid w:val="0"/>
        <w:spacing w:line="540" w:lineRule="exact"/>
        <w:rPr>
          <w:rStyle w:val="a9"/>
          <w:rFonts w:ascii="仿宋_GB2312" w:eastAsia="仿宋_GB2312" w:hAnsi="仿宋_GB2312" w:cs="仿宋_GB2312"/>
          <w:b w:val="0"/>
          <w:spacing w:val="-4"/>
          <w:sz w:val="32"/>
          <w:szCs w:val="32"/>
        </w:rPr>
      </w:pPr>
    </w:p>
    <w:sectPr w:rsidR="00DD1F1B" w:rsidRPr="00807D42" w:rsidSect="00DD1F1B">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D855" w14:textId="77777777" w:rsidR="00A77C9F" w:rsidRDefault="00A77C9F" w:rsidP="00DD1F1B">
      <w:r>
        <w:separator/>
      </w:r>
    </w:p>
  </w:endnote>
  <w:endnote w:type="continuationSeparator" w:id="0">
    <w:p w14:paraId="61A97EA7" w14:textId="77777777" w:rsidR="00A77C9F" w:rsidRDefault="00A77C9F" w:rsidP="00DD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仿宋_GB2312">
    <w:altName w:val="FangSong"/>
    <w:charset w:val="00"/>
    <w:family w:val="auto"/>
    <w:pitch w:val="default"/>
    <w:sig w:usb0="00000000" w:usb1="00000000" w:usb2="00000000" w:usb3="00000000" w:csb0="00040001" w:csb1="00000000"/>
  </w:font>
  <w:font w:name="方正小标宋简体">
    <w:altName w:val="SimHei"/>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6459B" w14:textId="77777777" w:rsidR="00DD1F1B" w:rsidRDefault="00B455CA">
    <w:pPr>
      <w:pStyle w:val="a5"/>
      <w:jc w:val="center"/>
      <w:rPr>
        <w:rFonts w:ascii="宋体" w:hAnsi="宋体"/>
        <w:sz w:val="28"/>
        <w:szCs w:val="28"/>
      </w:rPr>
    </w:pPr>
    <w:r>
      <w:rPr>
        <w:rFonts w:ascii="宋体" w:hAnsi="宋体"/>
        <w:sz w:val="28"/>
        <w:szCs w:val="28"/>
      </w:rPr>
      <w:fldChar w:fldCharType="begin"/>
    </w:r>
    <w:r w:rsidR="00B12BE1">
      <w:rPr>
        <w:rFonts w:ascii="宋体" w:hAnsi="宋体"/>
        <w:sz w:val="28"/>
        <w:szCs w:val="28"/>
      </w:rPr>
      <w:instrText>PAGE   \* MERGEFORMAT</w:instrText>
    </w:r>
    <w:r>
      <w:rPr>
        <w:rFonts w:ascii="宋体" w:hAnsi="宋体"/>
        <w:sz w:val="28"/>
        <w:szCs w:val="28"/>
      </w:rPr>
      <w:fldChar w:fldCharType="separate"/>
    </w:r>
    <w:r w:rsidR="00435D0E" w:rsidRPr="00435D0E">
      <w:rPr>
        <w:rFonts w:ascii="宋体" w:hAnsi="宋体"/>
        <w:noProof/>
        <w:sz w:val="28"/>
        <w:szCs w:val="28"/>
        <w:lang w:val="zh-CN"/>
      </w:rPr>
      <w:t>-</w:t>
    </w:r>
    <w:r w:rsidR="00435D0E">
      <w:rPr>
        <w:rFonts w:ascii="宋体" w:hAnsi="宋体"/>
        <w:noProof/>
        <w:sz w:val="28"/>
        <w:szCs w:val="28"/>
      </w:rPr>
      <w:t xml:space="preserve"> 19 -</w:t>
    </w:r>
    <w:r>
      <w:rPr>
        <w:rFonts w:ascii="宋体" w:hAnsi="宋体"/>
        <w:sz w:val="28"/>
        <w:szCs w:val="28"/>
      </w:rPr>
      <w:fldChar w:fldCharType="end"/>
    </w:r>
  </w:p>
  <w:p w14:paraId="538910FE" w14:textId="77777777" w:rsidR="00DD1F1B" w:rsidRDefault="00DD1F1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1474" w14:textId="77777777" w:rsidR="00A77C9F" w:rsidRDefault="00A77C9F" w:rsidP="00DD1F1B">
      <w:r>
        <w:separator/>
      </w:r>
    </w:p>
  </w:footnote>
  <w:footnote w:type="continuationSeparator" w:id="0">
    <w:p w14:paraId="16DB6330" w14:textId="77777777" w:rsidR="00A77C9F" w:rsidRDefault="00A77C9F" w:rsidP="00DD1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AFB3F"/>
    <w:multiLevelType w:val="singleLevel"/>
    <w:tmpl w:val="FB7AFB3F"/>
    <w:lvl w:ilvl="0">
      <w:start w:val="2"/>
      <w:numFmt w:val="decimal"/>
      <w:suff w:val="nothing"/>
      <w:lvlText w:val="%1."/>
      <w:lvlJc w:val="left"/>
    </w:lvl>
  </w:abstractNum>
  <w:abstractNum w:abstractNumId="1" w15:restartNumberingAfterBreak="0">
    <w:nsid w:val="1DF83438"/>
    <w:multiLevelType w:val="singleLevel"/>
    <w:tmpl w:val="1DF83438"/>
    <w:lvl w:ilvl="0">
      <w:start w:val="2"/>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45678"/>
    <w:rsid w:val="0005323A"/>
    <w:rsid w:val="000578E8"/>
    <w:rsid w:val="00063C7F"/>
    <w:rsid w:val="0007167B"/>
    <w:rsid w:val="00082137"/>
    <w:rsid w:val="000B3E94"/>
    <w:rsid w:val="000C4E29"/>
    <w:rsid w:val="000D3AFA"/>
    <w:rsid w:val="000E1B81"/>
    <w:rsid w:val="000F2653"/>
    <w:rsid w:val="000F75C0"/>
    <w:rsid w:val="0012092B"/>
    <w:rsid w:val="00141421"/>
    <w:rsid w:val="00191BA3"/>
    <w:rsid w:val="001C1E1D"/>
    <w:rsid w:val="001D4031"/>
    <w:rsid w:val="001E395B"/>
    <w:rsid w:val="001E750D"/>
    <w:rsid w:val="001F3E0B"/>
    <w:rsid w:val="0022744B"/>
    <w:rsid w:val="00234372"/>
    <w:rsid w:val="00242803"/>
    <w:rsid w:val="00255F21"/>
    <w:rsid w:val="00273E8C"/>
    <w:rsid w:val="00292A50"/>
    <w:rsid w:val="002939FF"/>
    <w:rsid w:val="002B2FA9"/>
    <w:rsid w:val="002D4425"/>
    <w:rsid w:val="002F30C2"/>
    <w:rsid w:val="002F4933"/>
    <w:rsid w:val="002F7A6F"/>
    <w:rsid w:val="002F7CCD"/>
    <w:rsid w:val="00300103"/>
    <w:rsid w:val="00306047"/>
    <w:rsid w:val="00307707"/>
    <w:rsid w:val="00316DF4"/>
    <w:rsid w:val="003744A5"/>
    <w:rsid w:val="00387BC8"/>
    <w:rsid w:val="00391F0E"/>
    <w:rsid w:val="003C70A8"/>
    <w:rsid w:val="003D0EA8"/>
    <w:rsid w:val="003F0DB2"/>
    <w:rsid w:val="004108AF"/>
    <w:rsid w:val="004172C5"/>
    <w:rsid w:val="00424A01"/>
    <w:rsid w:val="00435D0E"/>
    <w:rsid w:val="0044066B"/>
    <w:rsid w:val="00454522"/>
    <w:rsid w:val="00485196"/>
    <w:rsid w:val="00491D09"/>
    <w:rsid w:val="004A585B"/>
    <w:rsid w:val="004C4406"/>
    <w:rsid w:val="004C5693"/>
    <w:rsid w:val="004E1483"/>
    <w:rsid w:val="005119ED"/>
    <w:rsid w:val="0054132C"/>
    <w:rsid w:val="005445CB"/>
    <w:rsid w:val="00547A45"/>
    <w:rsid w:val="00585E61"/>
    <w:rsid w:val="00586545"/>
    <w:rsid w:val="005B1250"/>
    <w:rsid w:val="005D72B3"/>
    <w:rsid w:val="005F0AFE"/>
    <w:rsid w:val="005F4649"/>
    <w:rsid w:val="006258B7"/>
    <w:rsid w:val="00633862"/>
    <w:rsid w:val="006418C9"/>
    <w:rsid w:val="00647D3D"/>
    <w:rsid w:val="00662C24"/>
    <w:rsid w:val="00665324"/>
    <w:rsid w:val="00670BEC"/>
    <w:rsid w:val="00675441"/>
    <w:rsid w:val="006907E6"/>
    <w:rsid w:val="006A0AD9"/>
    <w:rsid w:val="006B15A5"/>
    <w:rsid w:val="006B4CDA"/>
    <w:rsid w:val="006C5BED"/>
    <w:rsid w:val="006C5D3A"/>
    <w:rsid w:val="006D4FCD"/>
    <w:rsid w:val="006E0D88"/>
    <w:rsid w:val="006F0EE6"/>
    <w:rsid w:val="006F7865"/>
    <w:rsid w:val="00702D4A"/>
    <w:rsid w:val="007115C8"/>
    <w:rsid w:val="00717C1D"/>
    <w:rsid w:val="00722C79"/>
    <w:rsid w:val="00724F4D"/>
    <w:rsid w:val="00733AA2"/>
    <w:rsid w:val="007521FC"/>
    <w:rsid w:val="00752CF9"/>
    <w:rsid w:val="0077512D"/>
    <w:rsid w:val="00786117"/>
    <w:rsid w:val="007B0A99"/>
    <w:rsid w:val="007C5D73"/>
    <w:rsid w:val="007D5B3E"/>
    <w:rsid w:val="007E7E99"/>
    <w:rsid w:val="00807D42"/>
    <w:rsid w:val="00810593"/>
    <w:rsid w:val="00825D99"/>
    <w:rsid w:val="00832B98"/>
    <w:rsid w:val="00886F55"/>
    <w:rsid w:val="0089387B"/>
    <w:rsid w:val="008A039D"/>
    <w:rsid w:val="008A4AC9"/>
    <w:rsid w:val="008B7EAD"/>
    <w:rsid w:val="008C495E"/>
    <w:rsid w:val="008E7E52"/>
    <w:rsid w:val="008F6430"/>
    <w:rsid w:val="008F7BE1"/>
    <w:rsid w:val="009010A2"/>
    <w:rsid w:val="00905A6F"/>
    <w:rsid w:val="009304D8"/>
    <w:rsid w:val="00931972"/>
    <w:rsid w:val="0093778D"/>
    <w:rsid w:val="0097614B"/>
    <w:rsid w:val="0099431C"/>
    <w:rsid w:val="00996B05"/>
    <w:rsid w:val="009B7A4B"/>
    <w:rsid w:val="009C0A7B"/>
    <w:rsid w:val="009F287A"/>
    <w:rsid w:val="009F5A38"/>
    <w:rsid w:val="00A10C33"/>
    <w:rsid w:val="00A61938"/>
    <w:rsid w:val="00A70553"/>
    <w:rsid w:val="00A77C9F"/>
    <w:rsid w:val="00AA5126"/>
    <w:rsid w:val="00AA6DB5"/>
    <w:rsid w:val="00AD16CD"/>
    <w:rsid w:val="00AD2E95"/>
    <w:rsid w:val="00AD616F"/>
    <w:rsid w:val="00AE212F"/>
    <w:rsid w:val="00AE7D3E"/>
    <w:rsid w:val="00AF1677"/>
    <w:rsid w:val="00B005F1"/>
    <w:rsid w:val="00B06838"/>
    <w:rsid w:val="00B12BE1"/>
    <w:rsid w:val="00B15892"/>
    <w:rsid w:val="00B36F13"/>
    <w:rsid w:val="00B455CA"/>
    <w:rsid w:val="00B54A24"/>
    <w:rsid w:val="00B5590F"/>
    <w:rsid w:val="00B60567"/>
    <w:rsid w:val="00B818BD"/>
    <w:rsid w:val="00B82213"/>
    <w:rsid w:val="00B86B60"/>
    <w:rsid w:val="00BA13C5"/>
    <w:rsid w:val="00BD7394"/>
    <w:rsid w:val="00BD7AB3"/>
    <w:rsid w:val="00BE46C1"/>
    <w:rsid w:val="00BF62C2"/>
    <w:rsid w:val="00C066D0"/>
    <w:rsid w:val="00C17C61"/>
    <w:rsid w:val="00C51A5A"/>
    <w:rsid w:val="00C77007"/>
    <w:rsid w:val="00CD2F35"/>
    <w:rsid w:val="00CD5A03"/>
    <w:rsid w:val="00D24405"/>
    <w:rsid w:val="00D52C5A"/>
    <w:rsid w:val="00D6677E"/>
    <w:rsid w:val="00D6778A"/>
    <w:rsid w:val="00D7666F"/>
    <w:rsid w:val="00D82401"/>
    <w:rsid w:val="00D9126A"/>
    <w:rsid w:val="00D93262"/>
    <w:rsid w:val="00DB1085"/>
    <w:rsid w:val="00DB75CC"/>
    <w:rsid w:val="00DC73FF"/>
    <w:rsid w:val="00DD1F1B"/>
    <w:rsid w:val="00DD5DC2"/>
    <w:rsid w:val="00DF1214"/>
    <w:rsid w:val="00E35ED5"/>
    <w:rsid w:val="00E409EC"/>
    <w:rsid w:val="00E81499"/>
    <w:rsid w:val="00E96400"/>
    <w:rsid w:val="00EB1FFE"/>
    <w:rsid w:val="00EF0602"/>
    <w:rsid w:val="00EF39CF"/>
    <w:rsid w:val="00F326C7"/>
    <w:rsid w:val="00F43342"/>
    <w:rsid w:val="00F43E58"/>
    <w:rsid w:val="00F84215"/>
    <w:rsid w:val="00F8589D"/>
    <w:rsid w:val="00FC0986"/>
    <w:rsid w:val="00FE4D40"/>
    <w:rsid w:val="00FF10A7"/>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B9E76"/>
  <w15:docId w15:val="{8B1D38CA-72FB-4950-9E59-5C6D930A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DD1F1B"/>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rsid w:val="00DD1F1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DD1F1B"/>
    <w:pPr>
      <w:jc w:val="left"/>
    </w:pPr>
  </w:style>
  <w:style w:type="paragraph" w:styleId="a4">
    <w:name w:val="Body Text"/>
    <w:basedOn w:val="a"/>
    <w:qFormat/>
    <w:rsid w:val="00DD1F1B"/>
    <w:pPr>
      <w:spacing w:before="240" w:after="240" w:line="360" w:lineRule="auto"/>
      <w:jc w:val="center"/>
    </w:pPr>
    <w:rPr>
      <w:b/>
      <w:sz w:val="44"/>
    </w:rPr>
  </w:style>
  <w:style w:type="paragraph" w:styleId="a5">
    <w:name w:val="footer"/>
    <w:basedOn w:val="a"/>
    <w:link w:val="a6"/>
    <w:uiPriority w:val="99"/>
    <w:unhideWhenUsed/>
    <w:qFormat/>
    <w:rsid w:val="00DD1F1B"/>
    <w:pPr>
      <w:tabs>
        <w:tab w:val="center" w:pos="4153"/>
        <w:tab w:val="right" w:pos="8306"/>
      </w:tabs>
      <w:snapToGrid w:val="0"/>
      <w:jc w:val="left"/>
    </w:pPr>
    <w:rPr>
      <w:sz w:val="18"/>
      <w:szCs w:val="18"/>
    </w:rPr>
  </w:style>
  <w:style w:type="paragraph" w:styleId="a7">
    <w:name w:val="header"/>
    <w:basedOn w:val="a"/>
    <w:link w:val="a8"/>
    <w:uiPriority w:val="99"/>
    <w:unhideWhenUsed/>
    <w:qFormat/>
    <w:rsid w:val="00DD1F1B"/>
    <w:pPr>
      <w:pBdr>
        <w:bottom w:val="single" w:sz="6" w:space="1" w:color="auto"/>
      </w:pBdr>
      <w:tabs>
        <w:tab w:val="center" w:pos="4153"/>
        <w:tab w:val="right" w:pos="8306"/>
      </w:tabs>
      <w:snapToGrid w:val="0"/>
      <w:jc w:val="center"/>
    </w:pPr>
    <w:rPr>
      <w:sz w:val="18"/>
      <w:szCs w:val="18"/>
    </w:rPr>
  </w:style>
  <w:style w:type="character" w:styleId="a9">
    <w:name w:val="Strong"/>
    <w:basedOn w:val="a0"/>
    <w:qFormat/>
    <w:rsid w:val="00DD1F1B"/>
    <w:rPr>
      <w:b/>
      <w:bCs/>
    </w:rPr>
  </w:style>
  <w:style w:type="table" w:styleId="aa">
    <w:name w:val="Table Grid"/>
    <w:basedOn w:val="a1"/>
    <w:uiPriority w:val="59"/>
    <w:qFormat/>
    <w:rsid w:val="00DD1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rsid w:val="00DD1F1B"/>
    <w:pPr>
      <w:ind w:firstLineChars="200" w:firstLine="420"/>
    </w:pPr>
  </w:style>
  <w:style w:type="character" w:customStyle="1" w:styleId="a6">
    <w:name w:val="页脚 字符"/>
    <w:basedOn w:val="a0"/>
    <w:link w:val="a5"/>
    <w:uiPriority w:val="99"/>
    <w:qFormat/>
    <w:rsid w:val="00DD1F1B"/>
    <w:rPr>
      <w:sz w:val="18"/>
      <w:szCs w:val="18"/>
    </w:rPr>
  </w:style>
  <w:style w:type="character" w:customStyle="1" w:styleId="a8">
    <w:name w:val="页眉 字符"/>
    <w:basedOn w:val="a0"/>
    <w:link w:val="a7"/>
    <w:uiPriority w:val="99"/>
    <w:qFormat/>
    <w:rsid w:val="00DD1F1B"/>
    <w:rPr>
      <w:sz w:val="18"/>
      <w:szCs w:val="18"/>
    </w:rPr>
  </w:style>
  <w:style w:type="paragraph" w:customStyle="1" w:styleId="WPSOffice1">
    <w:name w:val="WPSOffice手动目录 1"/>
    <w:qFormat/>
    <w:rsid w:val="00DD1F1B"/>
  </w:style>
  <w:style w:type="paragraph" w:customStyle="1" w:styleId="-">
    <w:name w:val="闻政-正文段落文字"/>
    <w:basedOn w:val="a"/>
    <w:uiPriority w:val="3"/>
    <w:qFormat/>
    <w:rsid w:val="00DD1F1B"/>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sid w:val="00DD1F1B"/>
    <w:rPr>
      <w:sz w:val="21"/>
      <w:szCs w:val="21"/>
    </w:rPr>
  </w:style>
  <w:style w:type="paragraph" w:styleId="ac">
    <w:name w:val="Balloon Text"/>
    <w:basedOn w:val="a"/>
    <w:link w:val="ad"/>
    <w:uiPriority w:val="99"/>
    <w:semiHidden/>
    <w:unhideWhenUsed/>
    <w:rsid w:val="00387BC8"/>
    <w:rPr>
      <w:sz w:val="18"/>
      <w:szCs w:val="18"/>
    </w:rPr>
  </w:style>
  <w:style w:type="character" w:customStyle="1" w:styleId="ad">
    <w:name w:val="批注框文本 字符"/>
    <w:basedOn w:val="a0"/>
    <w:link w:val="ac"/>
    <w:uiPriority w:val="99"/>
    <w:semiHidden/>
    <w:rsid w:val="00387BC8"/>
    <w:rPr>
      <w:rFonts w:ascii="Calibri" w:eastAsia="宋体" w:hAnsi="Calibri" w:cs="Arial"/>
      <w:kern w:val="2"/>
      <w:sz w:val="18"/>
      <w:szCs w:val="18"/>
    </w:rPr>
  </w:style>
  <w:style w:type="paragraph" w:styleId="ae">
    <w:name w:val="List Paragraph"/>
    <w:basedOn w:val="a"/>
    <w:uiPriority w:val="99"/>
    <w:rsid w:val="00273E8C"/>
    <w:pPr>
      <w:pBdr>
        <w:top w:val="none" w:sz="0" w:space="0" w:color="000000"/>
        <w:left w:val="none" w:sz="0" w:space="0" w:color="000000"/>
        <w:bottom w:val="none" w:sz="0" w:space="0" w:color="000000"/>
        <w:right w:val="none" w:sz="0" w:space="0" w:color="000000"/>
        <w:between w:val="none" w:sz="0" w:space="0" w:color="000000"/>
      </w:pBdr>
      <w:snapToGrid w:val="0"/>
      <w:spacing w:line="560" w:lineRule="exact"/>
      <w:ind w:firstLineChars="200" w:firstLine="420"/>
    </w:pPr>
    <w:rPr>
      <w:rFonts w:ascii="FangSong" w:eastAsia="FangSong" w:hAnsi="FangSong" w:cs="SimHei"/>
      <w:kern w:val="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Pages>
  <Words>1287</Words>
  <Characters>7338</Characters>
  <Application>Microsoft Office Word</Application>
  <DocSecurity>0</DocSecurity>
  <Lines>61</Lines>
  <Paragraphs>17</Paragraphs>
  <ScaleCrop>false</ScaleCrop>
  <Company>市直单位</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17</cp:revision>
  <dcterms:created xsi:type="dcterms:W3CDTF">2021-02-24T22:26:00Z</dcterms:created>
  <dcterms:modified xsi:type="dcterms:W3CDTF">2022-04-13T08:27:00Z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