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BDECD" w14:textId="77777777" w:rsidR="00AD22CC" w:rsidRDefault="00AD22CC">
      <w:pPr>
        <w:pStyle w:val="2"/>
        <w:rPr>
          <w:lang w:bidi="ar"/>
        </w:rPr>
      </w:pPr>
    </w:p>
    <w:p w14:paraId="5F7F0AC1" w14:textId="77777777" w:rsidR="00AD22CC" w:rsidRDefault="00AD22CC">
      <w:pPr>
        <w:spacing w:line="540" w:lineRule="exact"/>
        <w:jc w:val="center"/>
        <w:rPr>
          <w:rFonts w:ascii="仿宋_GB2312" w:eastAsia="仿宋_GB2312" w:hAnsi="仿宋_GB2312" w:cs="仿宋_GB2312"/>
          <w:b/>
          <w:kern w:val="0"/>
          <w:sz w:val="32"/>
          <w:szCs w:val="32"/>
        </w:rPr>
      </w:pPr>
    </w:p>
    <w:p w14:paraId="27CC755E" w14:textId="77777777" w:rsidR="00AD22CC" w:rsidRDefault="00AD22CC">
      <w:pPr>
        <w:spacing w:line="540" w:lineRule="exact"/>
        <w:jc w:val="center"/>
        <w:rPr>
          <w:rFonts w:ascii="仿宋_GB2312" w:eastAsia="仿宋_GB2312" w:hAnsi="仿宋_GB2312" w:cs="仿宋_GB2312"/>
          <w:b/>
          <w:kern w:val="0"/>
          <w:sz w:val="32"/>
          <w:szCs w:val="32"/>
        </w:rPr>
      </w:pPr>
    </w:p>
    <w:p w14:paraId="69BF648C" w14:textId="77777777" w:rsidR="00AD22CC" w:rsidRDefault="00AD22CC">
      <w:pPr>
        <w:spacing w:line="540" w:lineRule="exact"/>
        <w:jc w:val="center"/>
        <w:rPr>
          <w:rFonts w:ascii="仿宋_GB2312" w:eastAsia="仿宋_GB2312" w:hAnsi="仿宋_GB2312" w:cs="仿宋_GB2312"/>
          <w:b/>
          <w:kern w:val="0"/>
          <w:sz w:val="32"/>
          <w:szCs w:val="32"/>
        </w:rPr>
      </w:pPr>
    </w:p>
    <w:p w14:paraId="6E81410C" w14:textId="77777777" w:rsidR="00AD22CC" w:rsidRDefault="00AD22CC">
      <w:pPr>
        <w:spacing w:line="540" w:lineRule="exact"/>
        <w:rPr>
          <w:rFonts w:ascii="仿宋_GB2312" w:eastAsia="仿宋_GB2312" w:hAnsi="仿宋_GB2312" w:cs="仿宋_GB2312"/>
          <w:b/>
          <w:kern w:val="0"/>
          <w:sz w:val="32"/>
          <w:szCs w:val="32"/>
        </w:rPr>
      </w:pPr>
    </w:p>
    <w:p w14:paraId="6FA962AA" w14:textId="77777777" w:rsidR="00AD22CC" w:rsidRDefault="00AD22CC">
      <w:pPr>
        <w:spacing w:line="540" w:lineRule="exact"/>
        <w:rPr>
          <w:rFonts w:ascii="仿宋_GB2312" w:eastAsia="仿宋_GB2312" w:hAnsi="仿宋_GB2312" w:cs="仿宋_GB2312"/>
          <w:b/>
          <w:kern w:val="0"/>
          <w:sz w:val="32"/>
          <w:szCs w:val="32"/>
        </w:rPr>
      </w:pPr>
    </w:p>
    <w:p w14:paraId="503B16F5" w14:textId="77777777" w:rsidR="00AD22CC" w:rsidRDefault="00AD22CC">
      <w:pPr>
        <w:spacing w:line="540" w:lineRule="exact"/>
        <w:jc w:val="center"/>
        <w:rPr>
          <w:rFonts w:ascii="仿宋_GB2312" w:eastAsia="仿宋_GB2312" w:hAnsi="仿宋_GB2312" w:cs="仿宋_GB2312"/>
          <w:b/>
          <w:kern w:val="0"/>
          <w:sz w:val="32"/>
          <w:szCs w:val="32"/>
        </w:rPr>
      </w:pPr>
    </w:p>
    <w:p w14:paraId="05EC90F2" w14:textId="77777777" w:rsidR="00AD22CC" w:rsidRDefault="00874BEC">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阿克陶县皮拉勒乡中心幼儿园</w:t>
      </w:r>
      <w:r>
        <w:rPr>
          <w:rFonts w:ascii="方正小标宋简体" w:eastAsia="方正小标宋简体" w:hAnsi="方正小标宋简体" w:cs="方正小标宋简体" w:hint="eastAsia"/>
          <w:b/>
          <w:kern w:val="0"/>
          <w:sz w:val="44"/>
          <w:szCs w:val="44"/>
        </w:rPr>
        <w:t>整体支出绩效自评报告</w:t>
      </w:r>
    </w:p>
    <w:p w14:paraId="5F814285" w14:textId="77777777" w:rsidR="00AD22CC" w:rsidRDefault="00AD22CC">
      <w:pPr>
        <w:spacing w:line="540" w:lineRule="exact"/>
        <w:jc w:val="center"/>
        <w:rPr>
          <w:rFonts w:ascii="仿宋_GB2312" w:eastAsia="仿宋_GB2312" w:hAnsi="仿宋_GB2312" w:cs="仿宋_GB2312"/>
          <w:b/>
          <w:kern w:val="0"/>
          <w:sz w:val="32"/>
          <w:szCs w:val="32"/>
        </w:rPr>
      </w:pPr>
    </w:p>
    <w:p w14:paraId="7CE1C167" w14:textId="77777777" w:rsidR="00AD22CC" w:rsidRDefault="00874BEC">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7BC58B7E" w14:textId="77777777" w:rsidR="00AD22CC" w:rsidRDefault="00AD22CC">
      <w:pPr>
        <w:spacing w:line="540" w:lineRule="exact"/>
        <w:jc w:val="center"/>
        <w:rPr>
          <w:rFonts w:ascii="仿宋_GB2312" w:eastAsia="仿宋_GB2312" w:hAnsi="仿宋_GB2312" w:cs="仿宋_GB2312"/>
          <w:kern w:val="0"/>
          <w:sz w:val="32"/>
          <w:szCs w:val="32"/>
        </w:rPr>
      </w:pPr>
    </w:p>
    <w:p w14:paraId="6485635F" w14:textId="77777777" w:rsidR="00AD22CC" w:rsidRDefault="00AD22CC">
      <w:pPr>
        <w:spacing w:line="540" w:lineRule="exact"/>
        <w:jc w:val="center"/>
        <w:rPr>
          <w:rFonts w:ascii="仿宋_GB2312" w:eastAsia="仿宋_GB2312" w:hAnsi="仿宋_GB2312" w:cs="仿宋_GB2312"/>
          <w:kern w:val="0"/>
          <w:sz w:val="32"/>
          <w:szCs w:val="32"/>
        </w:rPr>
      </w:pPr>
    </w:p>
    <w:p w14:paraId="6C42246D" w14:textId="77777777" w:rsidR="00AD22CC" w:rsidRDefault="00AD22CC">
      <w:pPr>
        <w:spacing w:line="540" w:lineRule="exact"/>
        <w:jc w:val="center"/>
        <w:rPr>
          <w:rFonts w:ascii="仿宋_GB2312" w:eastAsia="仿宋_GB2312" w:hAnsi="仿宋_GB2312" w:cs="仿宋_GB2312"/>
          <w:kern w:val="0"/>
          <w:sz w:val="32"/>
          <w:szCs w:val="32"/>
        </w:rPr>
      </w:pPr>
    </w:p>
    <w:p w14:paraId="407C5F89" w14:textId="77777777" w:rsidR="00AD22CC" w:rsidRDefault="00AD22CC">
      <w:pPr>
        <w:spacing w:line="540" w:lineRule="exact"/>
        <w:jc w:val="center"/>
        <w:rPr>
          <w:rFonts w:ascii="仿宋_GB2312" w:eastAsia="仿宋_GB2312" w:hAnsi="仿宋_GB2312" w:cs="仿宋_GB2312"/>
          <w:kern w:val="0"/>
          <w:sz w:val="32"/>
          <w:szCs w:val="32"/>
        </w:rPr>
      </w:pPr>
    </w:p>
    <w:p w14:paraId="7E69E102" w14:textId="77777777" w:rsidR="00AD22CC" w:rsidRDefault="00AD22CC">
      <w:pPr>
        <w:spacing w:line="540" w:lineRule="exact"/>
        <w:jc w:val="center"/>
        <w:rPr>
          <w:rFonts w:ascii="仿宋_GB2312" w:eastAsia="仿宋_GB2312" w:hAnsi="仿宋_GB2312" w:cs="仿宋_GB2312"/>
          <w:kern w:val="0"/>
          <w:sz w:val="32"/>
          <w:szCs w:val="32"/>
        </w:rPr>
      </w:pPr>
    </w:p>
    <w:p w14:paraId="3EEA0C8D" w14:textId="77777777" w:rsidR="00AD22CC" w:rsidRDefault="00AD22CC">
      <w:pPr>
        <w:spacing w:line="540" w:lineRule="exact"/>
        <w:jc w:val="center"/>
        <w:rPr>
          <w:rFonts w:ascii="仿宋_GB2312" w:eastAsia="仿宋_GB2312" w:hAnsi="仿宋_GB2312" w:cs="仿宋_GB2312"/>
          <w:kern w:val="0"/>
          <w:sz w:val="32"/>
          <w:szCs w:val="32"/>
        </w:rPr>
      </w:pPr>
    </w:p>
    <w:p w14:paraId="33F05CC2" w14:textId="77777777" w:rsidR="00AD22CC" w:rsidRDefault="00AD22CC">
      <w:pPr>
        <w:spacing w:line="540" w:lineRule="exact"/>
        <w:rPr>
          <w:rFonts w:ascii="仿宋_GB2312" w:eastAsia="仿宋_GB2312" w:hAnsi="仿宋_GB2312" w:cs="仿宋_GB2312"/>
          <w:kern w:val="0"/>
          <w:sz w:val="32"/>
          <w:szCs w:val="32"/>
        </w:rPr>
      </w:pPr>
    </w:p>
    <w:p w14:paraId="272348A8" w14:textId="77777777" w:rsidR="00AD22CC" w:rsidRDefault="00874BEC">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0FA72821" w14:textId="77777777" w:rsidR="00AD22CC" w:rsidRDefault="00874BE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阿克陶县皮拉勒乡中心幼儿园</w:t>
      </w:r>
    </w:p>
    <w:p w14:paraId="1ABB3E53" w14:textId="77777777" w:rsidR="00AD22CC" w:rsidRDefault="00874BEC">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1C52C2CE" w14:textId="77777777" w:rsidR="00AD22CC" w:rsidRDefault="00AD22CC">
      <w:pPr>
        <w:pStyle w:val="3"/>
        <w:rPr>
          <w:rFonts w:ascii="仿宋_GB2312" w:eastAsia="仿宋_GB2312" w:hAnsi="仿宋_GB2312" w:cs="仿宋_GB2312"/>
          <w:kern w:val="0"/>
        </w:rPr>
      </w:pPr>
    </w:p>
    <w:p w14:paraId="2E082BB5" w14:textId="77777777" w:rsidR="00AD22CC" w:rsidRDefault="00AD22CC"/>
    <w:p w14:paraId="0A81948D" w14:textId="77777777" w:rsidR="00AD22CC" w:rsidRDefault="00874BEC">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282C97E0"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51CB3E1F" w14:textId="77777777" w:rsidR="00AD22CC" w:rsidRDefault="00874BEC">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7D1B0B9E" w14:textId="77777777" w:rsidR="00AD22CC" w:rsidRDefault="00874BE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bCs/>
          <w:kern w:val="0"/>
          <w:sz w:val="32"/>
          <w:szCs w:val="32"/>
        </w:rPr>
        <w:t>1</w:t>
      </w:r>
      <w:r>
        <w:rPr>
          <w:rFonts w:ascii="仿宋_GB2312" w:eastAsia="仿宋_GB2312" w:hAnsi="SimHei" w:cs="宋体" w:hint="eastAsia"/>
          <w:bCs/>
          <w:kern w:val="0"/>
          <w:sz w:val="32"/>
          <w:szCs w:val="32"/>
        </w:rPr>
        <w:t>、实施</w:t>
      </w:r>
      <w:r>
        <w:rPr>
          <w:rFonts w:ascii="仿宋_GB2312" w:eastAsia="仿宋_GB2312" w:hAnsi="SimHei" w:cs="宋体" w:hint="eastAsia"/>
          <w:bCs/>
          <w:kern w:val="0"/>
          <w:sz w:val="32"/>
          <w:szCs w:val="32"/>
        </w:rPr>
        <w:t>学前</w:t>
      </w:r>
      <w:r>
        <w:rPr>
          <w:rFonts w:ascii="仿宋_GB2312" w:eastAsia="仿宋_GB2312" w:hAnsi="SimHei" w:cs="宋体" w:hint="eastAsia"/>
          <w:bCs/>
          <w:kern w:val="0"/>
          <w:sz w:val="32"/>
          <w:szCs w:val="32"/>
        </w:rPr>
        <w:t>教育，促进基础教育发展，为适龄儿童提供保育和教育服务；</w:t>
      </w:r>
    </w:p>
    <w:p w14:paraId="11999CDE" w14:textId="77777777" w:rsidR="00AD22CC" w:rsidRDefault="00874BE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4D23BCDA" w14:textId="77777777" w:rsidR="00AD22CC" w:rsidRDefault="00874BE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6F10C69E" w14:textId="77777777" w:rsidR="00AD22CC" w:rsidRDefault="00874BE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71A089EA" w14:textId="77777777" w:rsidR="00AD22CC" w:rsidRDefault="00874BE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36D7D337" w14:textId="77777777" w:rsidR="00AD22CC" w:rsidRDefault="00874BEC">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10CEAC8A" w14:textId="77777777" w:rsidR="00AD22CC" w:rsidRDefault="00874BEC">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63BDEF84"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3F87E44D" w14:textId="5B4E3A95" w:rsidR="00874BEC" w:rsidRDefault="00874BEC" w:rsidP="00874BEC">
      <w:pPr>
        <w:pStyle w:val="a9"/>
        <w:ind w:firstLine="660"/>
        <w:rPr>
          <w:rFonts w:ascii="仿宋_GB2312" w:eastAsia="仿宋_GB2312"/>
          <w:sz w:val="32"/>
          <w:szCs w:val="32"/>
        </w:rPr>
      </w:pPr>
      <w:r>
        <w:rPr>
          <w:rFonts w:ascii="仿宋_GB2312" w:eastAsia="仿宋_GB2312" w:hint="eastAsia"/>
          <w:sz w:val="32"/>
          <w:szCs w:val="32"/>
        </w:rPr>
        <w:t>阿克陶县皮拉勒乡中心幼儿园无下属预算单位，下设</w:t>
      </w:r>
      <w:r>
        <w:rPr>
          <w:rFonts w:ascii="仿宋_GB2312" w:eastAsia="仿宋_GB2312" w:hint="eastAsia"/>
          <w:sz w:val="32"/>
          <w:szCs w:val="32"/>
        </w:rPr>
        <w:t>11</w:t>
      </w:r>
      <w:r>
        <w:rPr>
          <w:rFonts w:ascii="仿宋_GB2312" w:eastAsia="仿宋_GB2312" w:hint="eastAsia"/>
          <w:sz w:val="32"/>
          <w:szCs w:val="32"/>
        </w:rPr>
        <w:t>个处室，分别是：党建办、书记办、校长办、教务处、德育办、教研室、民族团结办公室、工会、财务室、安全办、教师</w:t>
      </w:r>
      <w:r>
        <w:rPr>
          <w:rFonts w:ascii="仿宋_GB2312" w:eastAsia="仿宋_GB2312" w:hint="eastAsia"/>
          <w:sz w:val="32"/>
          <w:szCs w:val="32"/>
        </w:rPr>
        <w:t>办公室。</w:t>
      </w:r>
    </w:p>
    <w:p w14:paraId="29A4943A" w14:textId="236A4939" w:rsidR="00AD22CC" w:rsidRDefault="00874BEC" w:rsidP="00874BEC">
      <w:pPr>
        <w:pStyle w:val="a9"/>
        <w:ind w:firstLine="660"/>
        <w:rPr>
          <w:rFonts w:ascii="仿宋_GB2312" w:eastAsia="仿宋_GB2312"/>
          <w:sz w:val="32"/>
          <w:szCs w:val="32"/>
        </w:rPr>
      </w:pPr>
      <w:r>
        <w:rPr>
          <w:rFonts w:ascii="仿宋_GB2312" w:eastAsia="仿宋_GB2312" w:hint="eastAsia"/>
          <w:sz w:val="32"/>
          <w:szCs w:val="32"/>
        </w:rPr>
        <w:t>阿克陶县</w:t>
      </w:r>
      <w:r>
        <w:rPr>
          <w:rFonts w:ascii="仿宋_GB2312" w:eastAsia="仿宋_GB2312" w:hint="eastAsia"/>
          <w:sz w:val="32"/>
          <w:szCs w:val="32"/>
        </w:rPr>
        <w:t>皮拉勒乡中心</w:t>
      </w:r>
      <w:r>
        <w:rPr>
          <w:rFonts w:ascii="仿宋_GB2312" w:eastAsia="仿宋_GB2312" w:hint="eastAsia"/>
          <w:sz w:val="32"/>
          <w:szCs w:val="32"/>
        </w:rPr>
        <w:t>幼儿园单位编制数</w:t>
      </w:r>
      <w:r>
        <w:rPr>
          <w:rFonts w:ascii="仿宋_GB2312" w:eastAsia="仿宋_GB2312" w:hint="eastAsia"/>
          <w:sz w:val="32"/>
          <w:szCs w:val="32"/>
        </w:rPr>
        <w:t>44</w:t>
      </w:r>
      <w:r>
        <w:rPr>
          <w:rFonts w:ascii="仿宋_GB2312" w:eastAsia="仿宋_GB2312" w:hint="eastAsia"/>
          <w:sz w:val="32"/>
          <w:szCs w:val="32"/>
        </w:rPr>
        <w:t>，实有人数</w:t>
      </w:r>
      <w:r>
        <w:rPr>
          <w:rFonts w:ascii="仿宋_GB2312" w:eastAsia="仿宋_GB2312" w:hint="eastAsia"/>
          <w:sz w:val="32"/>
          <w:szCs w:val="32"/>
        </w:rPr>
        <w:t>264</w:t>
      </w:r>
      <w:r>
        <w:rPr>
          <w:rFonts w:ascii="仿宋_GB2312" w:eastAsia="仿宋_GB2312" w:hint="eastAsia"/>
          <w:sz w:val="32"/>
          <w:szCs w:val="32"/>
        </w:rPr>
        <w:t>人，其中：在职</w:t>
      </w:r>
      <w:r>
        <w:rPr>
          <w:rFonts w:ascii="仿宋_GB2312" w:eastAsia="仿宋_GB2312" w:hint="eastAsia"/>
          <w:sz w:val="32"/>
          <w:szCs w:val="32"/>
        </w:rPr>
        <w:t>264</w:t>
      </w:r>
      <w:r>
        <w:rPr>
          <w:rFonts w:ascii="仿宋_GB2312" w:eastAsia="仿宋_GB2312" w:hint="eastAsia"/>
          <w:sz w:val="32"/>
          <w:szCs w:val="32"/>
        </w:rPr>
        <w:t>人，增加</w:t>
      </w:r>
      <w:r>
        <w:rPr>
          <w:rFonts w:ascii="仿宋_GB2312" w:eastAsia="仿宋_GB2312" w:hint="eastAsia"/>
          <w:sz w:val="32"/>
          <w:szCs w:val="32"/>
        </w:rPr>
        <w:t>90</w:t>
      </w:r>
      <w:r>
        <w:rPr>
          <w:rFonts w:ascii="仿宋_GB2312" w:eastAsia="仿宋_GB2312" w:hint="eastAsia"/>
          <w:sz w:val="32"/>
          <w:szCs w:val="32"/>
        </w:rPr>
        <w:t>人；</w:t>
      </w:r>
      <w:r>
        <w:rPr>
          <w:rFonts w:ascii="仿宋_GB2312" w:eastAsia="仿宋_GB2312" w:hint="eastAsia"/>
          <w:sz w:val="32"/>
          <w:szCs w:val="32"/>
        </w:rPr>
        <w:t xml:space="preserve"> </w:t>
      </w:r>
      <w:r>
        <w:rPr>
          <w:rFonts w:ascii="仿宋_GB2312" w:eastAsia="仿宋_GB2312" w:hint="eastAsia"/>
          <w:sz w:val="32"/>
          <w:szCs w:val="32"/>
        </w:rPr>
        <w:t>退休</w:t>
      </w:r>
      <w:r>
        <w:rPr>
          <w:rFonts w:ascii="仿宋_GB2312" w:eastAsia="仿宋_GB2312" w:hint="eastAsia"/>
          <w:sz w:val="32"/>
          <w:szCs w:val="32"/>
        </w:rPr>
        <w:t>0</w:t>
      </w:r>
      <w:r>
        <w:rPr>
          <w:rFonts w:ascii="仿宋_GB2312" w:eastAsia="仿宋_GB2312" w:hint="eastAsia"/>
          <w:sz w:val="32"/>
          <w:szCs w:val="32"/>
        </w:rPr>
        <w:t>人，减少</w:t>
      </w:r>
      <w:r>
        <w:rPr>
          <w:rFonts w:ascii="仿宋_GB2312" w:eastAsia="仿宋_GB2312" w:hint="eastAsia"/>
          <w:sz w:val="32"/>
          <w:szCs w:val="32"/>
        </w:rPr>
        <w:t>0</w:t>
      </w:r>
      <w:r>
        <w:rPr>
          <w:rFonts w:ascii="仿宋_GB2312" w:eastAsia="仿宋_GB2312" w:hint="eastAsia"/>
          <w:sz w:val="32"/>
          <w:szCs w:val="32"/>
        </w:rPr>
        <w:t>人；无离休人员。</w:t>
      </w:r>
    </w:p>
    <w:p w14:paraId="29D7501C" w14:textId="77777777" w:rsidR="00AD22CC" w:rsidRDefault="00874BEC">
      <w:pPr>
        <w:pStyle w:val="a9"/>
        <w:ind w:firstLine="6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绩效监控领导小组：</w:t>
      </w:r>
      <w:r>
        <w:rPr>
          <w:rStyle w:val="ab"/>
          <w:rFonts w:ascii="仿宋_GB2312" w:eastAsia="仿宋_GB2312" w:hAnsi="仿宋_GB2312" w:cs="仿宋_GB2312" w:hint="eastAsia"/>
          <w:b w:val="0"/>
          <w:sz w:val="32"/>
          <w:szCs w:val="32"/>
          <w:lang w:bidi="ar"/>
        </w:rPr>
        <w:t>阿克陶县皮拉勒乡中心幼儿园</w:t>
      </w:r>
      <w:r>
        <w:rPr>
          <w:rStyle w:val="ab"/>
          <w:rFonts w:ascii="仿宋_GB2312" w:eastAsia="仿宋_GB2312" w:hAnsi="仿宋_GB2312" w:cs="仿宋_GB2312" w:hint="eastAsia"/>
          <w:b w:val="0"/>
          <w:sz w:val="32"/>
          <w:szCs w:val="32"/>
          <w:lang w:bidi="ar"/>
        </w:rPr>
        <w:t>书记</w:t>
      </w:r>
      <w:r>
        <w:rPr>
          <w:rStyle w:val="ab"/>
          <w:rFonts w:ascii="仿宋_GB2312" w:eastAsia="仿宋_GB2312" w:hAnsi="仿宋_GB2312" w:cs="仿宋_GB2312" w:hint="eastAsia"/>
          <w:b w:val="0"/>
          <w:sz w:val="32"/>
          <w:szCs w:val="32"/>
          <w:lang w:bidi="ar"/>
        </w:rPr>
        <w:t>努尔比亚</w:t>
      </w:r>
      <w:r>
        <w:rPr>
          <w:rStyle w:val="ab"/>
          <w:rFonts w:ascii="仿宋_GB2312" w:eastAsia="仿宋_GB2312" w:hAnsi="仿宋_GB2312" w:cs="仿宋_GB2312" w:hint="eastAsia"/>
          <w:b w:val="0"/>
          <w:sz w:val="32"/>
          <w:szCs w:val="32"/>
          <w:lang w:bidi="ar"/>
        </w:rPr>
        <w:t>任</w:t>
      </w:r>
      <w:r>
        <w:rPr>
          <w:rStyle w:val="ab"/>
          <w:rFonts w:ascii="仿宋_GB2312" w:eastAsia="仿宋_GB2312" w:hAnsi="仿宋_GB2312" w:cs="仿宋_GB2312" w:hint="eastAsia"/>
          <w:b w:val="0"/>
          <w:sz w:val="32"/>
          <w:szCs w:val="32"/>
          <w:lang w:bidi="ar"/>
        </w:rPr>
        <w:t>幼儿园</w:t>
      </w:r>
      <w:r>
        <w:rPr>
          <w:rStyle w:val="ab"/>
          <w:rFonts w:ascii="仿宋_GB2312" w:eastAsia="仿宋_GB2312" w:hAnsi="仿宋_GB2312" w:cs="仿宋_GB2312" w:hint="eastAsia"/>
          <w:b w:val="0"/>
          <w:sz w:val="32"/>
          <w:szCs w:val="32"/>
          <w:lang w:bidi="ar"/>
        </w:rPr>
        <w:t>绩效监控领导小组组长，</w:t>
      </w:r>
      <w:r>
        <w:rPr>
          <w:rStyle w:val="ab"/>
          <w:rFonts w:ascii="仿宋_GB2312" w:eastAsia="仿宋_GB2312" w:hAnsi="仿宋_GB2312" w:cs="仿宋_GB2312" w:hint="eastAsia"/>
          <w:b w:val="0"/>
          <w:sz w:val="32"/>
          <w:szCs w:val="32"/>
          <w:lang w:bidi="ar"/>
        </w:rPr>
        <w:t>副</w:t>
      </w:r>
      <w:proofErr w:type="gramStart"/>
      <w:r>
        <w:rPr>
          <w:rStyle w:val="ab"/>
          <w:rFonts w:ascii="仿宋_GB2312" w:eastAsia="仿宋_GB2312" w:hAnsi="仿宋_GB2312" w:cs="仿宋_GB2312" w:hint="eastAsia"/>
          <w:b w:val="0"/>
          <w:sz w:val="32"/>
          <w:szCs w:val="32"/>
          <w:lang w:bidi="ar"/>
        </w:rPr>
        <w:t>园长魏慧贤</w:t>
      </w:r>
      <w:proofErr w:type="gramEnd"/>
      <w:r>
        <w:rPr>
          <w:rStyle w:val="ab"/>
          <w:rFonts w:ascii="仿宋_GB2312" w:eastAsia="仿宋_GB2312" w:hAnsi="仿宋_GB2312" w:cs="仿宋_GB2312" w:hint="eastAsia"/>
          <w:b w:val="0"/>
          <w:sz w:val="32"/>
          <w:szCs w:val="32"/>
          <w:lang w:bidi="ar"/>
        </w:rPr>
        <w:t>任副组长，成员包括</w:t>
      </w:r>
      <w:proofErr w:type="gramStart"/>
      <w:r>
        <w:rPr>
          <w:rStyle w:val="ab"/>
          <w:rFonts w:ascii="仿宋_GB2312" w:eastAsia="仿宋_GB2312" w:hAnsi="仿宋_GB2312" w:cs="仿宋_GB2312" w:hint="eastAsia"/>
          <w:b w:val="0"/>
          <w:sz w:val="32"/>
          <w:szCs w:val="32"/>
          <w:lang w:bidi="ar"/>
        </w:rPr>
        <w:t>报账员古再丽阿</w:t>
      </w:r>
      <w:proofErr w:type="gramEnd"/>
      <w:r>
        <w:rPr>
          <w:rStyle w:val="ab"/>
          <w:rFonts w:ascii="仿宋_GB2312" w:eastAsia="仿宋_GB2312" w:hAnsi="仿宋_GB2312" w:cs="仿宋_GB2312" w:hint="eastAsia"/>
          <w:b w:val="0"/>
          <w:sz w:val="32"/>
          <w:szCs w:val="32"/>
          <w:lang w:bidi="ar"/>
        </w:rPr>
        <w:t>依</w:t>
      </w:r>
      <w:r>
        <w:rPr>
          <w:rStyle w:val="ab"/>
          <w:rFonts w:ascii="仿宋_GB2312" w:eastAsia="仿宋_GB2312" w:hAnsi="仿宋_GB2312" w:cs="仿宋_GB2312" w:hint="eastAsia"/>
          <w:b w:val="0"/>
          <w:sz w:val="32"/>
          <w:szCs w:val="32"/>
          <w:lang w:bidi="ar"/>
        </w:rPr>
        <w:t>、团委书记</w:t>
      </w:r>
      <w:r>
        <w:rPr>
          <w:rStyle w:val="ab"/>
          <w:rFonts w:ascii="仿宋_GB2312" w:eastAsia="仿宋_GB2312" w:hAnsi="仿宋_GB2312" w:cs="仿宋_GB2312" w:hint="eastAsia"/>
          <w:b w:val="0"/>
          <w:sz w:val="32"/>
          <w:szCs w:val="32"/>
          <w:lang w:bidi="ar"/>
        </w:rPr>
        <w:t>穆凯热木</w:t>
      </w:r>
      <w:r>
        <w:rPr>
          <w:rStyle w:val="ab"/>
          <w:rFonts w:ascii="仿宋_GB2312" w:eastAsia="仿宋_GB2312" w:hAnsi="仿宋_GB2312" w:cs="仿宋_GB2312" w:hint="eastAsia"/>
          <w:b w:val="0"/>
          <w:sz w:val="32"/>
          <w:szCs w:val="32"/>
          <w:lang w:bidi="ar"/>
        </w:rPr>
        <w:t>、教务主任</w:t>
      </w:r>
      <w:r>
        <w:rPr>
          <w:rStyle w:val="ab"/>
          <w:rFonts w:ascii="仿宋_GB2312" w:eastAsia="仿宋_GB2312" w:hAnsi="仿宋_GB2312" w:cs="仿宋_GB2312" w:hint="eastAsia"/>
          <w:b w:val="0"/>
          <w:sz w:val="32"/>
          <w:szCs w:val="32"/>
          <w:lang w:bidi="ar"/>
        </w:rPr>
        <w:t>努尔比亚·艾克帕尔</w:t>
      </w:r>
      <w:r>
        <w:rPr>
          <w:rStyle w:val="ab"/>
          <w:rFonts w:ascii="仿宋_GB2312" w:eastAsia="仿宋_GB2312" w:hAnsi="仿宋_GB2312" w:cs="仿宋_GB2312" w:hint="eastAsia"/>
          <w:b w:val="0"/>
          <w:sz w:val="32"/>
          <w:szCs w:val="32"/>
          <w:lang w:bidi="ar"/>
        </w:rPr>
        <w:t>、工会主席</w:t>
      </w:r>
      <w:r>
        <w:rPr>
          <w:rStyle w:val="ab"/>
          <w:rFonts w:ascii="仿宋_GB2312" w:eastAsia="仿宋_GB2312" w:hAnsi="仿宋_GB2312" w:cs="仿宋_GB2312" w:hint="eastAsia"/>
          <w:b w:val="0"/>
          <w:sz w:val="32"/>
          <w:szCs w:val="32"/>
          <w:lang w:bidi="ar"/>
        </w:rPr>
        <w:t>热萨来提，坎拜尔尼沙</w:t>
      </w:r>
      <w:r>
        <w:rPr>
          <w:rStyle w:val="ab"/>
          <w:rFonts w:ascii="仿宋_GB2312" w:eastAsia="仿宋_GB2312" w:hAnsi="仿宋_GB2312" w:cs="仿宋_GB2312" w:hint="eastAsia"/>
          <w:b w:val="0"/>
          <w:sz w:val="32"/>
          <w:szCs w:val="32"/>
          <w:lang w:bidi="ar"/>
        </w:rPr>
        <w:t>。</w:t>
      </w:r>
    </w:p>
    <w:p w14:paraId="4429103F" w14:textId="77777777" w:rsidR="00AD22CC" w:rsidRDefault="00874BEC">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76612510" w14:textId="77777777" w:rsidR="00AD22CC" w:rsidRDefault="00874BE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07D7D166" w14:textId="77777777" w:rsidR="00AD22CC" w:rsidRDefault="00874BE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7D88EFD2" w14:textId="77777777" w:rsidR="00AD22CC" w:rsidRDefault="00874BE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09654D38" w14:textId="77777777" w:rsidR="00AD22CC" w:rsidRDefault="00874BEC">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0E500FA0" w14:textId="77777777" w:rsidR="00AD22CC" w:rsidRDefault="00874BE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阿克陶县皮拉勒乡中心幼儿园</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30741C08" w14:textId="77777777" w:rsidR="00AD22CC" w:rsidRDefault="00874BE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阿克陶县皮拉勒乡中心幼儿园</w:t>
      </w:r>
      <w:r>
        <w:rPr>
          <w:rStyle w:val="ab"/>
          <w:rFonts w:ascii="仿宋_GB2312" w:eastAsia="仿宋_GB2312" w:hAnsi="仿宋_GB2312" w:cs="仿宋_GB2312" w:hint="eastAsia"/>
          <w:b w:val="0"/>
          <w:sz w:val="32"/>
          <w:szCs w:val="32"/>
          <w:lang w:bidi="ar"/>
        </w:rPr>
        <w:t>党组会议议事规则》、《三重一大会议制度》，根据制度规定“</w:t>
      </w:r>
      <w:r>
        <w:rPr>
          <w:rStyle w:val="ab"/>
          <w:rFonts w:ascii="仿宋_GB2312" w:eastAsia="仿宋_GB2312" w:hAnsi="仿宋_GB2312" w:cs="仿宋_GB2312" w:hint="eastAsia"/>
          <w:b w:val="0"/>
          <w:sz w:val="32"/>
          <w:szCs w:val="32"/>
          <w:lang w:bidi="ar"/>
        </w:rPr>
        <w:t>幼儿园</w:t>
      </w:r>
      <w:r>
        <w:rPr>
          <w:rStyle w:val="ab"/>
          <w:rFonts w:ascii="仿宋_GB2312" w:eastAsia="仿宋_GB2312" w:hAnsi="仿宋_GB2312" w:cs="仿宋_GB2312" w:hint="eastAsia"/>
          <w:b w:val="0"/>
          <w:sz w:val="32"/>
          <w:szCs w:val="32"/>
          <w:lang w:bidi="ar"/>
        </w:rPr>
        <w:lastRenderedPageBreak/>
        <w:t>决定重大事项，实行书记负责制，采用交由</w:t>
      </w:r>
      <w:r>
        <w:rPr>
          <w:rStyle w:val="ab"/>
          <w:rFonts w:ascii="仿宋_GB2312" w:eastAsia="仿宋_GB2312" w:hAnsi="仿宋_GB2312" w:cs="仿宋_GB2312" w:hint="eastAsia"/>
          <w:b w:val="0"/>
          <w:sz w:val="32"/>
          <w:szCs w:val="32"/>
          <w:lang w:bidi="ar"/>
        </w:rPr>
        <w:t>园</w:t>
      </w:r>
      <w:r>
        <w:rPr>
          <w:rStyle w:val="ab"/>
          <w:rFonts w:ascii="仿宋_GB2312" w:eastAsia="仿宋_GB2312" w:hAnsi="仿宋_GB2312" w:cs="仿宋_GB2312" w:hint="eastAsia"/>
          <w:b w:val="0"/>
          <w:sz w:val="32"/>
          <w:szCs w:val="32"/>
          <w:lang w:bidi="ar"/>
        </w:rPr>
        <w:t>领导班子会议集体研究决定，在研究决定之前，要广泛征求公众意见。不以传阅、会签或个别征求意见等形式代替集体议事和会议决定”进行单位事项决策。</w:t>
      </w:r>
    </w:p>
    <w:p w14:paraId="71642D81"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2B329C76"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4FA9123D" w14:textId="77777777" w:rsidR="00AD22CC" w:rsidRDefault="00874BEC">
      <w:pPr>
        <w:ind w:firstLine="56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本基本</w:t>
      </w:r>
      <w:proofErr w:type="gramEnd"/>
      <w:r>
        <w:rPr>
          <w:rStyle w:val="ab"/>
          <w:rFonts w:ascii="仿宋_GB2312" w:eastAsia="仿宋_GB2312" w:hAnsi="仿宋_GB2312" w:cs="仿宋_GB2312" w:hint="eastAsia"/>
          <w:b w:val="0"/>
          <w:sz w:val="32"/>
          <w:szCs w:val="32"/>
          <w:lang w:bidi="ar"/>
        </w:rPr>
        <w:t>支出根据部门（单位）预算编制进</w:t>
      </w:r>
      <w:r>
        <w:rPr>
          <w:rStyle w:val="ab"/>
          <w:rFonts w:ascii="仿宋_GB2312" w:eastAsia="仿宋_GB2312" w:hAnsi="仿宋_GB2312" w:cs="仿宋_GB2312" w:hint="eastAsia"/>
          <w:b w:val="0"/>
          <w:sz w:val="32"/>
          <w:szCs w:val="32"/>
          <w:lang w:bidi="ar"/>
        </w:rPr>
        <w:t>行预算编制，并根据财政部门预算批复、预期绩效目标进行相应分配；由财政部门按照进度每</w:t>
      </w:r>
      <w:proofErr w:type="gramStart"/>
      <w:r>
        <w:rPr>
          <w:rStyle w:val="ab"/>
          <w:rFonts w:ascii="仿宋_GB2312" w:eastAsia="仿宋_GB2312" w:hAnsi="仿宋_GB2312" w:cs="仿宋_GB2312" w:hint="eastAsia"/>
          <w:b w:val="0"/>
          <w:sz w:val="32"/>
          <w:szCs w:val="32"/>
          <w:lang w:bidi="ar"/>
        </w:rPr>
        <w:t>月分</w:t>
      </w:r>
      <w:proofErr w:type="gramEnd"/>
      <w:r>
        <w:rPr>
          <w:rStyle w:val="ab"/>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242D90EB" w14:textId="77777777" w:rsidR="00AD22CC" w:rsidRDefault="00874BEC">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031D4A49"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15B78DDE" w14:textId="77777777" w:rsidR="00AD22CC" w:rsidRDefault="00874BEC">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w:t>
      </w:r>
      <w:r>
        <w:rPr>
          <w:rStyle w:val="ab"/>
          <w:rFonts w:ascii="仿宋_GB2312" w:eastAsia="仿宋_GB2312" w:hAnsi="仿宋_GB2312" w:cs="仿宋_GB2312" w:hint="eastAsia"/>
          <w:b w:val="0"/>
          <w:sz w:val="32"/>
          <w:szCs w:val="32"/>
          <w:lang w:bidi="ar"/>
        </w:rPr>
        <w:t>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3DCA2BBB"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0FFC8A9D"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lastRenderedPageBreak/>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665E6F2B"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4FDB9F0F"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3771E581"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277E64A6"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2535.93</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2535.93</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36E80587"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7E28E1FB" w14:textId="5A83D73D"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b w:val="0"/>
          <w:sz w:val="32"/>
          <w:szCs w:val="32"/>
          <w:lang w:bidi="ar"/>
        </w:rPr>
        <w:t>4159.7</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b w:val="0"/>
          <w:sz w:val="32"/>
          <w:szCs w:val="32"/>
          <w:lang w:bidi="ar"/>
        </w:rPr>
        <w:t>4155.84</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b w:val="0"/>
          <w:sz w:val="32"/>
          <w:szCs w:val="32"/>
          <w:lang w:bidi="ar"/>
        </w:rPr>
        <w:t>99.9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01726781"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1CF96328" w14:textId="078994D4"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2535.93</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1619.92</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4155.8</w:t>
      </w:r>
      <w:r>
        <w:rPr>
          <w:rStyle w:val="ab"/>
          <w:rFonts w:ascii="仿宋_GB2312" w:eastAsia="仿宋_GB2312" w:hAnsi="仿宋_GB2312" w:cs="仿宋_GB2312"/>
          <w:b w:val="0"/>
          <w:sz w:val="32"/>
          <w:szCs w:val="32"/>
          <w:lang w:bidi="ar"/>
        </w:rPr>
        <w:t>4</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38.97</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265DBE37"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75570A4C"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273304A7"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6B464046"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011CB3D2"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b"/>
          <w:rFonts w:ascii="仿宋_GB2312" w:eastAsia="仿宋_GB2312" w:hAnsi="仿宋_GB2312" w:cs="仿宋_GB2312" w:hint="eastAsia"/>
          <w:b w:val="0"/>
          <w:sz w:val="32"/>
          <w:szCs w:val="32"/>
          <w:lang w:bidi="ar"/>
        </w:rPr>
        <w:t>区利益</w:t>
      </w:r>
      <w:proofErr w:type="gramEnd"/>
      <w:r>
        <w:rPr>
          <w:rStyle w:val="ab"/>
          <w:rFonts w:ascii="仿宋_GB2312" w:eastAsia="仿宋_GB2312" w:hAnsi="仿宋_GB2312" w:cs="仿宋_GB2312" w:hint="eastAsia"/>
          <w:b w:val="0"/>
          <w:sz w:val="32"/>
          <w:szCs w:val="32"/>
          <w:lang w:bidi="ar"/>
        </w:rPr>
        <w:t>相关方实施的调查，并对调查结果进行统计、分析和评定。</w:t>
      </w:r>
    </w:p>
    <w:p w14:paraId="452B3277"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253BDB65"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w:t>
      </w:r>
      <w:r>
        <w:rPr>
          <w:rStyle w:val="ab"/>
          <w:rFonts w:ascii="仿宋_GB2312" w:eastAsia="仿宋_GB2312" w:hAnsi="仿宋_GB2312" w:cs="仿宋_GB2312" w:hint="eastAsia"/>
          <w:b w:val="0"/>
          <w:sz w:val="32"/>
          <w:szCs w:val="32"/>
          <w:lang w:bidi="ar"/>
        </w:rPr>
        <w:lastRenderedPageBreak/>
        <w:t>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045C80AB"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6BC0E4D4"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62178882" w14:textId="77777777" w:rsidR="00AD22CC" w:rsidRDefault="00874BEC">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3BDCC7DB"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1FEBF43A"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3A051C7A"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阿克陶县皮拉勒乡中心幼儿</w:t>
      </w:r>
      <w:r>
        <w:rPr>
          <w:rStyle w:val="ab"/>
          <w:rFonts w:ascii="仿宋_GB2312" w:eastAsia="仿宋_GB2312" w:hAnsi="仿宋_GB2312" w:cs="仿宋_GB2312" w:hint="eastAsia"/>
          <w:b w:val="0"/>
          <w:sz w:val="32"/>
          <w:szCs w:val="32"/>
          <w:lang w:bidi="ar"/>
        </w:rPr>
        <w:t>园</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阿克陶县皮拉勒乡中心幼儿园</w:t>
      </w:r>
      <w:r>
        <w:rPr>
          <w:rStyle w:val="ab"/>
          <w:rFonts w:ascii="仿宋_GB2312" w:eastAsia="仿宋_GB2312" w:hAnsi="仿宋_GB2312" w:cs="仿宋_GB2312" w:hint="eastAsia"/>
          <w:b w:val="0"/>
          <w:sz w:val="32"/>
          <w:szCs w:val="32"/>
          <w:lang w:bidi="ar"/>
        </w:rPr>
        <w:t>财务管理制度》</w:t>
      </w:r>
      <w:proofErr w:type="gramStart"/>
      <w:r>
        <w:rPr>
          <w:rStyle w:val="ab"/>
          <w:rFonts w:ascii="仿宋_GB2312" w:eastAsia="仿宋_GB2312" w:hAnsi="仿宋_GB2312" w:cs="仿宋_GB2312" w:hint="eastAsia"/>
          <w:b w:val="0"/>
          <w:sz w:val="32"/>
          <w:szCs w:val="32"/>
          <w:lang w:bidi="ar"/>
        </w:rPr>
        <w:t>等健全</w:t>
      </w:r>
      <w:proofErr w:type="gramEnd"/>
      <w:r>
        <w:rPr>
          <w:rStyle w:val="ab"/>
          <w:rFonts w:ascii="仿宋_GB2312" w:eastAsia="仿宋_GB2312" w:hAnsi="仿宋_GB2312" w:cs="仿宋_GB2312" w:hint="eastAsia"/>
          <w:b w:val="0"/>
          <w:sz w:val="32"/>
          <w:szCs w:val="32"/>
          <w:lang w:bidi="ar"/>
        </w:rPr>
        <w:t>完整的各项管理制度，有效保障了我单位高效的履行工作职能，较好的促进事业发展。</w:t>
      </w:r>
    </w:p>
    <w:p w14:paraId="71225221"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w:t>
      </w:r>
      <w:proofErr w:type="gramStart"/>
      <w:r>
        <w:rPr>
          <w:rStyle w:val="ab"/>
          <w:rFonts w:ascii="仿宋_GB2312" w:eastAsia="仿宋_GB2312" w:hAnsi="仿宋_GB2312" w:cs="仿宋_GB2312" w:hint="eastAsia"/>
          <w:bCs w:val="0"/>
          <w:sz w:val="32"/>
          <w:szCs w:val="32"/>
          <w:lang w:bidi="ar"/>
        </w:rPr>
        <w:t>规</w:t>
      </w:r>
      <w:proofErr w:type="gramEnd"/>
      <w:r>
        <w:rPr>
          <w:rStyle w:val="ab"/>
          <w:rFonts w:ascii="仿宋_GB2312" w:eastAsia="仿宋_GB2312" w:hAnsi="仿宋_GB2312" w:cs="仿宋_GB2312" w:hint="eastAsia"/>
          <w:bCs w:val="0"/>
          <w:sz w:val="32"/>
          <w:szCs w:val="32"/>
          <w:lang w:bidi="ar"/>
        </w:rPr>
        <w:t>性和安全性</w:t>
      </w:r>
    </w:p>
    <w:p w14:paraId="4CB5A5B6"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FA31C58"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5F834504"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w:t>
      </w:r>
      <w:r>
        <w:rPr>
          <w:rFonts w:ascii="FangSong" w:eastAsia="FangSong" w:hAnsi="FangSong" w:cs="宋体" w:hint="eastAsia"/>
          <w:bCs/>
          <w:sz w:val="32"/>
          <w:szCs w:val="32"/>
          <w:lang w:bidi="ar"/>
        </w:rPr>
        <w:lastRenderedPageBreak/>
        <w:t>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49FB9DC4"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54E056F2"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3D746D96" w14:textId="5557AC7C"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Pr>
          <w:rStyle w:val="ab"/>
          <w:rFonts w:ascii="仿宋_GB2312" w:eastAsia="仿宋_GB2312" w:hAnsi="仿宋_GB2312" w:cs="仿宋_GB2312"/>
          <w:b w:val="0"/>
          <w:sz w:val="32"/>
          <w:szCs w:val="32"/>
          <w:lang w:bidi="ar"/>
        </w:rPr>
        <w:t>3620.57</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Pr>
          <w:rStyle w:val="ab"/>
          <w:rFonts w:ascii="仿宋_GB2312" w:eastAsia="仿宋_GB2312" w:hAnsi="仿宋_GB2312" w:cs="仿宋_GB2312"/>
          <w:b w:val="0"/>
          <w:sz w:val="32"/>
          <w:szCs w:val="32"/>
          <w:lang w:bidi="ar"/>
        </w:rPr>
        <w:t>3620.57</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b w:val="0"/>
          <w:sz w:val="32"/>
          <w:szCs w:val="32"/>
          <w:lang w:bidi="ar"/>
        </w:rPr>
        <w:t>3616.7</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b w:val="0"/>
          <w:sz w:val="32"/>
          <w:szCs w:val="32"/>
          <w:lang w:bidi="ar"/>
        </w:rPr>
        <w:t>99.9</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369CEE02" w14:textId="77777777" w:rsidR="00AD22CC" w:rsidRDefault="00874BEC">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w:t>
      </w:r>
      <w:proofErr w:type="gramStart"/>
      <w:r>
        <w:rPr>
          <w:rStyle w:val="ab"/>
          <w:rFonts w:ascii="仿宋_GB2312" w:eastAsia="仿宋_GB2312" w:hAnsi="仿宋_GB2312" w:cs="仿宋_GB2312" w:hint="eastAsia"/>
          <w:bCs w:val="0"/>
          <w:sz w:val="32"/>
          <w:szCs w:val="32"/>
          <w:lang w:bidi="ar"/>
        </w:rPr>
        <w:t>公</w:t>
      </w:r>
      <w:r>
        <w:rPr>
          <w:rStyle w:val="ab"/>
          <w:rFonts w:ascii="仿宋_GB2312" w:eastAsia="仿宋_GB2312" w:hAnsi="仿宋_GB2312" w:cs="仿宋_GB2312" w:hint="eastAsia"/>
          <w:bCs w:val="0"/>
          <w:sz w:val="32"/>
          <w:szCs w:val="32"/>
          <w:lang w:bidi="ar"/>
        </w:rPr>
        <w:t>经费</w:t>
      </w:r>
      <w:proofErr w:type="gramEnd"/>
      <w:r>
        <w:rPr>
          <w:rStyle w:val="ab"/>
          <w:rFonts w:ascii="仿宋_GB2312" w:eastAsia="仿宋_GB2312" w:hAnsi="仿宋_GB2312" w:cs="仿宋_GB2312" w:hint="eastAsia"/>
          <w:bCs w:val="0"/>
          <w:sz w:val="32"/>
          <w:szCs w:val="32"/>
          <w:lang w:bidi="ar"/>
        </w:rPr>
        <w:t>控制情况</w:t>
      </w:r>
    </w:p>
    <w:p w14:paraId="3D638663" w14:textId="77777777" w:rsidR="00AD22CC" w:rsidRDefault="00874BE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proofErr w:type="gramStart"/>
      <w:r>
        <w:rPr>
          <w:rFonts w:ascii="FangSong" w:eastAsia="FangSong" w:hAnsi="FangSong" w:cs="宋体" w:hint="eastAsia"/>
          <w:bCs/>
          <w:sz w:val="32"/>
          <w:szCs w:val="32"/>
          <w:lang w:eastAsia="zh-Hans" w:bidi="ar"/>
        </w:rPr>
        <w:t>县</w:t>
      </w:r>
      <w:proofErr w:type="gramEnd"/>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，符合财政部门本年预算要求和相关管理制度要求。</w:t>
      </w:r>
    </w:p>
    <w:p w14:paraId="2E275EA1" w14:textId="77777777" w:rsidR="00AD22CC" w:rsidRDefault="00874BEC">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37661816" w14:textId="77777777" w:rsidR="00AD22CC" w:rsidRDefault="00874BEC">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w:t>
      </w:r>
      <w:r>
        <w:rPr>
          <w:rStyle w:val="ab"/>
          <w:rFonts w:ascii="仿宋_GB2312" w:eastAsia="仿宋_GB2312" w:hAnsi="仿宋_GB2312" w:cs="仿宋_GB2312" w:hint="eastAsia"/>
          <w:b w:val="0"/>
          <w:color w:val="000000" w:themeColor="text1"/>
          <w:sz w:val="32"/>
          <w:szCs w:val="32"/>
          <w:lang w:bidi="ar"/>
        </w:rPr>
        <w:t>理制度，专项资金拨付有完整的审批程序和手续，符合项目预算批复或合同规定的用途，不存在截留、挤占、挪用、虚列支出等情况。</w:t>
      </w:r>
    </w:p>
    <w:p w14:paraId="62B6D669" w14:textId="5660A003" w:rsidR="00AD22CC" w:rsidRDefault="00874BEC">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lastRenderedPageBreak/>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Pr>
          <w:rStyle w:val="ab"/>
          <w:rFonts w:ascii="仿宋_GB2312" w:eastAsia="仿宋_GB2312" w:hAnsi="仿宋_GB2312" w:cs="仿宋_GB2312"/>
          <w:b w:val="0"/>
          <w:color w:val="000000" w:themeColor="text1"/>
          <w:sz w:val="32"/>
          <w:szCs w:val="32"/>
          <w:lang w:bidi="ar"/>
        </w:rPr>
        <w:t>539.13</w:t>
      </w:r>
      <w:r>
        <w:rPr>
          <w:rStyle w:val="ab"/>
          <w:rFonts w:ascii="仿宋_GB2312" w:eastAsia="仿宋_GB2312" w:hAnsi="仿宋_GB2312" w:cs="仿宋_GB2312" w:hint="eastAsia"/>
          <w:b w:val="0"/>
          <w:color w:val="000000" w:themeColor="text1"/>
          <w:sz w:val="32"/>
          <w:szCs w:val="32"/>
          <w:lang w:bidi="ar"/>
        </w:rPr>
        <w:t>万元，实际支出</w:t>
      </w:r>
      <w:r>
        <w:rPr>
          <w:rStyle w:val="ab"/>
          <w:rFonts w:ascii="仿宋_GB2312" w:eastAsia="仿宋_GB2312" w:hAnsi="仿宋_GB2312" w:cs="仿宋_GB2312"/>
          <w:b w:val="0"/>
          <w:color w:val="000000" w:themeColor="text1"/>
          <w:sz w:val="32"/>
          <w:szCs w:val="32"/>
          <w:lang w:bidi="ar"/>
        </w:rPr>
        <w:t>539.13</w:t>
      </w:r>
      <w:r>
        <w:rPr>
          <w:rStyle w:val="ab"/>
          <w:rFonts w:ascii="仿宋_GB2312" w:eastAsia="仿宋_GB2312" w:hAnsi="仿宋_GB2312" w:cs="仿宋_GB2312" w:hint="eastAsia"/>
          <w:b w:val="0"/>
          <w:color w:val="000000" w:themeColor="text1"/>
          <w:sz w:val="32"/>
          <w:szCs w:val="32"/>
          <w:lang w:bidi="ar"/>
        </w:rPr>
        <w:t>万元，专项支出预算执行率</w:t>
      </w:r>
      <w:r>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1B4C72DB" w14:textId="6860CDC3" w:rsidR="00AD22CC" w:rsidRDefault="00874BEC">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5EDF06EF" w14:textId="77777777" w:rsidR="00AD22CC" w:rsidRDefault="00874BEC">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2D19F4B0" w14:textId="17BD2C25" w:rsidR="00AD22CC" w:rsidRDefault="00874BEC">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w:t>
      </w:r>
      <w:proofErr w:type="gramStart"/>
      <w:r>
        <w:rPr>
          <w:rStyle w:val="ab"/>
          <w:rFonts w:ascii="仿宋_GB2312" w:eastAsia="仿宋_GB2312" w:hAnsi="仿宋_GB2312" w:cs="仿宋_GB2312" w:hint="eastAsia"/>
          <w:b w:val="0"/>
          <w:color w:val="000000" w:themeColor="text1"/>
          <w:sz w:val="32"/>
          <w:szCs w:val="32"/>
          <w:lang w:bidi="ar"/>
        </w:rPr>
        <w:t>供实施</w:t>
      </w:r>
      <w:proofErr w:type="gramEnd"/>
      <w:r>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color w:val="000000" w:themeColor="text1"/>
          <w:sz w:val="32"/>
          <w:szCs w:val="32"/>
          <w:lang w:bidi="ar"/>
        </w:rPr>
        <w:t>万元，分别为</w:t>
      </w: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年城乡义务教育项目直达资金</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公用经费项目，</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color w:val="000000" w:themeColor="text1"/>
          <w:sz w:val="32"/>
          <w:szCs w:val="32"/>
          <w:lang w:bidi="ar"/>
        </w:rPr>
        <w:t>万元。</w:t>
      </w:r>
    </w:p>
    <w:p w14:paraId="57CCD310" w14:textId="77777777" w:rsidR="00AD22CC" w:rsidRDefault="00874BEC">
      <w:pPr>
        <w:pStyle w:val="1"/>
        <w:snapToGrid w:val="0"/>
        <w:spacing w:line="540" w:lineRule="exact"/>
        <w:ind w:firstLine="640"/>
        <w:rPr>
          <w:rStyle w:val="ab"/>
          <w:rFonts w:ascii="仿宋_GB2312" w:eastAsia="仿宋_GB2312" w:hAnsi="仿宋_GB2312" w:cs="仿宋_GB2312"/>
          <w:bCs w:val="0"/>
          <w:color w:val="FF0000"/>
          <w:spacing w:val="-4"/>
          <w:sz w:val="32"/>
          <w:szCs w:val="32"/>
        </w:rPr>
      </w:pPr>
      <w:r>
        <w:rPr>
          <w:rStyle w:val="ab"/>
          <w:rFonts w:ascii="仿宋_GB2312" w:eastAsia="仿宋_GB2312" w:hAnsi="仿宋_GB2312" w:cs="仿宋_GB2312" w:hint="eastAsia"/>
          <w:b w:val="0"/>
          <w:color w:val="000000" w:themeColor="text1"/>
          <w:sz w:val="32"/>
          <w:szCs w:val="32"/>
          <w:lang w:bidi="ar"/>
        </w:rPr>
        <w:t>本年我单位实施专项项目</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color w:val="000000" w:themeColor="text1"/>
          <w:sz w:val="32"/>
          <w:szCs w:val="32"/>
          <w:lang w:bidi="ar"/>
        </w:rPr>
        <w:t>万元，其中：中央专项项目</w:t>
      </w:r>
      <w:r>
        <w:rPr>
          <w:rStyle w:val="ab"/>
          <w:rFonts w:ascii="仿宋_GB2312" w:eastAsia="仿宋_GB2312" w:hAnsi="仿宋_GB2312" w:cs="仿宋_GB2312" w:hint="eastAsia"/>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个涉及金额</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color w:val="000000" w:themeColor="text1"/>
          <w:sz w:val="32"/>
          <w:szCs w:val="32"/>
          <w:lang w:bidi="ar"/>
        </w:rPr>
        <w:t>万元。</w:t>
      </w:r>
    </w:p>
    <w:p w14:paraId="67C9DF75" w14:textId="62DDC554" w:rsidR="00AD22CC" w:rsidRDefault="00874BE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Pr="00874BEC">
        <w:rPr>
          <w:rStyle w:val="ab"/>
          <w:rFonts w:ascii="仿宋_GB2312" w:eastAsia="仿宋_GB2312" w:hAnsi="仿宋_GB2312" w:cs="仿宋_GB2312" w:hint="eastAsia"/>
          <w:bCs w:val="0"/>
          <w:spacing w:val="-4"/>
          <w:sz w:val="32"/>
          <w:szCs w:val="32"/>
        </w:rPr>
        <w:t>2021年城乡义务教育项目直达资金-公用经费</w:t>
      </w:r>
      <w:r>
        <w:rPr>
          <w:rStyle w:val="ab"/>
          <w:rFonts w:ascii="仿宋_GB2312" w:eastAsia="仿宋_GB2312" w:hAnsi="仿宋_GB2312" w:cs="仿宋_GB2312" w:hint="eastAsia"/>
          <w:bCs w:val="0"/>
          <w:spacing w:val="-4"/>
          <w:sz w:val="32"/>
          <w:szCs w:val="32"/>
        </w:rPr>
        <w:t>项目专项组织情况分析</w:t>
      </w:r>
    </w:p>
    <w:p w14:paraId="468E72C1"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61D53B7D"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4C582165"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组长，绩效评价工作职责为负责全盘工作。</w:t>
      </w:r>
    </w:p>
    <w:p w14:paraId="6C060A9D"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proofErr w:type="gramStart"/>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副组长，绩效评价工作职责为</w:t>
      </w:r>
      <w:proofErr w:type="gramStart"/>
      <w:r>
        <w:rPr>
          <w:rStyle w:val="ab"/>
          <w:rFonts w:ascii="仿宋_GB2312" w:eastAsia="仿宋_GB2312" w:hAnsi="仿宋_GB2312" w:cs="仿宋_GB2312" w:hint="eastAsia"/>
          <w:b w:val="0"/>
          <w:sz w:val="32"/>
          <w:szCs w:val="32"/>
          <w:lang w:bidi="ar"/>
        </w:rPr>
        <w:t>为</w:t>
      </w:r>
      <w:proofErr w:type="gramEnd"/>
      <w:r>
        <w:rPr>
          <w:rStyle w:val="ab"/>
          <w:rFonts w:ascii="仿宋_GB2312" w:eastAsia="仿宋_GB2312" w:hAnsi="仿宋_GB2312" w:cs="仿宋_GB2312" w:hint="eastAsia"/>
          <w:b w:val="0"/>
          <w:sz w:val="32"/>
          <w:szCs w:val="32"/>
          <w:lang w:bidi="ar"/>
        </w:rPr>
        <w:t>对项目实施情况进行实地调查。</w:t>
      </w:r>
    </w:p>
    <w:p w14:paraId="3ED20A98"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w:t>
      </w:r>
      <w:proofErr w:type="gramStart"/>
      <w:r>
        <w:rPr>
          <w:rStyle w:val="ab"/>
          <w:rFonts w:ascii="仿宋_GB2312" w:eastAsia="仿宋_GB2312" w:hAnsi="仿宋_GB2312" w:cs="仿宋_GB2312" w:hint="eastAsia"/>
          <w:b w:val="0"/>
          <w:sz w:val="32"/>
          <w:szCs w:val="32"/>
          <w:lang w:bidi="ar"/>
        </w:rPr>
        <w:t>贞</w:t>
      </w:r>
      <w:r>
        <w:rPr>
          <w:rStyle w:val="ab"/>
          <w:rFonts w:ascii="仿宋_GB2312" w:eastAsia="仿宋_GB2312" w:hAnsi="仿宋_GB2312" w:cs="仿宋_GB2312" w:hint="eastAsia"/>
          <w:b w:val="0"/>
          <w:sz w:val="32"/>
          <w:szCs w:val="32"/>
          <w:lang w:bidi="ar"/>
        </w:rPr>
        <w:t>任评价组</w:t>
      </w:r>
      <w:proofErr w:type="gramEnd"/>
      <w:r>
        <w:rPr>
          <w:rStyle w:val="ab"/>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AED2FE1"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1852893B" w14:textId="77777777" w:rsidR="00AD22CC" w:rsidRDefault="00874BEC">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w:t>
      </w:r>
      <w:r>
        <w:rPr>
          <w:rStyle w:val="ab"/>
          <w:rFonts w:ascii="仿宋_GB2312" w:eastAsia="仿宋_GB2312" w:hAnsi="仿宋_GB2312" w:cs="仿宋_GB2312" w:hint="eastAsia"/>
          <w:b w:val="0"/>
          <w:sz w:val="32"/>
          <w:szCs w:val="32"/>
          <w:lang w:bidi="ar"/>
        </w:rPr>
        <w:lastRenderedPageBreak/>
        <w:t>案，经</w:t>
      </w:r>
      <w:proofErr w:type="gramStart"/>
      <w:r>
        <w:rPr>
          <w:rStyle w:val="ab"/>
          <w:rFonts w:ascii="仿宋_GB2312" w:eastAsia="仿宋_GB2312" w:hAnsi="仿宋_GB2312" w:cs="仿宋_GB2312" w:hint="eastAsia"/>
          <w:b w:val="0"/>
          <w:sz w:val="32"/>
          <w:szCs w:val="32"/>
          <w:lang w:bidi="ar"/>
        </w:rPr>
        <w:t>评价组</w:t>
      </w:r>
      <w:proofErr w:type="gramEnd"/>
      <w:r>
        <w:rPr>
          <w:rStyle w:val="ab"/>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752A076A" w14:textId="77777777" w:rsidR="00AD22CC" w:rsidRDefault="00874BE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686B604C"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7A5A27EF"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bCs w:val="0"/>
          <w:spacing w:val="-4"/>
          <w:sz w:val="32"/>
          <w:szCs w:val="32"/>
        </w:rPr>
        <w:t>万元，实际到位</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bCs w:val="0"/>
          <w:spacing w:val="-4"/>
          <w:sz w:val="32"/>
          <w:szCs w:val="32"/>
        </w:rPr>
        <w:t>万元，实际支出</w:t>
      </w:r>
      <w:r>
        <w:rPr>
          <w:rStyle w:val="ab"/>
          <w:rFonts w:ascii="仿宋_GB2312" w:eastAsia="仿宋_GB2312" w:hAnsi="仿宋_GB2312" w:cs="仿宋_GB2312" w:hint="eastAsia"/>
          <w:b w:val="0"/>
          <w:color w:val="000000" w:themeColor="text1"/>
          <w:sz w:val="32"/>
          <w:szCs w:val="32"/>
          <w:lang w:bidi="ar"/>
        </w:rPr>
        <w:t>539.13</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b"/>
          <w:rFonts w:ascii="仿宋_GB2312" w:eastAsia="仿宋_GB2312" w:hAnsi="仿宋_GB2312" w:cs="仿宋_GB2312" w:hint="eastAsia"/>
          <w:b w:val="0"/>
          <w:bCs w:val="0"/>
          <w:spacing w:val="-4"/>
          <w:sz w:val="32"/>
          <w:szCs w:val="32"/>
        </w:rPr>
        <w:t>规</w:t>
      </w:r>
      <w:proofErr w:type="gramEnd"/>
      <w:r>
        <w:rPr>
          <w:rStyle w:val="ab"/>
          <w:rFonts w:ascii="仿宋_GB2312" w:eastAsia="仿宋_GB2312" w:hAnsi="仿宋_GB2312" w:cs="仿宋_GB2312" w:hint="eastAsia"/>
          <w:b w:val="0"/>
          <w:bCs w:val="0"/>
          <w:spacing w:val="-4"/>
          <w:sz w:val="32"/>
          <w:szCs w:val="32"/>
        </w:rPr>
        <w:t>、不存在用途改变、范围超支和虚列项目支出等情况；本项目严格按照《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t>阿克陶县皮拉勒乡中心幼儿园</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6FBB0457"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74A27C02"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w:t>
      </w:r>
      <w:proofErr w:type="gramStart"/>
      <w:r>
        <w:rPr>
          <w:rStyle w:val="ab"/>
          <w:rFonts w:ascii="仿宋_GB2312" w:eastAsia="仿宋_GB2312" w:hAnsi="仿宋_GB2312" w:cs="仿宋_GB2312" w:hint="eastAsia"/>
          <w:b w:val="0"/>
          <w:bCs w:val="0"/>
          <w:spacing w:val="-4"/>
          <w:sz w:val="32"/>
          <w:szCs w:val="32"/>
        </w:rPr>
        <w:t>评价组</w:t>
      </w:r>
      <w:proofErr w:type="gramEnd"/>
      <w:r>
        <w:rPr>
          <w:rStyle w:val="ab"/>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b"/>
          <w:rFonts w:ascii="仿宋_GB2312" w:eastAsia="仿宋_GB2312" w:hAnsi="仿宋_GB2312" w:cs="仿宋_GB2312" w:hint="eastAsia"/>
          <w:b w:val="0"/>
          <w:bCs w:val="0"/>
          <w:spacing w:val="-4"/>
          <w:sz w:val="32"/>
          <w:szCs w:val="32"/>
        </w:rPr>
        <w:t>中项目</w:t>
      </w:r>
      <w:proofErr w:type="gramEnd"/>
      <w:r>
        <w:rPr>
          <w:rStyle w:val="ab"/>
          <w:rFonts w:ascii="仿宋_GB2312" w:eastAsia="仿宋_GB2312" w:hAnsi="仿宋_GB2312" w:cs="仿宋_GB2312" w:hint="eastAsia"/>
          <w:b w:val="0"/>
          <w:bCs w:val="0"/>
          <w:spacing w:val="-4"/>
          <w:sz w:val="32"/>
          <w:szCs w:val="32"/>
        </w:rPr>
        <w:t>成员针对每日工作完成情况向项目组汇报，项目组长根据汇报情况合理调度，确保项</w:t>
      </w:r>
      <w:r>
        <w:rPr>
          <w:rStyle w:val="ab"/>
          <w:rFonts w:ascii="仿宋_GB2312" w:eastAsia="仿宋_GB2312" w:hAnsi="仿宋_GB2312" w:cs="仿宋_GB2312" w:hint="eastAsia"/>
          <w:b w:val="0"/>
          <w:bCs w:val="0"/>
          <w:spacing w:val="-4"/>
          <w:sz w:val="32"/>
          <w:szCs w:val="32"/>
        </w:rPr>
        <w:t>目及时完成。</w:t>
      </w:r>
    </w:p>
    <w:p w14:paraId="187C430D"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722519F8"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14622D8B"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3.</w:t>
      </w:r>
      <w:r>
        <w:rPr>
          <w:rStyle w:val="ab"/>
          <w:rFonts w:ascii="仿宋_GB2312" w:eastAsia="仿宋_GB2312" w:hAnsi="仿宋_GB2312" w:cs="仿宋_GB2312" w:hint="eastAsia"/>
          <w:spacing w:val="-4"/>
          <w:sz w:val="32"/>
          <w:szCs w:val="32"/>
        </w:rPr>
        <w:t>项目绩效情况</w:t>
      </w:r>
    </w:p>
    <w:p w14:paraId="1579D716"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w:t>
      </w:r>
      <w:proofErr w:type="gramStart"/>
      <w:r>
        <w:rPr>
          <w:rStyle w:val="ab"/>
          <w:rFonts w:ascii="仿宋_GB2312" w:eastAsia="仿宋_GB2312" w:hAnsi="仿宋_GB2312" w:cs="仿宋_GB2312" w:hint="eastAsia"/>
          <w:b w:val="0"/>
          <w:bCs w:val="0"/>
          <w:spacing w:val="-4"/>
          <w:sz w:val="32"/>
          <w:szCs w:val="32"/>
        </w:rPr>
        <w:t>多重审批</w:t>
      </w:r>
      <w:proofErr w:type="gramEnd"/>
      <w:r>
        <w:rPr>
          <w:rStyle w:val="ab"/>
          <w:rFonts w:ascii="仿宋_GB2312" w:eastAsia="仿宋_GB2312" w:hAnsi="仿宋_GB2312" w:cs="仿宋_GB2312" w:hint="eastAsia"/>
          <w:b w:val="0"/>
          <w:bCs w:val="0"/>
          <w:spacing w:val="-4"/>
          <w:sz w:val="32"/>
          <w:szCs w:val="32"/>
        </w:rPr>
        <w:t>控制专项经费的支出。</w:t>
      </w:r>
    </w:p>
    <w:p w14:paraId="7E3D1332"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w:t>
      </w:r>
      <w:r>
        <w:rPr>
          <w:rStyle w:val="ab"/>
          <w:rFonts w:ascii="仿宋_GB2312" w:eastAsia="仿宋_GB2312" w:hAnsi="仿宋_GB2312" w:cs="仿宋_GB2312" w:hint="eastAsia"/>
          <w:b w:val="0"/>
          <w:bCs w:val="0"/>
          <w:spacing w:val="-4"/>
          <w:sz w:val="32"/>
          <w:szCs w:val="32"/>
        </w:rPr>
        <w:t>内，本着节约成本，防止资源浪费的原则将项目成效最大化。</w:t>
      </w:r>
    </w:p>
    <w:p w14:paraId="08166BD0"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5F32CDC6"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B0CFC26"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7C3201C3"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257A8C61" w14:textId="77777777" w:rsidR="00AD22CC" w:rsidRDefault="00874BEC">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9682680" w14:textId="77777777" w:rsidR="00AD22CC" w:rsidRDefault="00874BEC">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5B99DE5B" w14:textId="77777777" w:rsidR="00AD22CC" w:rsidRDefault="00874BE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38F42B71" w14:textId="77777777" w:rsidR="00AD22CC" w:rsidRDefault="00874BEC">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A33547D" w14:textId="77777777" w:rsidR="00AD22CC" w:rsidRDefault="00874BE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5031.25</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5031.25</w:t>
      </w:r>
      <w:r>
        <w:rPr>
          <w:rFonts w:ascii="FangSong" w:eastAsia="FangSong" w:hAnsi="FangSong" w:cs="宋体" w:hint="eastAsia"/>
          <w:bCs/>
          <w:sz w:val="32"/>
          <w:szCs w:val="32"/>
          <w:lang w:bidi="ar"/>
        </w:rPr>
        <w:t>万元，主要原因是</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年教育项目办移交给幼儿园</w:t>
      </w:r>
      <w:r>
        <w:rPr>
          <w:rFonts w:ascii="FangSong" w:eastAsia="FangSong" w:hAnsi="FangSong" w:cs="宋体" w:hint="eastAsia"/>
          <w:bCs/>
          <w:sz w:val="32"/>
          <w:szCs w:val="32"/>
          <w:lang w:bidi="ar"/>
        </w:rPr>
        <w:t>，货币资金增加，其中：货币资金</w:t>
      </w:r>
      <w:r>
        <w:rPr>
          <w:rFonts w:ascii="FangSong" w:eastAsia="FangSong" w:hAnsi="FangSong" w:cs="宋体" w:hint="eastAsia"/>
          <w:bCs/>
          <w:sz w:val="32"/>
          <w:szCs w:val="32"/>
          <w:lang w:bidi="ar"/>
        </w:rPr>
        <w:t>179.89</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179.89</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34605</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3928.44</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lastRenderedPageBreak/>
        <w:t>3928.44</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w:t>
      </w:r>
      <w:r>
        <w:rPr>
          <w:rFonts w:ascii="FangSong" w:eastAsia="FangSong" w:hAnsi="FangSong" w:cs="宋体" w:hint="eastAsia"/>
          <w:bCs/>
          <w:sz w:val="32"/>
          <w:szCs w:val="32"/>
          <w:lang w:bidi="ar"/>
        </w:rPr>
        <w:t>无变化。我单位本年无资产处置情况，资产配置合理，使用规范，安全完整。</w:t>
      </w:r>
    </w:p>
    <w:p w14:paraId="6E3CE8FE" w14:textId="77777777" w:rsidR="00AD22CC" w:rsidRDefault="00874BE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31C35135" w14:textId="77777777" w:rsidR="00AD22CC" w:rsidRDefault="00874BE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sz w:val="32"/>
          <w:szCs w:val="32"/>
          <w:lang w:bidi="ar"/>
        </w:rPr>
        <w:t>账</w:t>
      </w:r>
      <w:proofErr w:type="gramEnd"/>
      <w:r>
        <w:rPr>
          <w:rFonts w:ascii="FangSong" w:eastAsia="FangSong" w:hAnsi="FangSong" w:cs="宋体" w:hint="eastAsia"/>
          <w:bCs/>
          <w:sz w:val="32"/>
          <w:szCs w:val="32"/>
          <w:lang w:bidi="ar"/>
        </w:rPr>
        <w:t>相符、账实相符。</w:t>
      </w:r>
      <w:r>
        <w:rPr>
          <w:rFonts w:ascii="FangSong" w:eastAsia="FangSong" w:hAnsi="FangSong" w:cs="宋体" w:hint="eastAsia"/>
          <w:bCs/>
          <w:sz w:val="32"/>
          <w:szCs w:val="32"/>
          <w:lang w:bidi="ar"/>
        </w:rPr>
        <w:t>四是在摸清固定资产存量基础上，严格审核各股室资产配置需求，资产配置能通过调剂、收回出租出借等方式解决的，原则上不重新购置、建设、租用。</w:t>
      </w:r>
    </w:p>
    <w:p w14:paraId="2D0F3EB0" w14:textId="77777777" w:rsidR="00AD22CC" w:rsidRDefault="00874BE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3CE4B703" w14:textId="77777777" w:rsidR="00AD22CC" w:rsidRDefault="00874BEC">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4851.36</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房屋</w:t>
      </w:r>
      <w:r>
        <w:rPr>
          <w:rFonts w:ascii="FangSong" w:eastAsia="FangSong" w:hAnsi="FangSong" w:cs="宋体" w:hint="eastAsia"/>
          <w:bCs/>
          <w:sz w:val="32"/>
          <w:szCs w:val="32"/>
          <w:lang w:bidi="ar"/>
        </w:rPr>
        <w:t>3928.44</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3928.44</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2D4DB619" w14:textId="77777777" w:rsidR="00AD22CC" w:rsidRDefault="00874BEC">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194FA5EA" w14:textId="77777777" w:rsidR="00AD22CC" w:rsidRDefault="00874BEC">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w:t>
      </w:r>
      <w:r>
        <w:rPr>
          <w:rStyle w:val="ab"/>
          <w:rFonts w:ascii="FangSong" w:eastAsia="FangSong" w:hAnsi="FangSong" w:hint="eastAsia"/>
          <w:b w:val="0"/>
          <w:bCs w:val="0"/>
          <w:spacing w:val="-4"/>
          <w:sz w:val="32"/>
          <w:szCs w:val="32"/>
        </w:rPr>
        <w:lastRenderedPageBreak/>
        <w:t>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F9CCAC4" w14:textId="77777777" w:rsidR="00AD22CC" w:rsidRDefault="00874BEC">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5D1B82FD" w14:textId="77777777" w:rsidR="00AD22CC" w:rsidRDefault="00874BEC">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35</w:t>
      </w:r>
      <w:r>
        <w:rPr>
          <w:rStyle w:val="ab"/>
          <w:rFonts w:ascii="仿宋_GB2312" w:eastAsia="仿宋_GB2312" w:hAnsi="仿宋_GB2312" w:cs="仿宋_GB2312" w:hint="eastAsia"/>
          <w:b w:val="0"/>
          <w:bCs w:val="0"/>
          <w:spacing w:val="-4"/>
          <w:sz w:val="32"/>
          <w:szCs w:val="32"/>
        </w:rPr>
        <w:t>5.01</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355.01</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037D1030" w14:textId="77777777" w:rsidR="00AD22CC" w:rsidRDefault="00874BE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6FE2A09B"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643849BA"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E71424E"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hint="eastAsia"/>
          <w:b w:val="0"/>
          <w:bCs w:val="0"/>
          <w:spacing w:val="-4"/>
          <w:sz w:val="32"/>
          <w:szCs w:val="32"/>
        </w:rPr>
        <w:t>264</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264</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3A098D18"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B7694A2"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6</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26</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2F30C632"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7D30409B"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3F2B6F59"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005B78AF"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503192C3"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18D81DBB"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35F95D76"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A833921"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573388D8"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bCs w:val="0"/>
          <w:spacing w:val="-4"/>
          <w:sz w:val="32"/>
          <w:szCs w:val="32"/>
        </w:rPr>
        <w:t>2535.93</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bCs w:val="0"/>
          <w:spacing w:val="-4"/>
          <w:sz w:val="32"/>
          <w:szCs w:val="32"/>
        </w:rPr>
        <w:t>2535.93</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6F15A8D9"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2CFB79A1" w14:textId="77777777" w:rsidR="00AD22CC" w:rsidRDefault="00874BE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675E570"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33EFCC42"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17BE043"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58572D79"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23787192"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w:t>
      </w:r>
      <w:r>
        <w:rPr>
          <w:rStyle w:val="ab"/>
          <w:rFonts w:ascii="仿宋_GB2312" w:eastAsia="仿宋_GB2312" w:hAnsi="仿宋_GB2312" w:cs="仿宋_GB2312" w:hint="eastAsia"/>
          <w:b w:val="0"/>
          <w:bCs w:val="0"/>
          <w:spacing w:val="-4"/>
          <w:sz w:val="32"/>
          <w:szCs w:val="32"/>
        </w:rPr>
        <w:t>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w:t>
      </w:r>
    </w:p>
    <w:p w14:paraId="5EA9B61E"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w:t>
      </w:r>
      <w:proofErr w:type="gramStart"/>
      <w:r>
        <w:rPr>
          <w:rStyle w:val="ab"/>
          <w:rFonts w:ascii="仿宋_GB2312" w:eastAsia="仿宋_GB2312" w:hAnsi="仿宋_GB2312" w:cs="仿宋_GB2312" w:hint="eastAsia"/>
          <w:b w:val="0"/>
          <w:bCs w:val="0"/>
          <w:spacing w:val="-4"/>
          <w:sz w:val="32"/>
          <w:szCs w:val="32"/>
        </w:rPr>
        <w:t>履</w:t>
      </w:r>
      <w:proofErr w:type="gramEnd"/>
      <w:r>
        <w:rPr>
          <w:rStyle w:val="ab"/>
          <w:rFonts w:ascii="仿宋_GB2312" w:eastAsia="仿宋_GB2312" w:hAnsi="仿宋_GB2312" w:cs="仿宋_GB2312" w:hint="eastAsia"/>
          <w:b w:val="0"/>
          <w:bCs w:val="0"/>
          <w:spacing w:val="-4"/>
          <w:sz w:val="32"/>
          <w:szCs w:val="32"/>
        </w:rPr>
        <w:t>职能力对社会带来的影响预期目标，社会效益指标完成。</w:t>
      </w:r>
    </w:p>
    <w:p w14:paraId="2FBC9310"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3.</w:t>
      </w:r>
      <w:r>
        <w:rPr>
          <w:rStyle w:val="ab"/>
          <w:rFonts w:ascii="仿宋_GB2312" w:eastAsia="仿宋_GB2312" w:hAnsi="仿宋_GB2312" w:cs="仿宋_GB2312" w:hint="eastAsia"/>
          <w:spacing w:val="-4"/>
          <w:sz w:val="32"/>
          <w:szCs w:val="32"/>
        </w:rPr>
        <w:t>项目实施的生态效益分析</w:t>
      </w:r>
    </w:p>
    <w:p w14:paraId="70629172"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072AAF1" w14:textId="77777777" w:rsidR="00AD22CC" w:rsidRDefault="00874BEC">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1A14A204"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24982B5A"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7CC3E280"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01D53B4B" w14:textId="77777777" w:rsidR="00AD22CC" w:rsidRDefault="00874BE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6C506A36"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4077BC6"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0E2449E7"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4</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w:t>
      </w:r>
      <w:r>
        <w:rPr>
          <w:rStyle w:val="ab"/>
          <w:rFonts w:ascii="仿宋_GB2312" w:eastAsia="仿宋_GB2312" w:hAnsi="仿宋_GB2312" w:cs="仿宋_GB2312" w:hint="eastAsia"/>
          <w:b w:val="0"/>
          <w:bCs w:val="0"/>
          <w:spacing w:val="-4"/>
          <w:sz w:val="32"/>
          <w:szCs w:val="32"/>
        </w:rPr>
        <w:t>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2133D6C5"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5CC311B7"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428B84A1" w14:textId="77777777" w:rsidR="00AD22CC" w:rsidRDefault="00874BE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lastRenderedPageBreak/>
        <w:t>存在的主要问题</w:t>
      </w:r>
      <w:bookmarkEnd w:id="6"/>
    </w:p>
    <w:p w14:paraId="7D6BE495" w14:textId="77777777" w:rsidR="00AD22CC" w:rsidRDefault="00874BEC">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2F2D2F00" w14:textId="77777777" w:rsidR="00AD22CC" w:rsidRDefault="00874BEC">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7370EB0A" w14:textId="77777777" w:rsidR="00AD22CC" w:rsidRDefault="00874BEC">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4DF5C8E1" w14:textId="77777777" w:rsidR="00AD22CC" w:rsidRDefault="00874BEC">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69284F74"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4A7D0EAD"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3AA8CE27"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78F976B2"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w:t>
      </w:r>
      <w:r>
        <w:rPr>
          <w:rStyle w:val="ab"/>
          <w:rFonts w:ascii="仿宋_GB2312" w:eastAsia="仿宋_GB2312" w:hAnsi="仿宋_GB2312" w:cs="仿宋_GB2312" w:hint="eastAsia"/>
          <w:b w:val="0"/>
          <w:bCs w:val="0"/>
          <w:spacing w:val="-4"/>
          <w:sz w:val="32"/>
          <w:szCs w:val="32"/>
        </w:rPr>
        <w:t>一步深化、完善绩效管理体系，建立全过程的预算绩效管理机制，促进绩效管理工作向广度和深度延伸。</w:t>
      </w:r>
    </w:p>
    <w:p w14:paraId="154B8447" w14:textId="77777777" w:rsidR="00AD22CC" w:rsidRDefault="00874BEC">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0D1E43C8"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5D1AF4AB"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E2939FB"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w:t>
      </w:r>
      <w:r>
        <w:rPr>
          <w:rStyle w:val="ab"/>
          <w:rFonts w:ascii="仿宋_GB2312" w:eastAsia="仿宋_GB2312" w:hAnsi="仿宋_GB2312" w:cs="仿宋_GB2312" w:hint="eastAsia"/>
          <w:b w:val="0"/>
          <w:bCs w:val="0"/>
          <w:spacing w:val="-4"/>
          <w:sz w:val="32"/>
          <w:szCs w:val="32"/>
        </w:rPr>
        <w:lastRenderedPageBreak/>
        <w:t>进一步加强预算绩效管理工作，优化项目支出绩效指标体系，完善</w:t>
      </w:r>
      <w:r>
        <w:rPr>
          <w:rStyle w:val="ab"/>
          <w:rFonts w:ascii="仿宋_GB2312" w:eastAsia="仿宋_GB2312" w:hAnsi="仿宋_GB2312" w:cs="仿宋_GB2312" w:hint="eastAsia"/>
          <w:b w:val="0"/>
          <w:bCs w:val="0"/>
          <w:spacing w:val="-4"/>
          <w:sz w:val="32"/>
          <w:szCs w:val="32"/>
        </w:rPr>
        <w:t>预算绩效管理制度，有效推动我单位下一年度预算绩效管理工作常态化、规范化。</w:t>
      </w:r>
    </w:p>
    <w:p w14:paraId="3EA247AC"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72A46421" w14:textId="77777777" w:rsidR="00AD22CC" w:rsidRDefault="00874BEC">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w:t>
      </w:r>
      <w:proofErr w:type="gramStart"/>
      <w:r>
        <w:rPr>
          <w:rStyle w:val="ab"/>
          <w:rFonts w:ascii="仿宋_GB2312" w:eastAsia="仿宋_GB2312" w:hAnsi="仿宋_GB2312" w:cs="仿宋_GB2312" w:hint="eastAsia"/>
          <w:b w:val="0"/>
          <w:bCs w:val="0"/>
          <w:spacing w:val="-4"/>
          <w:sz w:val="32"/>
          <w:szCs w:val="32"/>
        </w:rPr>
        <w:t>方专业</w:t>
      </w:r>
      <w:proofErr w:type="gramEnd"/>
      <w:r>
        <w:rPr>
          <w:rStyle w:val="ab"/>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27A22D3E" w14:textId="77777777" w:rsidR="00AD22CC" w:rsidRDefault="00AD22CC">
      <w:pPr>
        <w:snapToGrid w:val="0"/>
        <w:spacing w:line="540" w:lineRule="exact"/>
        <w:rPr>
          <w:rStyle w:val="ab"/>
          <w:rFonts w:ascii="仿宋_GB2312" w:eastAsia="仿宋_GB2312" w:hAnsi="仿宋_GB2312" w:cs="仿宋_GB2312"/>
          <w:b w:val="0"/>
          <w:spacing w:val="-4"/>
          <w:sz w:val="32"/>
          <w:szCs w:val="32"/>
        </w:rPr>
      </w:pPr>
    </w:p>
    <w:sectPr w:rsidR="00AD22CC">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D9343" w14:textId="77777777" w:rsidR="00000000" w:rsidRDefault="00874BEC">
      <w:r>
        <w:separator/>
      </w:r>
    </w:p>
  </w:endnote>
  <w:endnote w:type="continuationSeparator" w:id="0">
    <w:p w14:paraId="722E9F57" w14:textId="77777777" w:rsidR="00000000" w:rsidRDefault="00874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微软雅黑"/>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383E2" w14:textId="77777777" w:rsidR="00AD22CC" w:rsidRDefault="00874BEC">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24D769D8" w14:textId="77777777" w:rsidR="00AD22CC" w:rsidRDefault="00AD22C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E62B1" w14:textId="77777777" w:rsidR="00000000" w:rsidRDefault="00874BEC">
      <w:r>
        <w:separator/>
      </w:r>
    </w:p>
  </w:footnote>
  <w:footnote w:type="continuationSeparator" w:id="0">
    <w:p w14:paraId="1BDA62D2" w14:textId="77777777" w:rsidR="00000000" w:rsidRDefault="00874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E7E99"/>
    <w:rsid w:val="00825D99"/>
    <w:rsid w:val="00874BEC"/>
    <w:rsid w:val="00881A2A"/>
    <w:rsid w:val="0089387B"/>
    <w:rsid w:val="008B76EC"/>
    <w:rsid w:val="008E7E52"/>
    <w:rsid w:val="009304D8"/>
    <w:rsid w:val="0093778D"/>
    <w:rsid w:val="0097614B"/>
    <w:rsid w:val="0099431C"/>
    <w:rsid w:val="00995137"/>
    <w:rsid w:val="009F5A38"/>
    <w:rsid w:val="00A1572A"/>
    <w:rsid w:val="00AA5126"/>
    <w:rsid w:val="00AD16CD"/>
    <w:rsid w:val="00AD22CC"/>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5443AD"/>
    <w:rsid w:val="05F70F85"/>
    <w:rsid w:val="084208C4"/>
    <w:rsid w:val="098A3C0A"/>
    <w:rsid w:val="0A9A7091"/>
    <w:rsid w:val="0DC67F0C"/>
    <w:rsid w:val="10FE60D7"/>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805537E"/>
    <w:rsid w:val="289437EE"/>
    <w:rsid w:val="2B266AD3"/>
    <w:rsid w:val="2C0B0F51"/>
    <w:rsid w:val="2DA1229D"/>
    <w:rsid w:val="2EBF757D"/>
    <w:rsid w:val="31B83F5F"/>
    <w:rsid w:val="328E2AB6"/>
    <w:rsid w:val="329B12EA"/>
    <w:rsid w:val="33A83F87"/>
    <w:rsid w:val="355C2B3F"/>
    <w:rsid w:val="35F12468"/>
    <w:rsid w:val="3682196E"/>
    <w:rsid w:val="36851B5C"/>
    <w:rsid w:val="37D360CA"/>
    <w:rsid w:val="38CB5066"/>
    <w:rsid w:val="3A083923"/>
    <w:rsid w:val="3B834693"/>
    <w:rsid w:val="3F301058"/>
    <w:rsid w:val="417A34F9"/>
    <w:rsid w:val="418810F4"/>
    <w:rsid w:val="41A37673"/>
    <w:rsid w:val="42C30950"/>
    <w:rsid w:val="44FF2B50"/>
    <w:rsid w:val="45A65C7F"/>
    <w:rsid w:val="45EF65DE"/>
    <w:rsid w:val="468C2A4A"/>
    <w:rsid w:val="46AD2493"/>
    <w:rsid w:val="46EC7F14"/>
    <w:rsid w:val="48AF4C7F"/>
    <w:rsid w:val="493F1517"/>
    <w:rsid w:val="4A81677A"/>
    <w:rsid w:val="4DA177B2"/>
    <w:rsid w:val="4DF36D4F"/>
    <w:rsid w:val="4FB8731F"/>
    <w:rsid w:val="501B7C76"/>
    <w:rsid w:val="504D5CCF"/>
    <w:rsid w:val="532B5017"/>
    <w:rsid w:val="533A7469"/>
    <w:rsid w:val="53526129"/>
    <w:rsid w:val="565F61A9"/>
    <w:rsid w:val="57232FC4"/>
    <w:rsid w:val="572D2326"/>
    <w:rsid w:val="57365691"/>
    <w:rsid w:val="59EE1E48"/>
    <w:rsid w:val="5A490F5C"/>
    <w:rsid w:val="5BD21464"/>
    <w:rsid w:val="5BDE2B83"/>
    <w:rsid w:val="5E58250D"/>
    <w:rsid w:val="61635F72"/>
    <w:rsid w:val="618606C5"/>
    <w:rsid w:val="63E114D3"/>
    <w:rsid w:val="663D1055"/>
    <w:rsid w:val="66CA526B"/>
    <w:rsid w:val="6AD46D46"/>
    <w:rsid w:val="6C7565B2"/>
    <w:rsid w:val="6DE07909"/>
    <w:rsid w:val="6E58438A"/>
    <w:rsid w:val="6E9D5508"/>
    <w:rsid w:val="71EB22B3"/>
    <w:rsid w:val="72010FA6"/>
    <w:rsid w:val="748A4F72"/>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FABCF8"/>
  <w15:docId w15:val="{109B9AF5-FD0B-460E-9B2E-E256A25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1207</Words>
  <Characters>6883</Characters>
  <Application>Microsoft Office Word</Application>
  <DocSecurity>0</DocSecurity>
  <Lines>57</Lines>
  <Paragraphs>16</Paragraphs>
  <ScaleCrop>false</ScaleCrop>
  <Company>市直单位</Company>
  <LinksUpToDate>false</LinksUpToDate>
  <CharactersWithSpaces>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10</cp:revision>
  <dcterms:created xsi:type="dcterms:W3CDTF">2021-02-24T22:26:00Z</dcterms:created>
  <dcterms:modified xsi:type="dcterms:W3CDTF">2022-04-07T05:01:00Z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75A2AA92A574482F96D17DB459AAB76E</vt:lpwstr>
  </property>
</Properties>
</file>