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7A46F" w14:textId="77777777" w:rsidR="00094641" w:rsidRDefault="00094641">
      <w:pPr>
        <w:pStyle w:val="2"/>
        <w:rPr>
          <w:lang w:bidi="ar"/>
        </w:rPr>
      </w:pPr>
    </w:p>
    <w:p w14:paraId="09AC35A2" w14:textId="77777777" w:rsidR="00094641" w:rsidRDefault="00094641">
      <w:pPr>
        <w:spacing w:line="540" w:lineRule="exact"/>
        <w:jc w:val="center"/>
        <w:rPr>
          <w:rFonts w:ascii="仿宋_GB2312" w:eastAsia="仿宋_GB2312" w:hAnsi="仿宋_GB2312" w:cs="仿宋_GB2312"/>
          <w:b/>
          <w:kern w:val="0"/>
          <w:sz w:val="32"/>
          <w:szCs w:val="32"/>
        </w:rPr>
      </w:pPr>
    </w:p>
    <w:p w14:paraId="2E922C58" w14:textId="77777777" w:rsidR="00094641" w:rsidRDefault="00094641">
      <w:pPr>
        <w:spacing w:line="540" w:lineRule="exact"/>
        <w:jc w:val="center"/>
        <w:rPr>
          <w:rFonts w:ascii="仿宋_GB2312" w:eastAsia="仿宋_GB2312" w:hAnsi="仿宋_GB2312" w:cs="仿宋_GB2312"/>
          <w:b/>
          <w:kern w:val="0"/>
          <w:sz w:val="32"/>
          <w:szCs w:val="32"/>
        </w:rPr>
      </w:pPr>
    </w:p>
    <w:p w14:paraId="38BBF10E" w14:textId="77777777" w:rsidR="00094641" w:rsidRDefault="00094641">
      <w:pPr>
        <w:spacing w:line="540" w:lineRule="exact"/>
        <w:jc w:val="center"/>
        <w:rPr>
          <w:rFonts w:ascii="仿宋_GB2312" w:eastAsia="仿宋_GB2312" w:hAnsi="仿宋_GB2312" w:cs="仿宋_GB2312"/>
          <w:b/>
          <w:kern w:val="0"/>
          <w:sz w:val="32"/>
          <w:szCs w:val="32"/>
        </w:rPr>
      </w:pPr>
    </w:p>
    <w:p w14:paraId="1D1B6BB2" w14:textId="77777777" w:rsidR="00094641" w:rsidRDefault="00094641">
      <w:pPr>
        <w:spacing w:line="540" w:lineRule="exact"/>
        <w:rPr>
          <w:rFonts w:ascii="仿宋_GB2312" w:eastAsia="仿宋_GB2312" w:hAnsi="仿宋_GB2312" w:cs="仿宋_GB2312"/>
          <w:b/>
          <w:kern w:val="0"/>
          <w:sz w:val="32"/>
          <w:szCs w:val="32"/>
        </w:rPr>
      </w:pPr>
    </w:p>
    <w:p w14:paraId="3FFF5BB0" w14:textId="77777777" w:rsidR="00094641" w:rsidRDefault="00094641">
      <w:pPr>
        <w:spacing w:line="540" w:lineRule="exact"/>
        <w:rPr>
          <w:rFonts w:ascii="仿宋_GB2312" w:eastAsia="仿宋_GB2312" w:hAnsi="仿宋_GB2312" w:cs="仿宋_GB2312"/>
          <w:b/>
          <w:kern w:val="0"/>
          <w:sz w:val="32"/>
          <w:szCs w:val="32"/>
        </w:rPr>
      </w:pPr>
    </w:p>
    <w:p w14:paraId="426D487A" w14:textId="77777777" w:rsidR="00094641" w:rsidRDefault="00094641">
      <w:pPr>
        <w:spacing w:line="540" w:lineRule="exact"/>
        <w:jc w:val="center"/>
        <w:rPr>
          <w:rFonts w:ascii="仿宋_GB2312" w:eastAsia="仿宋_GB2312" w:hAnsi="仿宋_GB2312" w:cs="仿宋_GB2312"/>
          <w:b/>
          <w:kern w:val="0"/>
          <w:sz w:val="32"/>
          <w:szCs w:val="32"/>
        </w:rPr>
      </w:pPr>
    </w:p>
    <w:p w14:paraId="75824C7B" w14:textId="77777777" w:rsidR="00094641" w:rsidRDefault="002661B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皮拉勒乡第一中学</w:t>
      </w:r>
      <w:r>
        <w:rPr>
          <w:rFonts w:ascii="方正小标宋简体" w:eastAsia="方正小标宋简体" w:hAnsi="方正小标宋简体" w:cs="方正小标宋简体" w:hint="eastAsia"/>
          <w:b/>
          <w:kern w:val="0"/>
          <w:sz w:val="44"/>
          <w:szCs w:val="44"/>
        </w:rPr>
        <w:t>整体支出绩效自评报告</w:t>
      </w:r>
    </w:p>
    <w:p w14:paraId="22BCF48F" w14:textId="77777777" w:rsidR="00094641" w:rsidRDefault="00094641">
      <w:pPr>
        <w:spacing w:line="540" w:lineRule="exact"/>
        <w:jc w:val="center"/>
        <w:rPr>
          <w:rFonts w:ascii="仿宋_GB2312" w:eastAsia="仿宋_GB2312" w:hAnsi="仿宋_GB2312" w:cs="仿宋_GB2312"/>
          <w:b/>
          <w:kern w:val="0"/>
          <w:sz w:val="32"/>
          <w:szCs w:val="32"/>
        </w:rPr>
      </w:pPr>
    </w:p>
    <w:p w14:paraId="45FEDEC0" w14:textId="77777777" w:rsidR="00094641" w:rsidRDefault="002661B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5DB44C8E" w14:textId="77777777" w:rsidR="00094641" w:rsidRDefault="00094641">
      <w:pPr>
        <w:spacing w:line="540" w:lineRule="exact"/>
        <w:jc w:val="center"/>
        <w:rPr>
          <w:rFonts w:ascii="仿宋_GB2312" w:eastAsia="仿宋_GB2312" w:hAnsi="仿宋_GB2312" w:cs="仿宋_GB2312"/>
          <w:kern w:val="0"/>
          <w:sz w:val="32"/>
          <w:szCs w:val="32"/>
        </w:rPr>
      </w:pPr>
    </w:p>
    <w:p w14:paraId="68E9D77F" w14:textId="77777777" w:rsidR="00094641" w:rsidRDefault="00094641">
      <w:pPr>
        <w:spacing w:line="540" w:lineRule="exact"/>
        <w:jc w:val="center"/>
        <w:rPr>
          <w:rFonts w:ascii="仿宋_GB2312" w:eastAsia="仿宋_GB2312" w:hAnsi="仿宋_GB2312" w:cs="仿宋_GB2312"/>
          <w:kern w:val="0"/>
          <w:sz w:val="32"/>
          <w:szCs w:val="32"/>
        </w:rPr>
      </w:pPr>
    </w:p>
    <w:p w14:paraId="6DFD2343" w14:textId="77777777" w:rsidR="00094641" w:rsidRDefault="00094641">
      <w:pPr>
        <w:spacing w:line="540" w:lineRule="exact"/>
        <w:jc w:val="center"/>
        <w:rPr>
          <w:rFonts w:ascii="仿宋_GB2312" w:eastAsia="仿宋_GB2312" w:hAnsi="仿宋_GB2312" w:cs="仿宋_GB2312"/>
          <w:kern w:val="0"/>
          <w:sz w:val="32"/>
          <w:szCs w:val="32"/>
        </w:rPr>
      </w:pPr>
    </w:p>
    <w:p w14:paraId="233EB269" w14:textId="77777777" w:rsidR="00094641" w:rsidRDefault="00094641">
      <w:pPr>
        <w:spacing w:line="540" w:lineRule="exact"/>
        <w:jc w:val="center"/>
        <w:rPr>
          <w:rFonts w:ascii="仿宋_GB2312" w:eastAsia="仿宋_GB2312" w:hAnsi="仿宋_GB2312" w:cs="仿宋_GB2312"/>
          <w:kern w:val="0"/>
          <w:sz w:val="32"/>
          <w:szCs w:val="32"/>
        </w:rPr>
      </w:pPr>
    </w:p>
    <w:p w14:paraId="374F1D5E" w14:textId="77777777" w:rsidR="00094641" w:rsidRDefault="00094641">
      <w:pPr>
        <w:spacing w:line="540" w:lineRule="exact"/>
        <w:jc w:val="center"/>
        <w:rPr>
          <w:rFonts w:ascii="仿宋_GB2312" w:eastAsia="仿宋_GB2312" w:hAnsi="仿宋_GB2312" w:cs="仿宋_GB2312"/>
          <w:kern w:val="0"/>
          <w:sz w:val="32"/>
          <w:szCs w:val="32"/>
        </w:rPr>
      </w:pPr>
    </w:p>
    <w:p w14:paraId="712673F7" w14:textId="77777777" w:rsidR="00094641" w:rsidRDefault="00094641">
      <w:pPr>
        <w:spacing w:line="540" w:lineRule="exact"/>
        <w:jc w:val="center"/>
        <w:rPr>
          <w:rFonts w:ascii="仿宋_GB2312" w:eastAsia="仿宋_GB2312" w:hAnsi="仿宋_GB2312" w:cs="仿宋_GB2312"/>
          <w:kern w:val="0"/>
          <w:sz w:val="32"/>
          <w:szCs w:val="32"/>
        </w:rPr>
      </w:pPr>
    </w:p>
    <w:p w14:paraId="6B3BBC3F" w14:textId="77777777" w:rsidR="00094641" w:rsidRDefault="00094641">
      <w:pPr>
        <w:spacing w:line="540" w:lineRule="exact"/>
        <w:rPr>
          <w:rFonts w:ascii="仿宋_GB2312" w:eastAsia="仿宋_GB2312" w:hAnsi="仿宋_GB2312" w:cs="仿宋_GB2312"/>
          <w:kern w:val="0"/>
          <w:sz w:val="32"/>
          <w:szCs w:val="32"/>
        </w:rPr>
      </w:pPr>
    </w:p>
    <w:p w14:paraId="6DB19DEB" w14:textId="77777777" w:rsidR="00094641" w:rsidRDefault="002661B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20422E7" w14:textId="77777777" w:rsidR="00094641" w:rsidRDefault="002661B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皮拉勒乡第一中学</w:t>
      </w:r>
    </w:p>
    <w:p w14:paraId="03BBCC5E" w14:textId="77777777" w:rsidR="00094641" w:rsidRDefault="002661B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569BDA75" w14:textId="77777777" w:rsidR="00094641" w:rsidRDefault="00094641">
      <w:pPr>
        <w:pStyle w:val="3"/>
        <w:rPr>
          <w:rFonts w:ascii="仿宋_GB2312" w:eastAsia="仿宋_GB2312" w:hAnsi="仿宋_GB2312" w:cs="仿宋_GB2312"/>
          <w:kern w:val="0"/>
        </w:rPr>
      </w:pPr>
    </w:p>
    <w:p w14:paraId="3418B011" w14:textId="77777777" w:rsidR="00094641" w:rsidRDefault="00094641"/>
    <w:p w14:paraId="322755CB" w14:textId="77777777" w:rsidR="00094641" w:rsidRDefault="002661B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A130984" w14:textId="77777777" w:rsidR="00094641" w:rsidRDefault="002661BA">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3760CC58" w14:textId="77777777" w:rsidR="00094641" w:rsidRDefault="002661BA">
      <w:pPr>
        <w:ind w:firstLineChars="200" w:firstLine="640"/>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178C1913" w14:textId="77777777" w:rsidR="00094641" w:rsidRDefault="002661B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bCs/>
          <w:kern w:val="0"/>
          <w:sz w:val="32"/>
          <w:szCs w:val="32"/>
        </w:rPr>
        <w:t>1</w:t>
      </w:r>
      <w:r>
        <w:rPr>
          <w:rFonts w:ascii="仿宋_GB2312" w:eastAsia="仿宋_GB2312" w:hAnsi="SimHei" w:cs="宋体" w:hint="eastAsia"/>
          <w:bCs/>
          <w:kern w:val="0"/>
          <w:sz w:val="32"/>
          <w:szCs w:val="32"/>
        </w:rPr>
        <w:t>、实施学前教育，促进基础教育发展，为适龄儿童提供保育和教育服务；</w:t>
      </w:r>
    </w:p>
    <w:p w14:paraId="74AA9DDB" w14:textId="77777777" w:rsidR="00094641" w:rsidRDefault="002661B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5076BDFD" w14:textId="77777777" w:rsidR="00094641" w:rsidRDefault="002661B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76636E3F" w14:textId="77777777" w:rsidR="00094641" w:rsidRDefault="002661B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5F8950D5" w14:textId="77777777" w:rsidR="00094641" w:rsidRDefault="002661B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31EEF597" w14:textId="77777777" w:rsidR="00094641" w:rsidRDefault="002661B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37505F26" w14:textId="77777777" w:rsidR="00094641" w:rsidRDefault="002661BA">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215EFE9C"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545A7D4A" w14:textId="77777777" w:rsidR="00094641" w:rsidRDefault="002661BA">
      <w:pPr>
        <w:widowControl/>
        <w:spacing w:line="560" w:lineRule="exact"/>
        <w:ind w:firstLine="640"/>
        <w:jc w:val="left"/>
        <w:rPr>
          <w:rFonts w:ascii="仿宋_GB2312" w:eastAsia="仿宋_GB2312" w:hAnsi="SimHei" w:cs="宋体"/>
          <w:bCs/>
          <w:kern w:val="0"/>
          <w:sz w:val="32"/>
          <w:szCs w:val="32"/>
        </w:rPr>
      </w:pPr>
      <w:r>
        <w:rPr>
          <w:rFonts w:ascii="仿宋_GB2312" w:eastAsia="仿宋_GB2312" w:hint="eastAsia"/>
          <w:sz w:val="32"/>
          <w:szCs w:val="32"/>
        </w:rPr>
        <w:t>阿克陶县</w:t>
      </w:r>
      <w:r>
        <w:rPr>
          <w:rFonts w:ascii="仿宋_GB2312" w:eastAsia="仿宋_GB2312" w:hint="eastAsia"/>
          <w:sz w:val="32"/>
          <w:szCs w:val="32"/>
        </w:rPr>
        <w:t>皮拉勒乡第一中学</w:t>
      </w:r>
      <w:r>
        <w:rPr>
          <w:rFonts w:ascii="仿宋_GB2312" w:eastAsia="仿宋_GB2312" w:hint="eastAsia"/>
          <w:sz w:val="32"/>
          <w:szCs w:val="32"/>
        </w:rPr>
        <w:t>无下属</w:t>
      </w:r>
      <w:r>
        <w:rPr>
          <w:rFonts w:ascii="仿宋_GB2312" w:eastAsia="仿宋_GB2312" w:hAnsi="SimHei" w:cs="宋体" w:hint="eastAsia"/>
          <w:bCs/>
          <w:kern w:val="0"/>
          <w:sz w:val="32"/>
          <w:szCs w:val="32"/>
        </w:rPr>
        <w:t>阿克陶县皮拉力乡第一中学无下属预算单位，下设</w:t>
      </w:r>
      <w:r>
        <w:rPr>
          <w:rFonts w:ascii="仿宋_GB2312" w:eastAsia="仿宋_GB2312" w:hAnsi="SimHei" w:cs="宋体" w:hint="eastAsia"/>
          <w:bCs/>
          <w:kern w:val="0"/>
          <w:sz w:val="32"/>
          <w:szCs w:val="32"/>
        </w:rPr>
        <w:t xml:space="preserve"> 9 </w:t>
      </w:r>
      <w:r>
        <w:rPr>
          <w:rFonts w:ascii="仿宋_GB2312" w:eastAsia="仿宋_GB2312" w:hAnsi="SimHei" w:cs="宋体" w:hint="eastAsia"/>
          <w:bCs/>
          <w:kern w:val="0"/>
          <w:sz w:val="32"/>
          <w:szCs w:val="32"/>
        </w:rPr>
        <w:t>个处室，分别是：</w:t>
      </w:r>
      <w:r>
        <w:rPr>
          <w:rFonts w:ascii="仿宋_GB2312" w:eastAsia="仿宋_GB2312" w:hAnsi="宋体" w:cs="宋体" w:hint="eastAsia"/>
          <w:kern w:val="0"/>
          <w:sz w:val="32"/>
          <w:szCs w:val="32"/>
        </w:rPr>
        <w:t>教研室、德育室、安全办公室、办公室、校长办公室、财务室、教务</w:t>
      </w:r>
      <w:r>
        <w:rPr>
          <w:rFonts w:ascii="仿宋_GB2312" w:eastAsia="仿宋_GB2312" w:hAnsi="宋体" w:cs="宋体" w:hint="eastAsia"/>
          <w:kern w:val="0"/>
          <w:sz w:val="32"/>
          <w:szCs w:val="32"/>
        </w:rPr>
        <w:t>处、保健室、年级办公室</w:t>
      </w:r>
      <w:r>
        <w:rPr>
          <w:rFonts w:ascii="仿宋_GB2312" w:eastAsia="仿宋_GB2312" w:hAnsi="SimHei" w:cs="宋体" w:hint="eastAsia"/>
          <w:bCs/>
          <w:kern w:val="0"/>
          <w:sz w:val="32"/>
          <w:szCs w:val="32"/>
        </w:rPr>
        <w:t>。</w:t>
      </w:r>
    </w:p>
    <w:p w14:paraId="2E8558D3" w14:textId="77777777" w:rsidR="00094641" w:rsidRDefault="00094641">
      <w:pPr>
        <w:pStyle w:val="a9"/>
        <w:ind w:firstLine="660"/>
        <w:rPr>
          <w:rFonts w:ascii="仿宋_GB2312" w:eastAsia="仿宋_GB2312"/>
          <w:sz w:val="32"/>
          <w:szCs w:val="32"/>
        </w:rPr>
      </w:pPr>
    </w:p>
    <w:p w14:paraId="4CAD616E" w14:textId="77777777" w:rsidR="00094641" w:rsidRDefault="002661BA">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lastRenderedPageBreak/>
        <w:t>阿克陶县皮拉力乡第一中学单位编制数</w:t>
      </w:r>
      <w:r>
        <w:rPr>
          <w:rFonts w:ascii="仿宋_GB2312" w:eastAsia="仿宋_GB2312" w:hAnsi="SimHei" w:cs="宋体" w:hint="eastAsia"/>
          <w:bCs/>
          <w:kern w:val="0"/>
          <w:sz w:val="32"/>
          <w:szCs w:val="32"/>
        </w:rPr>
        <w:t>143</w:t>
      </w:r>
      <w:r>
        <w:rPr>
          <w:rFonts w:ascii="仿宋_GB2312" w:eastAsia="仿宋_GB2312" w:hAnsi="SimHei" w:cs="宋体" w:hint="eastAsia"/>
          <w:bCs/>
          <w:kern w:val="0"/>
          <w:sz w:val="32"/>
          <w:szCs w:val="32"/>
        </w:rPr>
        <w:t>，实有人数</w:t>
      </w:r>
      <w:r>
        <w:rPr>
          <w:rFonts w:ascii="仿宋_GB2312" w:eastAsia="仿宋_GB2312" w:hAnsi="SimHei" w:cs="宋体" w:hint="eastAsia"/>
          <w:bCs/>
          <w:kern w:val="0"/>
          <w:sz w:val="32"/>
          <w:szCs w:val="32"/>
        </w:rPr>
        <w:t>210</w:t>
      </w:r>
      <w:r>
        <w:rPr>
          <w:rFonts w:ascii="仿宋_GB2312" w:eastAsia="仿宋_GB2312" w:hAnsi="SimHei" w:cs="宋体" w:hint="eastAsia"/>
          <w:bCs/>
          <w:kern w:val="0"/>
          <w:sz w:val="32"/>
          <w:szCs w:val="32"/>
        </w:rPr>
        <w:t>人，其中：在职</w:t>
      </w:r>
      <w:r>
        <w:rPr>
          <w:rFonts w:ascii="仿宋_GB2312" w:eastAsia="仿宋_GB2312" w:hAnsi="SimHei" w:cs="宋体" w:hint="eastAsia"/>
          <w:bCs/>
          <w:kern w:val="0"/>
          <w:sz w:val="32"/>
          <w:szCs w:val="32"/>
        </w:rPr>
        <w:t>210</w:t>
      </w:r>
      <w:r>
        <w:rPr>
          <w:rFonts w:ascii="仿宋_GB2312" w:eastAsia="仿宋_GB2312" w:hAnsi="SimHei" w:cs="宋体" w:hint="eastAsia"/>
          <w:bCs/>
          <w:kern w:val="0"/>
          <w:sz w:val="32"/>
          <w:szCs w:val="32"/>
        </w:rPr>
        <w:t>人，增加</w:t>
      </w:r>
      <w:r>
        <w:rPr>
          <w:rFonts w:ascii="仿宋_GB2312" w:eastAsia="仿宋_GB2312" w:hAnsi="SimHei" w:cs="宋体" w:hint="eastAsia"/>
          <w:bCs/>
          <w:kern w:val="0"/>
          <w:sz w:val="32"/>
          <w:szCs w:val="32"/>
        </w:rPr>
        <w:t>19</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退休</w:t>
      </w:r>
      <w:r>
        <w:rPr>
          <w:rFonts w:ascii="仿宋_GB2312" w:eastAsia="仿宋_GB2312" w:hAnsi="SimHei" w:cs="宋体" w:hint="eastAsia"/>
          <w:bCs/>
          <w:kern w:val="0"/>
          <w:sz w:val="32"/>
          <w:szCs w:val="32"/>
        </w:rPr>
        <w:t>21</w:t>
      </w:r>
      <w:r>
        <w:rPr>
          <w:rFonts w:ascii="仿宋_GB2312" w:eastAsia="仿宋_GB2312" w:hAnsi="SimHei" w:cs="宋体" w:hint="eastAsia"/>
          <w:bCs/>
          <w:kern w:val="0"/>
          <w:sz w:val="32"/>
          <w:szCs w:val="32"/>
        </w:rPr>
        <w:t>人，增加</w:t>
      </w:r>
      <w:r>
        <w:rPr>
          <w:rFonts w:ascii="仿宋_GB2312" w:eastAsia="仿宋_GB2312" w:hAnsi="SimHei" w:cs="宋体" w:hint="eastAsia"/>
          <w:bCs/>
          <w:kern w:val="0"/>
          <w:sz w:val="32"/>
          <w:szCs w:val="32"/>
        </w:rPr>
        <w:t>0</w:t>
      </w:r>
      <w:r>
        <w:rPr>
          <w:rFonts w:ascii="仿宋_GB2312" w:eastAsia="仿宋_GB2312" w:hAnsi="SimHei" w:cs="宋体" w:hint="eastAsia"/>
          <w:bCs/>
          <w:kern w:val="0"/>
          <w:sz w:val="32"/>
          <w:szCs w:val="32"/>
        </w:rPr>
        <w:t>人；</w:t>
      </w:r>
      <w:r>
        <w:rPr>
          <w:rFonts w:ascii="仿宋_GB2312" w:eastAsia="仿宋_GB2312" w:hAnsi="宋体" w:cs="宋体" w:hint="eastAsia"/>
          <w:kern w:val="0"/>
          <w:sz w:val="32"/>
          <w:szCs w:val="32"/>
        </w:rPr>
        <w:t>离休</w:t>
      </w:r>
      <w:r>
        <w:rPr>
          <w:rFonts w:ascii="仿宋_GB2312" w:eastAsia="仿宋_GB2312" w:hAnsi="宋体" w:cs="宋体" w:hint="eastAsia"/>
          <w:kern w:val="0"/>
          <w:sz w:val="32"/>
          <w:szCs w:val="32"/>
        </w:rPr>
        <w:t xml:space="preserve">0 </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 xml:space="preserve"> 0</w:t>
      </w:r>
      <w:r>
        <w:rPr>
          <w:rFonts w:ascii="仿宋_GB2312" w:eastAsia="仿宋_GB2312" w:hAnsi="宋体" w:cs="宋体" w:hint="eastAsia"/>
          <w:kern w:val="0"/>
          <w:sz w:val="32"/>
          <w:szCs w:val="32"/>
        </w:rPr>
        <w:t>人</w:t>
      </w:r>
      <w:r>
        <w:rPr>
          <w:rFonts w:ascii="仿宋_GB2312" w:eastAsia="仿宋_GB2312" w:hAnsi="SimHei" w:cs="宋体" w:hint="eastAsia"/>
          <w:bCs/>
          <w:kern w:val="0"/>
          <w:sz w:val="32"/>
          <w:szCs w:val="32"/>
        </w:rPr>
        <w:t>。</w:t>
      </w:r>
    </w:p>
    <w:p w14:paraId="64C7C1C7" w14:textId="77777777" w:rsidR="00094641" w:rsidRDefault="002661BA">
      <w:pPr>
        <w:pStyle w:val="1"/>
        <w:numPr>
          <w:ilvl w:val="0"/>
          <w:numId w:val="2"/>
        </w:numPr>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5E61E54E" w14:textId="77777777" w:rsidR="00094641" w:rsidRDefault="002661B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6CA6BE65" w14:textId="77777777" w:rsidR="00094641" w:rsidRDefault="002661B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53E31975" w14:textId="77777777" w:rsidR="00094641" w:rsidRDefault="002661B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4A548594" w14:textId="77777777" w:rsidR="00094641" w:rsidRDefault="002661BA">
      <w:pPr>
        <w:pStyle w:val="1"/>
        <w:numPr>
          <w:ilvl w:val="0"/>
          <w:numId w:val="3"/>
        </w:numPr>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27956412" w14:textId="77777777" w:rsidR="00094641" w:rsidRDefault="002661B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皮拉勒乡第一中学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292CD032" w14:textId="77777777" w:rsidR="00094641" w:rsidRDefault="002661B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Pr>
          <w:rStyle w:val="ab"/>
          <w:rFonts w:ascii="仿宋_GB2312" w:eastAsia="仿宋_GB2312" w:hAnsi="仿宋_GB2312" w:cs="仿宋_GB2312" w:hint="eastAsia"/>
          <w:b w:val="0"/>
          <w:sz w:val="32"/>
          <w:szCs w:val="32"/>
          <w:lang w:bidi="ar"/>
        </w:rPr>
        <w:t>皮拉勒乡第一中学</w:t>
      </w:r>
      <w:r>
        <w:rPr>
          <w:rStyle w:val="ab"/>
          <w:rFonts w:ascii="仿宋_GB2312" w:eastAsia="仿宋_GB2312" w:hAnsi="仿宋_GB2312" w:cs="仿宋_GB2312" w:hint="eastAsia"/>
          <w:b w:val="0"/>
          <w:sz w:val="32"/>
          <w:szCs w:val="32"/>
          <w:lang w:bidi="ar"/>
        </w:rPr>
        <w:t>党组会议议事规则》、《三重一大会议制度》，根据制度规定“</w:t>
      </w:r>
      <w:r>
        <w:rPr>
          <w:rStyle w:val="ab"/>
          <w:rFonts w:ascii="仿宋_GB2312" w:eastAsia="仿宋_GB2312" w:hAnsi="仿宋_GB2312" w:cs="仿宋_GB2312" w:hint="eastAsia"/>
          <w:b w:val="0"/>
          <w:sz w:val="32"/>
          <w:szCs w:val="32"/>
          <w:lang w:bidi="ar"/>
        </w:rPr>
        <w:t>学校</w:t>
      </w:r>
      <w:r>
        <w:rPr>
          <w:rStyle w:val="ab"/>
          <w:rFonts w:ascii="仿宋_GB2312" w:eastAsia="仿宋_GB2312" w:hAnsi="仿宋_GB2312" w:cs="仿宋_GB2312" w:hint="eastAsia"/>
          <w:b w:val="0"/>
          <w:sz w:val="32"/>
          <w:szCs w:val="32"/>
          <w:lang w:bidi="ar"/>
        </w:rPr>
        <w:t>决定重大事项，实行书记负责制，采用交由园领导班子会议集体研究决定，在研究决定之前，要广泛征求公众意见。不以</w:t>
      </w:r>
      <w:r>
        <w:rPr>
          <w:rStyle w:val="ab"/>
          <w:rFonts w:ascii="仿宋_GB2312" w:eastAsia="仿宋_GB2312" w:hAnsi="仿宋_GB2312" w:cs="仿宋_GB2312" w:hint="eastAsia"/>
          <w:b w:val="0"/>
          <w:sz w:val="32"/>
          <w:szCs w:val="32"/>
          <w:lang w:bidi="ar"/>
        </w:rPr>
        <w:lastRenderedPageBreak/>
        <w:t>传阅、会签或个别征求意见等形式代替集体议事和会议决定”进行单位事项决策。</w:t>
      </w:r>
    </w:p>
    <w:p w14:paraId="373BD6D8" w14:textId="77777777" w:rsidR="00094641" w:rsidRDefault="002661BA">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0DADFDA7"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66E8B9B2" w14:textId="77777777" w:rsidR="00094641" w:rsidRDefault="002661B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本基本支出根据部门（单位）预算编制进行预</w:t>
      </w:r>
      <w:r>
        <w:rPr>
          <w:rStyle w:val="ab"/>
          <w:rFonts w:ascii="仿宋_GB2312" w:eastAsia="仿宋_GB2312" w:hAnsi="仿宋_GB2312" w:cs="仿宋_GB2312" w:hint="eastAsia"/>
          <w:b w:val="0"/>
          <w:sz w:val="32"/>
          <w:szCs w:val="32"/>
          <w:lang w:bidi="ar"/>
        </w:rPr>
        <w:t>算编制，并根据财政部门预算批复、预期绩效目标进行相应分配；由财政部门按照进度每月分期拨付，人员支出按照工资计划发放工资；资金支出时按照我单位内控体系中设定的流程进行申报审批。</w:t>
      </w:r>
    </w:p>
    <w:p w14:paraId="0928CD31" w14:textId="77777777" w:rsidR="00094641" w:rsidRDefault="002661B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7D547703"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2C66A05B" w14:textId="77777777" w:rsidR="00094641" w:rsidRDefault="002661BA">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w:t>
      </w:r>
      <w:r>
        <w:rPr>
          <w:rStyle w:val="ab"/>
          <w:rFonts w:ascii="仿宋_GB2312" w:eastAsia="仿宋_GB2312" w:hAnsi="仿宋_GB2312" w:cs="仿宋_GB2312" w:hint="eastAsia"/>
          <w:b w:val="0"/>
          <w:sz w:val="32"/>
          <w:szCs w:val="32"/>
          <w:lang w:bidi="ar"/>
        </w:rPr>
        <w:t>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78229D0B"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62EFB4F7"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20FE5F3E" w14:textId="77777777" w:rsidR="00094641" w:rsidRDefault="002661BA">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59989C7F"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预算执行情况</w:t>
      </w:r>
    </w:p>
    <w:p w14:paraId="4EB89F35"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1BC0A3C0"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3485.65</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3485.65</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4856BB04"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4251601F"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hint="eastAsia"/>
          <w:b w:val="0"/>
          <w:sz w:val="32"/>
          <w:szCs w:val="32"/>
          <w:lang w:bidi="ar"/>
        </w:rPr>
        <w:t>3820.25</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hint="eastAsia"/>
          <w:b w:val="0"/>
          <w:sz w:val="32"/>
          <w:szCs w:val="32"/>
          <w:lang w:bidi="ar"/>
        </w:rPr>
        <w:t>3820.25</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46E14CAB"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4C4719EE"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3485.65</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334.6</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hint="eastAsia"/>
          <w:b w:val="0"/>
          <w:sz w:val="32"/>
          <w:szCs w:val="32"/>
          <w:lang w:bidi="ar"/>
        </w:rPr>
        <w:t>3820.25</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hint="eastAsia"/>
          <w:b w:val="0"/>
          <w:sz w:val="32"/>
          <w:szCs w:val="32"/>
          <w:lang w:bidi="ar"/>
        </w:rPr>
        <w:t>8.76</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5EBAA92F"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39F9553A"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2D477427" w14:textId="77777777" w:rsidR="00094641" w:rsidRDefault="002661BA">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93FCD18"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0FABCBCB"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4CB5D574"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76CAB182"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w:t>
      </w:r>
      <w:r>
        <w:rPr>
          <w:rStyle w:val="ab"/>
          <w:rFonts w:ascii="仿宋_GB2312" w:eastAsia="仿宋_GB2312" w:hAnsi="仿宋_GB2312" w:cs="仿宋_GB2312" w:hint="eastAsia"/>
          <w:b w:val="0"/>
          <w:sz w:val="32"/>
          <w:szCs w:val="32"/>
          <w:lang w:bidi="ar"/>
        </w:rPr>
        <w:t>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w:t>
      </w:r>
      <w:r>
        <w:rPr>
          <w:rStyle w:val="ab"/>
          <w:rFonts w:ascii="仿宋_GB2312" w:eastAsia="仿宋_GB2312" w:hAnsi="仿宋_GB2312" w:cs="仿宋_GB2312" w:hint="eastAsia"/>
          <w:b w:val="0"/>
          <w:sz w:val="32"/>
          <w:szCs w:val="32"/>
          <w:lang w:bidi="ar"/>
        </w:rPr>
        <w:lastRenderedPageBreak/>
        <w:t>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5908B76B"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3E7172FD"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21553C10" w14:textId="77777777" w:rsidR="00094641" w:rsidRDefault="002661B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DEDF7B8" w14:textId="77777777" w:rsidR="00094641" w:rsidRDefault="002661BA">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D4539BE"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33C4F714"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皮拉勒乡第一中学</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皮拉勒乡第一中学</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264797EE"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239C3AE3"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3B8BDD7F"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7FBD3277"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w:t>
      </w:r>
      <w:r>
        <w:rPr>
          <w:rFonts w:ascii="FangSong" w:eastAsia="FangSong" w:hAnsi="FangSong" w:cs="宋体" w:hint="eastAsia"/>
          <w:bCs/>
          <w:sz w:val="32"/>
          <w:szCs w:val="32"/>
          <w:lang w:bidi="ar"/>
        </w:rPr>
        <w:t>求，我单位在阿克陶县人民政府信息网财政信息公开专栏对本单位预决算信息进行了公开。公开内容主要包括：本单位主要职能、</w:t>
      </w:r>
      <w:r>
        <w:rPr>
          <w:rFonts w:ascii="FangSong" w:eastAsia="FangSong" w:hAnsi="FangSong" w:cs="宋体" w:hint="eastAsia"/>
          <w:bCs/>
          <w:sz w:val="32"/>
          <w:szCs w:val="32"/>
          <w:lang w:bidi="ar"/>
        </w:rPr>
        <w:lastRenderedPageBreak/>
        <w:t>机构及人员情况，收入、支出预算安排及决算情况，“三公经费”预算安排及决算情况，政府采购情况，国有资产占用情况，预算绩效情况等信息，主动接受社会各界监督。</w:t>
      </w:r>
    </w:p>
    <w:p w14:paraId="1845FD90" w14:textId="77777777" w:rsidR="00094641" w:rsidRDefault="002661BA">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501D3A61"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0C557681"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Pr>
          <w:rStyle w:val="ab"/>
          <w:rFonts w:ascii="仿宋_GB2312" w:eastAsia="仿宋_GB2312" w:hAnsi="仿宋_GB2312" w:cs="仿宋_GB2312" w:hint="eastAsia"/>
          <w:b w:val="0"/>
          <w:sz w:val="32"/>
          <w:szCs w:val="32"/>
          <w:lang w:bidi="ar"/>
        </w:rPr>
        <w:t>3518.44</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Pr>
          <w:rStyle w:val="ab"/>
          <w:rFonts w:ascii="仿宋_GB2312" w:eastAsia="仿宋_GB2312" w:hAnsi="仿宋_GB2312" w:cs="仿宋_GB2312" w:hint="eastAsia"/>
          <w:b w:val="0"/>
          <w:sz w:val="32"/>
          <w:szCs w:val="32"/>
          <w:lang w:bidi="ar"/>
        </w:rPr>
        <w:t>3518.44</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hint="eastAsia"/>
          <w:b w:val="0"/>
          <w:sz w:val="32"/>
          <w:szCs w:val="32"/>
          <w:lang w:bidi="ar"/>
        </w:rPr>
        <w:t>3518.44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45AFEF7B" w14:textId="77777777" w:rsidR="00094641" w:rsidRDefault="002661BA">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09831981" w14:textId="77777777" w:rsidR="00094641" w:rsidRDefault="002661B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057618D9" w14:textId="77777777" w:rsidR="00094641" w:rsidRDefault="002661BA">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1EA3EC0A" w14:textId="77777777" w:rsidR="00094641" w:rsidRDefault="002661B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11A2FFBF" w14:textId="77777777" w:rsidR="00094641" w:rsidRDefault="002661B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3539FA22" w14:textId="77777777" w:rsidR="00094641" w:rsidRDefault="002661B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2021</w:t>
      </w:r>
      <w:r>
        <w:rPr>
          <w:rStyle w:val="ab"/>
          <w:rFonts w:ascii="仿宋_GB2312" w:eastAsia="仿宋_GB2312" w:hAnsi="仿宋_GB2312" w:cs="仿宋_GB2312" w:hint="eastAsia"/>
          <w:b w:val="0"/>
          <w:color w:val="000000" w:themeColor="text1"/>
          <w:sz w:val="32"/>
          <w:szCs w:val="32"/>
          <w:lang w:bidi="ar"/>
        </w:rPr>
        <w:t>年本单位共有</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0C3DC997" w14:textId="77777777" w:rsidR="00094641" w:rsidRDefault="002661B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396B5429" w14:textId="77777777" w:rsidR="00094641" w:rsidRDefault="002661BA">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本年我单位供实施</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color w:val="000000" w:themeColor="text1"/>
          <w:sz w:val="32"/>
          <w:szCs w:val="32"/>
          <w:lang w:bidi="ar"/>
        </w:rPr>
        <w:t>万元，分别为</w:t>
      </w: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年城乡义务教育项目直达资金</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公用经费项目，</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color w:val="000000" w:themeColor="text1"/>
          <w:sz w:val="32"/>
          <w:szCs w:val="32"/>
          <w:lang w:bidi="ar"/>
        </w:rPr>
        <w:t>万元。</w:t>
      </w:r>
    </w:p>
    <w:p w14:paraId="65888C79" w14:textId="77777777" w:rsidR="00094641" w:rsidRDefault="002661BA">
      <w:pPr>
        <w:pStyle w:val="1"/>
        <w:snapToGrid w:val="0"/>
        <w:spacing w:line="540" w:lineRule="exact"/>
        <w:ind w:firstLine="640"/>
        <w:rPr>
          <w:rStyle w:val="ab"/>
          <w:rFonts w:ascii="仿宋_GB2312" w:eastAsia="仿宋_GB2312" w:hAnsi="仿宋_GB2312" w:cs="仿宋_GB2312"/>
          <w:bCs w:val="0"/>
          <w:color w:val="FF0000"/>
          <w:spacing w:val="-4"/>
          <w:sz w:val="32"/>
          <w:szCs w:val="32"/>
        </w:rPr>
      </w:pPr>
      <w:r>
        <w:rPr>
          <w:rStyle w:val="ab"/>
          <w:rFonts w:ascii="仿宋_GB2312" w:eastAsia="仿宋_GB2312" w:hAnsi="仿宋_GB2312" w:cs="仿宋_GB2312" w:hint="eastAsia"/>
          <w:b w:val="0"/>
          <w:color w:val="000000" w:themeColor="text1"/>
          <w:sz w:val="32"/>
          <w:szCs w:val="32"/>
          <w:lang w:bidi="ar"/>
        </w:rPr>
        <w:t>本年我单位实施专项项目</w:t>
      </w:r>
      <w:r>
        <w:rPr>
          <w:rStyle w:val="ab"/>
          <w:rFonts w:ascii="仿宋_GB2312" w:eastAsia="仿宋_GB2312" w:hAnsi="仿宋_GB2312" w:cs="仿宋_GB2312" w:hint="eastAsia"/>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color w:val="000000" w:themeColor="text1"/>
          <w:sz w:val="32"/>
          <w:szCs w:val="32"/>
          <w:lang w:bidi="ar"/>
        </w:rPr>
        <w:t>万元，其中：中央专项项目</w:t>
      </w:r>
      <w:r>
        <w:rPr>
          <w:rStyle w:val="ab"/>
          <w:rFonts w:ascii="仿宋_GB2312" w:eastAsia="仿宋_GB2312" w:hAnsi="仿宋_GB2312" w:cs="仿宋_GB2312" w:hint="eastAsia"/>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color w:val="000000" w:themeColor="text1"/>
          <w:sz w:val="32"/>
          <w:szCs w:val="32"/>
          <w:lang w:bidi="ar"/>
        </w:rPr>
        <w:t>万元。</w:t>
      </w:r>
    </w:p>
    <w:p w14:paraId="4281E728" w14:textId="77777777" w:rsidR="00094641" w:rsidRDefault="002661BA">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Pr>
          <w:rStyle w:val="ab"/>
          <w:rFonts w:ascii="仿宋_GB2312" w:eastAsia="仿宋_GB2312" w:hAnsi="仿宋_GB2312" w:cs="仿宋_GB2312" w:hint="eastAsia"/>
          <w:bCs w:val="0"/>
          <w:spacing w:val="-4"/>
          <w:sz w:val="32"/>
          <w:szCs w:val="32"/>
        </w:rPr>
        <w:t>2021</w:t>
      </w:r>
      <w:r>
        <w:rPr>
          <w:rStyle w:val="ab"/>
          <w:rFonts w:ascii="仿宋_GB2312" w:eastAsia="仿宋_GB2312" w:hAnsi="仿宋_GB2312" w:cs="仿宋_GB2312" w:hint="eastAsia"/>
          <w:bCs w:val="0"/>
          <w:spacing w:val="-4"/>
          <w:sz w:val="32"/>
          <w:szCs w:val="32"/>
        </w:rPr>
        <w:t>年城乡义务教育项目直达资金</w:t>
      </w:r>
      <w:r>
        <w:rPr>
          <w:rStyle w:val="ab"/>
          <w:rFonts w:ascii="仿宋_GB2312" w:eastAsia="仿宋_GB2312" w:hAnsi="仿宋_GB2312" w:cs="仿宋_GB2312" w:hint="eastAsia"/>
          <w:bCs w:val="0"/>
          <w:spacing w:val="-4"/>
          <w:sz w:val="32"/>
          <w:szCs w:val="32"/>
        </w:rPr>
        <w:t>-</w:t>
      </w:r>
      <w:r>
        <w:rPr>
          <w:rStyle w:val="ab"/>
          <w:rFonts w:ascii="仿宋_GB2312" w:eastAsia="仿宋_GB2312" w:hAnsi="仿宋_GB2312" w:cs="仿宋_GB2312" w:hint="eastAsia"/>
          <w:bCs w:val="0"/>
          <w:spacing w:val="-4"/>
          <w:sz w:val="32"/>
          <w:szCs w:val="32"/>
        </w:rPr>
        <w:t>公用经费项目专项组织情况分析</w:t>
      </w:r>
    </w:p>
    <w:p w14:paraId="0C8DC446"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35AF63A2"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248E0C27"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赵莉任评价组组长，绩效评价工作职责为负责全盘工作。</w:t>
      </w:r>
    </w:p>
    <w:p w14:paraId="787506E3"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杜涛任评价组副组长，绩效评价工作职责为为对项目实施情况进行实地调查。</w:t>
      </w:r>
    </w:p>
    <w:p w14:paraId="3C9620AF"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贞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670BAE7"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0DBF2E40" w14:textId="77777777" w:rsidR="00094641" w:rsidRDefault="002661B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w:t>
      </w:r>
      <w:r>
        <w:rPr>
          <w:rStyle w:val="ab"/>
          <w:rFonts w:ascii="仿宋_GB2312" w:eastAsia="仿宋_GB2312" w:hAnsi="仿宋_GB2312" w:cs="仿宋_GB2312" w:hint="eastAsia"/>
          <w:b w:val="0"/>
          <w:sz w:val="32"/>
          <w:szCs w:val="32"/>
          <w:lang w:bidi="ar"/>
        </w:rPr>
        <w:lastRenderedPageBreak/>
        <w:t>析，最后归纳整体项目情况与存在问题，撰写部门绩效评价报告。</w:t>
      </w:r>
    </w:p>
    <w:p w14:paraId="7A5E0A2A" w14:textId="77777777" w:rsidR="00094641" w:rsidRDefault="002661BA">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04B8E0F3"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439A8F23"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hint="eastAsia"/>
          <w:b w:val="0"/>
          <w:color w:val="000000" w:themeColor="text1"/>
          <w:sz w:val="32"/>
          <w:szCs w:val="32"/>
          <w:lang w:bidi="ar"/>
        </w:rPr>
        <w:t>301.81</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皮拉勒乡第一中学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1B7208C9"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00C7BD0C"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09AC276A"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C70CDE0"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w:t>
      </w:r>
      <w:r>
        <w:rPr>
          <w:rStyle w:val="ab"/>
          <w:rFonts w:ascii="仿宋_GB2312" w:eastAsia="仿宋_GB2312" w:hAnsi="仿宋_GB2312" w:cs="仿宋_GB2312" w:hint="eastAsia"/>
          <w:b w:val="0"/>
          <w:bCs w:val="0"/>
          <w:spacing w:val="-4"/>
          <w:sz w:val="32"/>
          <w:szCs w:val="32"/>
        </w:rPr>
        <w:t>现的问题，及时纠正。</w:t>
      </w:r>
    </w:p>
    <w:p w14:paraId="7E96CA79"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79E28013"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r>
        <w:rPr>
          <w:rStyle w:val="ab"/>
          <w:rFonts w:ascii="仿宋_GB2312" w:eastAsia="仿宋_GB2312" w:hAnsi="仿宋_GB2312" w:cs="仿宋_GB2312" w:hint="eastAsia"/>
          <w:b w:val="0"/>
          <w:bCs w:val="0"/>
          <w:spacing w:val="-4"/>
          <w:sz w:val="32"/>
          <w:szCs w:val="32"/>
        </w:rPr>
        <w:lastRenderedPageBreak/>
        <w:t>多重审批控制专项经费的支出。</w:t>
      </w:r>
    </w:p>
    <w:p w14:paraId="015841BB"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31DE5AE8"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3A52440F"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0109C743"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6F2DFC00"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522981B6"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D621649" w14:textId="77777777" w:rsidR="00094641" w:rsidRDefault="002661BA">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6FDA8F6" w14:textId="77777777" w:rsidR="00094641" w:rsidRDefault="002661B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5C47D948" w14:textId="77777777" w:rsidR="00094641" w:rsidRDefault="002661BA">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4B6778EC" w14:textId="77777777" w:rsidR="00094641" w:rsidRDefault="002661B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2700.28</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9.94</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单位采购办公设备</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291.74</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减少</w:t>
      </w:r>
      <w:r>
        <w:rPr>
          <w:rFonts w:ascii="FangSong" w:eastAsia="FangSong" w:hAnsi="FangSong" w:cs="宋体" w:hint="eastAsia"/>
          <w:bCs/>
          <w:sz w:val="32"/>
          <w:szCs w:val="32"/>
          <w:lang w:bidi="ar"/>
        </w:rPr>
        <w:t>5.92</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14434.71</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1984.2</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减少</w:t>
      </w:r>
      <w:r>
        <w:rPr>
          <w:rFonts w:ascii="FangSong" w:eastAsia="FangSong" w:hAnsi="FangSong" w:cs="宋体" w:hint="eastAsia"/>
          <w:bCs/>
          <w:sz w:val="32"/>
          <w:szCs w:val="32"/>
          <w:lang w:bidi="ar"/>
        </w:rPr>
        <w:t>90.19</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w:t>
      </w:r>
      <w:r>
        <w:rPr>
          <w:rFonts w:ascii="FangSong" w:eastAsia="FangSong" w:hAnsi="FangSong" w:cs="宋体" w:hint="eastAsia"/>
          <w:bCs/>
          <w:sz w:val="32"/>
          <w:szCs w:val="32"/>
          <w:lang w:bidi="ar"/>
        </w:rPr>
        <w:lastRenderedPageBreak/>
        <w:t>资产处置情况，资产配置合理，使用规范，安全完整。</w:t>
      </w:r>
    </w:p>
    <w:p w14:paraId="5B96C070" w14:textId="77777777" w:rsidR="00094641" w:rsidRDefault="002661B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41616633" w14:textId="77777777" w:rsidR="00094641" w:rsidRDefault="002661B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w:t>
      </w:r>
      <w:r>
        <w:rPr>
          <w:rFonts w:ascii="FangSong" w:eastAsia="FangSong" w:hAnsi="FangSong" w:cs="宋体" w:hint="eastAsia"/>
          <w:bCs/>
          <w:sz w:val="32"/>
          <w:szCs w:val="32"/>
          <w:lang w:bidi="ar"/>
        </w:rPr>
        <w:t>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509A8061" w14:textId="77777777" w:rsidR="00094641" w:rsidRDefault="002661B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523BD883" w14:textId="77777777" w:rsidR="00094641" w:rsidRDefault="002661B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2408.55</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房屋</w:t>
      </w:r>
      <w:r>
        <w:rPr>
          <w:rFonts w:ascii="FangSong" w:eastAsia="FangSong" w:hAnsi="FangSong" w:cs="宋体" w:hint="eastAsia"/>
          <w:bCs/>
          <w:sz w:val="32"/>
          <w:szCs w:val="32"/>
          <w:lang w:bidi="ar"/>
        </w:rPr>
        <w:t>1984.2</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w:t>
      </w:r>
      <w:r>
        <w:rPr>
          <w:rFonts w:ascii="FangSong" w:eastAsia="FangSong" w:hAnsi="FangSong" w:cs="宋体" w:hint="eastAsia"/>
          <w:bCs/>
          <w:sz w:val="32"/>
          <w:szCs w:val="32"/>
          <w:lang w:bidi="ar"/>
        </w:rPr>
        <w:t>资产总额</w:t>
      </w:r>
      <w:r>
        <w:rPr>
          <w:rFonts w:ascii="FangSong" w:eastAsia="FangSong" w:hAnsi="FangSong" w:cs="宋体" w:hint="eastAsia"/>
          <w:bCs/>
          <w:sz w:val="32"/>
          <w:szCs w:val="32"/>
          <w:lang w:bidi="ar"/>
        </w:rPr>
        <w:t>1984.2</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5CEDFA2C" w14:textId="77777777" w:rsidR="00094641" w:rsidRDefault="002661BA">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30A348FF" w14:textId="77777777" w:rsidR="00094641" w:rsidRDefault="002661BA">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w:t>
      </w:r>
      <w:r>
        <w:rPr>
          <w:rStyle w:val="ab"/>
          <w:rFonts w:ascii="FangSong" w:eastAsia="FangSong" w:hAnsi="FangSong" w:hint="eastAsia"/>
          <w:b w:val="0"/>
          <w:bCs w:val="0"/>
          <w:spacing w:val="-4"/>
          <w:sz w:val="32"/>
          <w:szCs w:val="32"/>
        </w:rPr>
        <w:lastRenderedPageBreak/>
        <w:t>理，按照规定填写《借款单》，经单位负责人审签，由财务负责人签字后报主管财务领导审批，非公务活动一律不得借款，并要求在规定得时间内及时结账。</w:t>
      </w:r>
    </w:p>
    <w:p w14:paraId="03341E68" w14:textId="77777777" w:rsidR="00094641" w:rsidRDefault="002661BA">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017F1F00" w14:textId="77777777" w:rsidR="00094641" w:rsidRDefault="002661BA">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17</w:t>
      </w:r>
      <w:r>
        <w:rPr>
          <w:rStyle w:val="ab"/>
          <w:rFonts w:ascii="仿宋_GB2312" w:eastAsia="仿宋_GB2312" w:hAnsi="仿宋_GB2312" w:cs="仿宋_GB2312" w:hint="eastAsia"/>
          <w:b w:val="0"/>
          <w:bCs w:val="0"/>
          <w:spacing w:val="-4"/>
          <w:sz w:val="32"/>
          <w:szCs w:val="32"/>
        </w:rPr>
        <w:t>08.85</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1708.85</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04D504B8" w14:textId="77777777" w:rsidR="00094641" w:rsidRDefault="002661B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7B22B66A"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7DBCFAB2"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5EA6A2F"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210</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210</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CF88017"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10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456C53B"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26</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FD917DE"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1675524E"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2DE325B9"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7E2AE433"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4E8168FF"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55A5CAD6"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4636987"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04D44E91"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5FD6C114"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bCs w:val="0"/>
          <w:spacing w:val="-4"/>
          <w:sz w:val="32"/>
          <w:szCs w:val="32"/>
        </w:rPr>
        <w:t>3485.65</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bCs w:val="0"/>
          <w:spacing w:val="-4"/>
          <w:sz w:val="32"/>
          <w:szCs w:val="32"/>
        </w:rPr>
        <w:t>3485.65</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4CBA0324"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171764FB" w14:textId="77777777" w:rsidR="00094641" w:rsidRDefault="002661BA">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789B00C"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7833A568"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705D7A18"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4D21D98A"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26A34F7D"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622D2568"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7900ED0E"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33932FF7"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0A3F691" w14:textId="77777777" w:rsidR="00094641" w:rsidRDefault="002661BA">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1D36D85E"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w:t>
      </w:r>
      <w:r>
        <w:rPr>
          <w:rStyle w:val="ab"/>
          <w:rFonts w:ascii="仿宋_GB2312" w:eastAsia="仿宋_GB2312" w:hAnsi="仿宋_GB2312" w:cs="仿宋_GB2312" w:hint="eastAsia"/>
          <w:b w:val="0"/>
          <w:bCs w:val="0"/>
          <w:spacing w:val="-4"/>
          <w:sz w:val="32"/>
          <w:szCs w:val="32"/>
        </w:rPr>
        <w:t>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5C1750C2"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05820EAD"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6979C169" w14:textId="77777777" w:rsidR="00094641" w:rsidRDefault="002661BA">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7EFDCCAE"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9A232DC"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0E86014F"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94%</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45ECEFF1"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2DBDCBE4"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6543AD69" w14:textId="77777777" w:rsidR="00094641" w:rsidRDefault="002661B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70608F33" w14:textId="77777777" w:rsidR="00094641" w:rsidRDefault="002661B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w:t>
      </w:r>
      <w:r>
        <w:rPr>
          <w:rStyle w:val="ab"/>
          <w:rFonts w:ascii="仿宋_GB2312" w:eastAsia="仿宋_GB2312" w:hAnsi="仿宋_GB2312" w:cs="仿宋_GB2312" w:hint="eastAsia"/>
          <w:b w:val="0"/>
          <w:bCs w:val="0"/>
          <w:spacing w:val="-4"/>
          <w:sz w:val="32"/>
          <w:szCs w:val="32"/>
        </w:rPr>
        <w:t>预算绩效管理</w:t>
      </w:r>
      <w:r>
        <w:rPr>
          <w:rStyle w:val="ab"/>
          <w:rFonts w:ascii="仿宋_GB2312" w:eastAsia="仿宋_GB2312" w:hAnsi="仿宋_GB2312" w:cs="仿宋_GB2312" w:hint="eastAsia"/>
          <w:b w:val="0"/>
          <w:bCs w:val="0"/>
          <w:spacing w:val="-4"/>
          <w:sz w:val="32"/>
          <w:szCs w:val="32"/>
        </w:rPr>
        <w:lastRenderedPageBreak/>
        <w:t>工作有待进一步落实。</w:t>
      </w:r>
    </w:p>
    <w:p w14:paraId="4362939C" w14:textId="77777777" w:rsidR="00094641" w:rsidRDefault="002661B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7C599B8" w14:textId="77777777" w:rsidR="00094641" w:rsidRDefault="002661B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32A6FDB6" w14:textId="77777777" w:rsidR="00094641" w:rsidRDefault="002661BA">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4B600F1A"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3F302612"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35316146"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426D8103"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7DFB2DF9" w14:textId="77777777" w:rsidR="00094641" w:rsidRDefault="002661BA">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281F9A27"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F6984D6"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E19E832"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w:t>
      </w:r>
      <w:r>
        <w:rPr>
          <w:rStyle w:val="ab"/>
          <w:rFonts w:ascii="仿宋_GB2312" w:eastAsia="仿宋_GB2312" w:hAnsi="仿宋_GB2312" w:cs="仿宋_GB2312" w:hint="eastAsia"/>
          <w:b w:val="0"/>
          <w:bCs w:val="0"/>
          <w:spacing w:val="-4"/>
          <w:sz w:val="32"/>
          <w:szCs w:val="32"/>
        </w:rPr>
        <w:t>管理工作，优化项目支出绩效指标体系，完善预算绩效管理制度，有效推动我单位下一年度预算绩效管理工作常态化、规范化。</w:t>
      </w:r>
    </w:p>
    <w:p w14:paraId="72EDB9ED"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通过强化专业培训、学习考察、业务交流等措施，帮助和促进本单位现有人员提高绩效管理业务水平、实际工作能力。强化预算绩效执行工作，指定专人负责预算执行监督管理，进一步推动预算绩效管理工作。</w:t>
      </w:r>
    </w:p>
    <w:p w14:paraId="2502AB5E" w14:textId="77777777" w:rsidR="00094641" w:rsidRDefault="002661B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7274E8C5" w14:textId="77777777" w:rsidR="00094641" w:rsidRDefault="00094641">
      <w:pPr>
        <w:snapToGrid w:val="0"/>
        <w:spacing w:line="540" w:lineRule="exact"/>
        <w:rPr>
          <w:rStyle w:val="ab"/>
          <w:rFonts w:ascii="仿宋_GB2312" w:eastAsia="仿宋_GB2312" w:hAnsi="仿宋_GB2312" w:cs="仿宋_GB2312"/>
          <w:b w:val="0"/>
          <w:spacing w:val="-4"/>
          <w:sz w:val="32"/>
          <w:szCs w:val="32"/>
        </w:rPr>
      </w:pPr>
    </w:p>
    <w:sectPr w:rsidR="00094641">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20111" w14:textId="77777777" w:rsidR="002661BA" w:rsidRDefault="002661BA">
      <w:r>
        <w:separator/>
      </w:r>
    </w:p>
  </w:endnote>
  <w:endnote w:type="continuationSeparator" w:id="0">
    <w:p w14:paraId="534C070A" w14:textId="77777777" w:rsidR="002661BA" w:rsidRDefault="0026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0EDA4" w14:textId="77777777" w:rsidR="00094641" w:rsidRDefault="002661B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81996C1" w14:textId="77777777" w:rsidR="00094641" w:rsidRDefault="000946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55CD" w14:textId="77777777" w:rsidR="002661BA" w:rsidRDefault="002661BA">
      <w:r>
        <w:separator/>
      </w:r>
    </w:p>
  </w:footnote>
  <w:footnote w:type="continuationSeparator" w:id="0">
    <w:p w14:paraId="4DB2BE32" w14:textId="77777777" w:rsidR="002661BA" w:rsidRDefault="00266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94641"/>
    <w:rsid w:val="000C4E29"/>
    <w:rsid w:val="000D3AFA"/>
    <w:rsid w:val="000E1B81"/>
    <w:rsid w:val="00100183"/>
    <w:rsid w:val="0012092B"/>
    <w:rsid w:val="00141421"/>
    <w:rsid w:val="00191BA3"/>
    <w:rsid w:val="001C1E1D"/>
    <w:rsid w:val="001E750D"/>
    <w:rsid w:val="0022744B"/>
    <w:rsid w:val="00234372"/>
    <w:rsid w:val="002661BA"/>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74BEC"/>
    <w:rsid w:val="00881A2A"/>
    <w:rsid w:val="0089387B"/>
    <w:rsid w:val="008B76EC"/>
    <w:rsid w:val="008E7E52"/>
    <w:rsid w:val="009304D8"/>
    <w:rsid w:val="0093778D"/>
    <w:rsid w:val="0097614B"/>
    <w:rsid w:val="0099431C"/>
    <w:rsid w:val="00995137"/>
    <w:rsid w:val="009F5A38"/>
    <w:rsid w:val="00A1572A"/>
    <w:rsid w:val="00AA5126"/>
    <w:rsid w:val="00AD16CD"/>
    <w:rsid w:val="00AD22CC"/>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0AB8"/>
    <w:rsid w:val="00F075B4"/>
    <w:rsid w:val="00F326C7"/>
    <w:rsid w:val="00F84215"/>
    <w:rsid w:val="00FF2ACD"/>
    <w:rsid w:val="012008EE"/>
    <w:rsid w:val="01CC583F"/>
    <w:rsid w:val="02F86C7C"/>
    <w:rsid w:val="04FF0482"/>
    <w:rsid w:val="05062887"/>
    <w:rsid w:val="055443AD"/>
    <w:rsid w:val="05F70F85"/>
    <w:rsid w:val="084208C4"/>
    <w:rsid w:val="08BD4A08"/>
    <w:rsid w:val="098A3C0A"/>
    <w:rsid w:val="0A9A7091"/>
    <w:rsid w:val="0DC67F0C"/>
    <w:rsid w:val="10FE60D7"/>
    <w:rsid w:val="16A343EF"/>
    <w:rsid w:val="17574477"/>
    <w:rsid w:val="175D58E3"/>
    <w:rsid w:val="18061B60"/>
    <w:rsid w:val="190C3DF8"/>
    <w:rsid w:val="19F83E30"/>
    <w:rsid w:val="1B403139"/>
    <w:rsid w:val="1C6D319F"/>
    <w:rsid w:val="1D4D74D6"/>
    <w:rsid w:val="1DE32CFD"/>
    <w:rsid w:val="1E7B0778"/>
    <w:rsid w:val="1F1A602A"/>
    <w:rsid w:val="1F2854B6"/>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4FC1D16"/>
    <w:rsid w:val="355C2B3F"/>
    <w:rsid w:val="35F12468"/>
    <w:rsid w:val="3682196E"/>
    <w:rsid w:val="36851B5C"/>
    <w:rsid w:val="37D360CA"/>
    <w:rsid w:val="38CB5066"/>
    <w:rsid w:val="3A083923"/>
    <w:rsid w:val="3B834693"/>
    <w:rsid w:val="3F301058"/>
    <w:rsid w:val="417A34F9"/>
    <w:rsid w:val="418810F4"/>
    <w:rsid w:val="41A37673"/>
    <w:rsid w:val="42C30950"/>
    <w:rsid w:val="44FF2B50"/>
    <w:rsid w:val="45A65C7F"/>
    <w:rsid w:val="45EF65DE"/>
    <w:rsid w:val="468C2A4A"/>
    <w:rsid w:val="46AD2493"/>
    <w:rsid w:val="46EC7F14"/>
    <w:rsid w:val="48AF4C7F"/>
    <w:rsid w:val="493F1517"/>
    <w:rsid w:val="4A81677A"/>
    <w:rsid w:val="4DA177B2"/>
    <w:rsid w:val="4DF36D4F"/>
    <w:rsid w:val="4FB8731F"/>
    <w:rsid w:val="501B7C76"/>
    <w:rsid w:val="504D5CCF"/>
    <w:rsid w:val="532B5017"/>
    <w:rsid w:val="533A7469"/>
    <w:rsid w:val="53446E39"/>
    <w:rsid w:val="53526129"/>
    <w:rsid w:val="565F61A9"/>
    <w:rsid w:val="57232FC4"/>
    <w:rsid w:val="572D2326"/>
    <w:rsid w:val="57365691"/>
    <w:rsid w:val="59EE1E48"/>
    <w:rsid w:val="5A490F5C"/>
    <w:rsid w:val="5BD21464"/>
    <w:rsid w:val="5BDE2B83"/>
    <w:rsid w:val="5DBF39C0"/>
    <w:rsid w:val="5E58250D"/>
    <w:rsid w:val="60ED6BD4"/>
    <w:rsid w:val="61635F72"/>
    <w:rsid w:val="618606C5"/>
    <w:rsid w:val="63E114D3"/>
    <w:rsid w:val="663D1055"/>
    <w:rsid w:val="66CA526B"/>
    <w:rsid w:val="6AD46D46"/>
    <w:rsid w:val="6B7B2C6B"/>
    <w:rsid w:val="6C7565B2"/>
    <w:rsid w:val="6DE07909"/>
    <w:rsid w:val="6E58438A"/>
    <w:rsid w:val="6E9D5508"/>
    <w:rsid w:val="71EB22B3"/>
    <w:rsid w:val="72010FA6"/>
    <w:rsid w:val="72295DCC"/>
    <w:rsid w:val="748A4F72"/>
    <w:rsid w:val="75664078"/>
    <w:rsid w:val="761E4132"/>
    <w:rsid w:val="78061A79"/>
    <w:rsid w:val="7BC003CA"/>
    <w:rsid w:val="7CBF4BB4"/>
    <w:rsid w:val="7D781C17"/>
    <w:rsid w:val="7E5D346D"/>
    <w:rsid w:val="7EB37437"/>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7F7F"/>
  <w15:docId w15:val="{13D4D8E2-30D2-4AA5-A123-B105B312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1190</Words>
  <Characters>6788</Characters>
  <Application>Microsoft Office Word</Application>
  <DocSecurity>0</DocSecurity>
  <Lines>56</Lines>
  <Paragraphs>15</Paragraphs>
  <ScaleCrop>false</ScaleCrop>
  <Company>市直单位</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12</cp:revision>
  <dcterms:created xsi:type="dcterms:W3CDTF">2021-02-24T22:26:00Z</dcterms:created>
  <dcterms:modified xsi:type="dcterms:W3CDTF">2022-04-11T07:46:00Z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75A2AA92A574482F96D17DB459AAB76E</vt:lpwstr>
  </property>
</Properties>
</file>