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F243B7" w14:textId="77777777" w:rsidR="00A71FD7" w:rsidRDefault="00A71FD7">
      <w:pPr>
        <w:snapToGrid w:val="0"/>
        <w:spacing w:line="480" w:lineRule="auto"/>
        <w:jc w:val="left"/>
        <w:rPr>
          <w:rFonts w:ascii="仿宋_GB2312" w:eastAsia="仿宋_GB2312" w:hAnsi="仿宋_GB2312" w:cs="仿宋_GB2312"/>
          <w:color w:val="333333"/>
          <w:sz w:val="32"/>
          <w:szCs w:val="32"/>
          <w:lang w:bidi="ar"/>
        </w:rPr>
      </w:pPr>
    </w:p>
    <w:p w14:paraId="1D1CAF3B" w14:textId="77777777" w:rsidR="00A71FD7" w:rsidRDefault="00A71FD7">
      <w:pPr>
        <w:spacing w:line="540" w:lineRule="exact"/>
        <w:jc w:val="center"/>
        <w:rPr>
          <w:rFonts w:ascii="仿宋_GB2312" w:eastAsia="仿宋_GB2312" w:hAnsi="仿宋_GB2312" w:cs="仿宋_GB2312"/>
          <w:b/>
          <w:kern w:val="0"/>
          <w:sz w:val="32"/>
          <w:szCs w:val="32"/>
        </w:rPr>
      </w:pPr>
    </w:p>
    <w:p w14:paraId="707B258D" w14:textId="77777777" w:rsidR="00A71FD7" w:rsidRDefault="00A71FD7">
      <w:pPr>
        <w:spacing w:line="540" w:lineRule="exact"/>
        <w:jc w:val="center"/>
        <w:rPr>
          <w:rFonts w:ascii="仿宋_GB2312" w:eastAsia="仿宋_GB2312" w:hAnsi="仿宋_GB2312" w:cs="仿宋_GB2312"/>
          <w:b/>
          <w:kern w:val="0"/>
          <w:sz w:val="32"/>
          <w:szCs w:val="32"/>
        </w:rPr>
      </w:pPr>
    </w:p>
    <w:p w14:paraId="3F5C7820" w14:textId="77777777" w:rsidR="00A71FD7" w:rsidRDefault="00A71FD7">
      <w:pPr>
        <w:spacing w:line="540" w:lineRule="exact"/>
        <w:jc w:val="center"/>
        <w:rPr>
          <w:rFonts w:ascii="仿宋_GB2312" w:eastAsia="仿宋_GB2312" w:hAnsi="仿宋_GB2312" w:cs="仿宋_GB2312"/>
          <w:b/>
          <w:kern w:val="0"/>
          <w:sz w:val="32"/>
          <w:szCs w:val="32"/>
        </w:rPr>
      </w:pPr>
    </w:p>
    <w:p w14:paraId="59793EA9" w14:textId="77777777" w:rsidR="00A71FD7" w:rsidRDefault="00A71FD7">
      <w:pPr>
        <w:spacing w:line="540" w:lineRule="exact"/>
        <w:rPr>
          <w:rFonts w:ascii="仿宋_GB2312" w:eastAsia="仿宋_GB2312" w:hAnsi="仿宋_GB2312" w:cs="仿宋_GB2312"/>
          <w:b/>
          <w:kern w:val="0"/>
          <w:sz w:val="32"/>
          <w:szCs w:val="32"/>
        </w:rPr>
      </w:pPr>
    </w:p>
    <w:p w14:paraId="1B65CDD6" w14:textId="77777777" w:rsidR="00A71FD7" w:rsidRDefault="00A71FD7">
      <w:pPr>
        <w:spacing w:line="540" w:lineRule="exact"/>
        <w:rPr>
          <w:rFonts w:ascii="仿宋_GB2312" w:eastAsia="仿宋_GB2312" w:hAnsi="仿宋_GB2312" w:cs="仿宋_GB2312"/>
          <w:b/>
          <w:kern w:val="0"/>
          <w:sz w:val="32"/>
          <w:szCs w:val="32"/>
        </w:rPr>
      </w:pPr>
    </w:p>
    <w:p w14:paraId="2B96488F" w14:textId="77777777" w:rsidR="00A71FD7" w:rsidRDefault="00A71FD7">
      <w:pPr>
        <w:spacing w:line="540" w:lineRule="exact"/>
        <w:jc w:val="center"/>
        <w:rPr>
          <w:rFonts w:ascii="仿宋_GB2312" w:eastAsia="仿宋_GB2312" w:hAnsi="仿宋_GB2312" w:cs="仿宋_GB2312"/>
          <w:b/>
          <w:kern w:val="0"/>
          <w:sz w:val="32"/>
          <w:szCs w:val="32"/>
        </w:rPr>
      </w:pPr>
    </w:p>
    <w:p w14:paraId="3F6A6A2B" w14:textId="77777777" w:rsidR="00A71FD7" w:rsidRDefault="00590752">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阿克陶县委员会组织部单位整体支出绩效</w:t>
      </w:r>
    </w:p>
    <w:p w14:paraId="7077D3C0" w14:textId="77777777" w:rsidR="00A71FD7" w:rsidRDefault="00590752">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自评报告</w:t>
      </w:r>
    </w:p>
    <w:p w14:paraId="40036EAD" w14:textId="77777777" w:rsidR="00A71FD7" w:rsidRDefault="00A71FD7">
      <w:pPr>
        <w:spacing w:line="540" w:lineRule="exact"/>
        <w:jc w:val="center"/>
        <w:rPr>
          <w:rFonts w:ascii="仿宋_GB2312" w:eastAsia="仿宋_GB2312" w:hAnsi="仿宋_GB2312" w:cs="仿宋_GB2312"/>
          <w:b/>
          <w:kern w:val="0"/>
          <w:sz w:val="32"/>
          <w:szCs w:val="32"/>
        </w:rPr>
      </w:pPr>
    </w:p>
    <w:p w14:paraId="5EB9BB7C" w14:textId="77777777" w:rsidR="00A71FD7" w:rsidRDefault="00590752">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2021  年度）</w:t>
      </w:r>
    </w:p>
    <w:p w14:paraId="165A7FAE" w14:textId="77777777" w:rsidR="00A71FD7" w:rsidRDefault="00A71FD7">
      <w:pPr>
        <w:spacing w:line="540" w:lineRule="exact"/>
        <w:jc w:val="center"/>
        <w:rPr>
          <w:rFonts w:ascii="仿宋_GB2312" w:eastAsia="仿宋_GB2312" w:hAnsi="仿宋_GB2312" w:cs="仿宋_GB2312"/>
          <w:kern w:val="0"/>
          <w:sz w:val="32"/>
          <w:szCs w:val="32"/>
        </w:rPr>
      </w:pPr>
    </w:p>
    <w:p w14:paraId="28E104D0" w14:textId="77777777" w:rsidR="00A71FD7" w:rsidRDefault="00A71FD7">
      <w:pPr>
        <w:spacing w:line="540" w:lineRule="exact"/>
        <w:jc w:val="center"/>
        <w:rPr>
          <w:rFonts w:ascii="仿宋_GB2312" w:eastAsia="仿宋_GB2312" w:hAnsi="仿宋_GB2312" w:cs="仿宋_GB2312"/>
          <w:kern w:val="0"/>
          <w:sz w:val="32"/>
          <w:szCs w:val="32"/>
        </w:rPr>
      </w:pPr>
    </w:p>
    <w:p w14:paraId="5B8267CB" w14:textId="77777777" w:rsidR="00A71FD7" w:rsidRDefault="00A71FD7">
      <w:pPr>
        <w:spacing w:line="540" w:lineRule="exact"/>
        <w:jc w:val="center"/>
        <w:rPr>
          <w:rFonts w:ascii="仿宋_GB2312" w:eastAsia="仿宋_GB2312" w:hAnsi="仿宋_GB2312" w:cs="仿宋_GB2312"/>
          <w:kern w:val="0"/>
          <w:sz w:val="32"/>
          <w:szCs w:val="32"/>
        </w:rPr>
      </w:pPr>
    </w:p>
    <w:p w14:paraId="34D4B47B" w14:textId="77777777" w:rsidR="00A71FD7" w:rsidRDefault="00A71FD7">
      <w:pPr>
        <w:spacing w:line="540" w:lineRule="exact"/>
        <w:jc w:val="center"/>
        <w:rPr>
          <w:rFonts w:ascii="仿宋_GB2312" w:eastAsia="仿宋_GB2312" w:hAnsi="仿宋_GB2312" w:cs="仿宋_GB2312"/>
          <w:kern w:val="0"/>
          <w:sz w:val="32"/>
          <w:szCs w:val="32"/>
        </w:rPr>
      </w:pPr>
    </w:p>
    <w:p w14:paraId="5F1CB570" w14:textId="77777777" w:rsidR="00A71FD7" w:rsidRDefault="00A71FD7">
      <w:pPr>
        <w:spacing w:line="540" w:lineRule="exact"/>
        <w:jc w:val="center"/>
        <w:rPr>
          <w:rFonts w:ascii="仿宋_GB2312" w:eastAsia="仿宋_GB2312" w:hAnsi="仿宋_GB2312" w:cs="仿宋_GB2312"/>
          <w:kern w:val="0"/>
          <w:sz w:val="32"/>
          <w:szCs w:val="32"/>
        </w:rPr>
      </w:pPr>
    </w:p>
    <w:p w14:paraId="6B6972F6" w14:textId="77777777" w:rsidR="00A71FD7" w:rsidRDefault="00A71FD7">
      <w:pPr>
        <w:spacing w:line="540" w:lineRule="exact"/>
        <w:jc w:val="center"/>
        <w:rPr>
          <w:rFonts w:ascii="仿宋_GB2312" w:eastAsia="仿宋_GB2312" w:hAnsi="仿宋_GB2312" w:cs="仿宋_GB2312"/>
          <w:kern w:val="0"/>
          <w:sz w:val="32"/>
          <w:szCs w:val="32"/>
        </w:rPr>
      </w:pPr>
    </w:p>
    <w:p w14:paraId="476C2913" w14:textId="77777777" w:rsidR="00A71FD7" w:rsidRDefault="00A71FD7">
      <w:pPr>
        <w:spacing w:line="540" w:lineRule="exact"/>
        <w:rPr>
          <w:rFonts w:ascii="仿宋_GB2312" w:eastAsia="仿宋_GB2312" w:hAnsi="仿宋_GB2312" w:cs="仿宋_GB2312"/>
          <w:kern w:val="0"/>
          <w:sz w:val="32"/>
          <w:szCs w:val="32"/>
        </w:rPr>
      </w:pPr>
    </w:p>
    <w:p w14:paraId="1B709259" w14:textId="77777777" w:rsidR="00A71FD7" w:rsidRDefault="00590752">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48AB2F02" w14:textId="03D94621" w:rsidR="00A71FD7" w:rsidRDefault="00590752">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w:t>
      </w:r>
      <w:r w:rsidR="00F60CA4" w:rsidRPr="00F60CA4">
        <w:rPr>
          <w:rFonts w:ascii="仿宋_GB2312" w:eastAsia="仿宋_GB2312" w:hAnsi="仿宋_GB2312" w:cs="仿宋_GB2312" w:hint="eastAsia"/>
          <w:kern w:val="0"/>
          <w:sz w:val="32"/>
          <w:szCs w:val="32"/>
        </w:rPr>
        <w:t>阿克陶县委员会组织部</w:t>
      </w:r>
    </w:p>
    <w:p w14:paraId="6A372EEC" w14:textId="17799B78" w:rsidR="00A71FD7" w:rsidRDefault="00590752">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w:t>
      </w:r>
      <w:r w:rsidR="00F60CA4">
        <w:rPr>
          <w:rFonts w:ascii="仿宋_GB2312" w:eastAsia="仿宋_GB2312" w:hAnsi="仿宋_GB2312" w:cs="仿宋_GB2312"/>
          <w:kern w:val="0"/>
          <w:sz w:val="32"/>
          <w:szCs w:val="32"/>
        </w:rPr>
        <w:t>20222</w:t>
      </w:r>
      <w:r>
        <w:rPr>
          <w:rFonts w:ascii="仿宋_GB2312" w:eastAsia="仿宋_GB2312" w:hAnsi="仿宋_GB2312" w:cs="仿宋_GB2312" w:hint="eastAsia"/>
          <w:kern w:val="0"/>
          <w:sz w:val="32"/>
          <w:szCs w:val="32"/>
        </w:rPr>
        <w:t xml:space="preserve"> 年 </w:t>
      </w:r>
      <w:r w:rsidR="00F60CA4">
        <w:rPr>
          <w:rFonts w:ascii="仿宋_GB2312" w:eastAsia="仿宋_GB2312" w:hAnsi="仿宋_GB2312" w:cs="仿宋_GB2312"/>
          <w:kern w:val="0"/>
          <w:sz w:val="32"/>
          <w:szCs w:val="32"/>
        </w:rPr>
        <w:t>3</w:t>
      </w:r>
      <w:r>
        <w:rPr>
          <w:rFonts w:ascii="仿宋_GB2312" w:eastAsia="仿宋_GB2312" w:hAnsi="仿宋_GB2312" w:cs="仿宋_GB2312" w:hint="eastAsia"/>
          <w:kern w:val="0"/>
          <w:sz w:val="32"/>
          <w:szCs w:val="32"/>
        </w:rPr>
        <w:t xml:space="preserve"> 月 </w:t>
      </w:r>
      <w:r w:rsidR="00F60CA4">
        <w:rPr>
          <w:rFonts w:ascii="仿宋_GB2312" w:eastAsia="仿宋_GB2312" w:hAnsi="仿宋_GB2312" w:cs="仿宋_GB2312"/>
          <w:kern w:val="0"/>
          <w:sz w:val="32"/>
          <w:szCs w:val="32"/>
        </w:rPr>
        <w:t>5</w:t>
      </w:r>
      <w:r>
        <w:rPr>
          <w:rFonts w:ascii="仿宋_GB2312" w:eastAsia="仿宋_GB2312" w:hAnsi="仿宋_GB2312" w:cs="仿宋_GB2312" w:hint="eastAsia"/>
          <w:kern w:val="0"/>
          <w:sz w:val="32"/>
          <w:szCs w:val="32"/>
        </w:rPr>
        <w:t xml:space="preserve">  日</w:t>
      </w:r>
    </w:p>
    <w:p w14:paraId="621013B6" w14:textId="77777777" w:rsidR="00A71FD7" w:rsidRDefault="00A71FD7">
      <w:pPr>
        <w:spacing w:line="700" w:lineRule="exact"/>
        <w:jc w:val="left"/>
        <w:rPr>
          <w:rFonts w:ascii="仿宋_GB2312" w:eastAsia="仿宋_GB2312" w:hAnsi="仿宋_GB2312" w:cs="仿宋_GB2312"/>
          <w:kern w:val="0"/>
          <w:sz w:val="32"/>
          <w:szCs w:val="32"/>
        </w:rPr>
      </w:pPr>
    </w:p>
    <w:p w14:paraId="1DD11040" w14:textId="77777777" w:rsidR="00A71FD7" w:rsidRDefault="00A71FD7">
      <w:pPr>
        <w:pStyle w:val="3"/>
      </w:pPr>
    </w:p>
    <w:p w14:paraId="786926A3" w14:textId="77777777" w:rsidR="00A71FD7" w:rsidRDefault="00590752">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0" w:name="_Toc23945_WPSOffice_Level1"/>
      <w:r>
        <w:rPr>
          <w:rFonts w:ascii="仿宋_GB2312" w:eastAsia="仿宋_GB2312" w:hAnsi="仿宋_GB2312" w:cs="仿宋_GB2312" w:hint="eastAsia"/>
          <w:b/>
          <w:color w:val="333333"/>
          <w:sz w:val="32"/>
          <w:szCs w:val="32"/>
          <w:lang w:bidi="ar"/>
        </w:rPr>
        <w:t>基本概况</w:t>
      </w:r>
      <w:bookmarkEnd w:id="0"/>
    </w:p>
    <w:p w14:paraId="74FC2EAD" w14:textId="77777777" w:rsidR="00A71FD7" w:rsidRDefault="00590752">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（一）单位基本情况</w:t>
      </w:r>
    </w:p>
    <w:p w14:paraId="09979F9B" w14:textId="77777777" w:rsidR="00A71FD7" w:rsidRDefault="0059075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1.部门主要职能</w:t>
      </w:r>
    </w:p>
    <w:p w14:paraId="53CC936B" w14:textId="77777777" w:rsidR="00A71FD7" w:rsidRDefault="00590752">
      <w:pPr>
        <w:widowControl/>
        <w:spacing w:line="560" w:lineRule="exact"/>
        <w:ind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1、负责党的组织制度建设。</w:t>
      </w:r>
    </w:p>
    <w:p w14:paraId="6A40448A" w14:textId="77777777" w:rsidR="00A71FD7" w:rsidRDefault="00590752">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2、负责党的组织建设特别是基层组织建设，提出实施党的组织建设的具体措施；负责党员队伍建设工作。</w:t>
      </w:r>
    </w:p>
    <w:p w14:paraId="3E9245B7" w14:textId="77777777" w:rsidR="00A71FD7" w:rsidRDefault="00590752">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3、负责领导班子和领导干部队伍特别是优秀年轻干部队伍建设；负责对全县干部队伍建设进行宏观管理和指导。</w:t>
      </w:r>
    </w:p>
    <w:p w14:paraId="0C894052" w14:textId="77777777" w:rsidR="00A71FD7" w:rsidRDefault="00590752">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4、负责公务员队伍建设；指导、监督检查全县贯彻落实《公务员法》及配套法规工作。</w:t>
      </w:r>
    </w:p>
    <w:p w14:paraId="08753E2B" w14:textId="77777777" w:rsidR="00A71FD7" w:rsidRDefault="00590752">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5、负责人才工作；拟定全县各类人才培养政策和规划；检查了解人才政策的执行情况，组织开展人才工作。</w:t>
      </w:r>
    </w:p>
    <w:p w14:paraId="14DEA9D3" w14:textId="77777777" w:rsidR="00A71FD7" w:rsidRDefault="00590752">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6、统筹做好干部人才援疆工作；负责中央、自治区党委为阿克陶县选派援疆干部的有关工作；做好选派本地干部到援疆省、市交流挂职工作的宏观管理和具体指导。</w:t>
      </w:r>
    </w:p>
    <w:p w14:paraId="3D25D1F4" w14:textId="77777777" w:rsidR="00A71FD7" w:rsidRDefault="00590752">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7、负责党的建设和组织工作研究；研究和指导全县党的组织制度和干部人事制度的改革、拟定和落实干部、人事、人才、党建工作的重要政策和制度。</w:t>
      </w:r>
    </w:p>
    <w:p w14:paraId="40C3F287" w14:textId="77777777" w:rsidR="00F60CA4" w:rsidRDefault="00590752" w:rsidP="00F60CA4">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8、负责干部教育培训工作；研究制定全县干部教育培训的政策和规划；组织、指导、协调、检查县委管理干部和后备干部以及组织人事干部教育培训工作。</w:t>
      </w:r>
    </w:p>
    <w:p w14:paraId="2DBBC7A5" w14:textId="17F8D9B0" w:rsidR="00A71FD7" w:rsidRDefault="00590752" w:rsidP="00F60CA4">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lastRenderedPageBreak/>
        <w:t>9、负责干部监督工作的综合、协调和指导；研究和制定干部监督工作制度和规定；负责监督指导干部选拔任用工作，受理有关组织工作方面的来信来访。</w:t>
      </w:r>
    </w:p>
    <w:p w14:paraId="17E6BFEA" w14:textId="77777777" w:rsidR="00A71FD7" w:rsidRDefault="00590752">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10、负责宏观研究、指导、协调、管理老干部工作、关心下一代委员会工作；做好离退休干部管理服务工作；负责制定全县远程教育教学实施计划，指导基层党组织做好远程教育的教学组织，播放收看和管理工作。</w:t>
      </w:r>
    </w:p>
    <w:p w14:paraId="0A5D259D" w14:textId="77777777" w:rsidR="00A71FD7" w:rsidRDefault="00590752">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11、统一管理中共阿克陶县委机构编制委员会办公室。</w:t>
      </w:r>
    </w:p>
    <w:p w14:paraId="3278B4F4" w14:textId="77777777" w:rsidR="00A71FD7" w:rsidRDefault="00590752">
      <w:pPr>
        <w:widowControl/>
        <w:spacing w:line="560" w:lineRule="exact"/>
        <w:ind w:firstLine="640"/>
        <w:jc w:val="left"/>
        <w:rPr>
          <w:rStyle w:val="aa"/>
          <w:rFonts w:ascii="仿宋_GB2312" w:eastAsia="仿宋_GB2312" w:hAnsi="仿宋_GB2312" w:cs="仿宋_GB2312"/>
          <w:b w:val="0"/>
          <w:color w:val="FF0000"/>
          <w:sz w:val="32"/>
          <w:szCs w:val="32"/>
          <w:lang w:bidi="ar"/>
        </w:rPr>
      </w:pPr>
      <w:r>
        <w:rPr>
          <w:rFonts w:ascii="仿宋_GB2312" w:eastAsia="仿宋_GB2312" w:hAnsi="宋体" w:cs="宋体" w:hint="eastAsia"/>
          <w:kern w:val="0"/>
          <w:sz w:val="32"/>
          <w:szCs w:val="32"/>
        </w:rPr>
        <w:t>12、完成阿克陶县委交办的其他任务。</w:t>
      </w:r>
    </w:p>
    <w:p w14:paraId="5BC2C1F7" w14:textId="77777777" w:rsidR="00A71FD7" w:rsidRDefault="0059075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2.部门机构设置及人员构成</w:t>
      </w:r>
    </w:p>
    <w:p w14:paraId="59980BF4" w14:textId="77777777" w:rsidR="00A71FD7" w:rsidRDefault="00590752">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中共阿克陶县委员会组织部无下</w:t>
      </w:r>
      <w:r>
        <w:rPr>
          <w:rFonts w:ascii="仿宋_GB2312" w:eastAsia="仿宋_GB2312" w:hAnsi="SimHei" w:cs="宋体" w:hint="eastAsia"/>
          <w:bCs/>
          <w:kern w:val="0"/>
          <w:sz w:val="32"/>
          <w:szCs w:val="32"/>
        </w:rPr>
        <w:t>属预算单位</w:t>
      </w:r>
      <w:r>
        <w:rPr>
          <w:rFonts w:ascii="仿宋_GB2312" w:eastAsia="仿宋_GB2312" w:hAnsi="宋体" w:cs="宋体" w:hint="eastAsia"/>
          <w:kern w:val="0"/>
          <w:sz w:val="32"/>
          <w:szCs w:val="32"/>
        </w:rPr>
        <w:t>。</w:t>
      </w:r>
      <w:r>
        <w:rPr>
          <w:rFonts w:ascii="仿宋_GB2312" w:eastAsia="仿宋_GB2312" w:hAnsi="SimHei" w:cs="宋体" w:hint="eastAsia"/>
          <w:bCs/>
          <w:kern w:val="0"/>
          <w:sz w:val="32"/>
          <w:szCs w:val="32"/>
        </w:rPr>
        <w:t>下设5个处室，分别是：</w:t>
      </w:r>
      <w:r>
        <w:rPr>
          <w:rFonts w:ascii="仿宋_GB2312" w:eastAsia="仿宋_GB2312" w:hAnsi="宋体" w:cs="宋体" w:hint="eastAsia"/>
          <w:kern w:val="0"/>
          <w:sz w:val="32"/>
          <w:szCs w:val="32"/>
        </w:rPr>
        <w:t>办公室、信息调研室、干部室、公务员管理室、组织室。</w:t>
      </w:r>
    </w:p>
    <w:p w14:paraId="390F66B5" w14:textId="77777777" w:rsidR="00A71FD7" w:rsidRDefault="00590752">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中共阿克陶县委员会组织部编制数49，实有人数38人，其中：在职38人，减少3人； 退休103人，增加99人；离休 4人，增加0人。</w:t>
      </w:r>
    </w:p>
    <w:p w14:paraId="1EE40A25" w14:textId="77777777" w:rsidR="00A71FD7" w:rsidRDefault="0059075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3.年度重点工作</w:t>
      </w:r>
    </w:p>
    <w:p w14:paraId="383BCB80" w14:textId="77777777" w:rsidR="00A71FD7" w:rsidRDefault="00590752">
      <w:pPr>
        <w:snapToGrid w:val="0"/>
        <w:spacing w:line="520" w:lineRule="exact"/>
        <w:ind w:firstLineChars="200" w:firstLine="640"/>
        <w:rPr>
          <w:rFonts w:ascii="仿宋_GB2312" w:eastAsia="仿宋_GB2312" w:hAnsi="FangSong"/>
          <w:sz w:val="32"/>
          <w:szCs w:val="32"/>
        </w:rPr>
      </w:pPr>
      <w:r>
        <w:rPr>
          <w:rFonts w:ascii="仿宋_GB2312" w:eastAsia="仿宋_GB2312" w:hAnsi="FangSong" w:hint="eastAsia"/>
          <w:sz w:val="32"/>
          <w:szCs w:val="32"/>
        </w:rPr>
        <w:t>1、党的政治和思想建设持续加强</w:t>
      </w:r>
    </w:p>
    <w:p w14:paraId="68FAC876" w14:textId="77777777" w:rsidR="00A71FD7" w:rsidRDefault="00590752">
      <w:pPr>
        <w:snapToGrid w:val="0"/>
        <w:spacing w:line="520" w:lineRule="exact"/>
        <w:ind w:firstLineChars="200" w:firstLine="640"/>
        <w:rPr>
          <w:rFonts w:ascii="仿宋_GB2312" w:eastAsia="仿宋_GB2312" w:hAnsi="FangSong"/>
          <w:sz w:val="32"/>
          <w:szCs w:val="32"/>
        </w:rPr>
      </w:pPr>
      <w:r>
        <w:rPr>
          <w:rFonts w:ascii="仿宋_GB2312" w:eastAsia="仿宋_GB2312" w:hAnsi="FangSong" w:hint="eastAsia"/>
          <w:sz w:val="32"/>
          <w:szCs w:val="32"/>
        </w:rPr>
        <w:t>2、县乡村三级换届工作圆满完成</w:t>
      </w:r>
    </w:p>
    <w:p w14:paraId="77E94456" w14:textId="77777777" w:rsidR="00A71FD7" w:rsidRDefault="00590752">
      <w:pPr>
        <w:snapToGrid w:val="0"/>
        <w:spacing w:line="520" w:lineRule="exact"/>
        <w:ind w:firstLineChars="200" w:firstLine="640"/>
        <w:rPr>
          <w:rFonts w:ascii="仿宋_GB2312" w:eastAsia="仿宋_GB2312" w:hAnsi="FangSong"/>
          <w:sz w:val="32"/>
          <w:szCs w:val="32"/>
        </w:rPr>
      </w:pPr>
      <w:r>
        <w:rPr>
          <w:rFonts w:ascii="仿宋_GB2312" w:eastAsia="仿宋_GB2312" w:hAnsi="FangSong" w:hint="eastAsia"/>
          <w:sz w:val="32"/>
          <w:szCs w:val="32"/>
        </w:rPr>
        <w:t>3、基层组织建设更加坚强有力</w:t>
      </w:r>
    </w:p>
    <w:p w14:paraId="4AEF7F8B" w14:textId="77777777" w:rsidR="00A71FD7" w:rsidRDefault="00590752">
      <w:pPr>
        <w:snapToGrid w:val="0"/>
        <w:spacing w:line="520" w:lineRule="exact"/>
        <w:ind w:firstLineChars="200" w:firstLine="640"/>
        <w:rPr>
          <w:rFonts w:ascii="仿宋_GB2312" w:eastAsia="仿宋_GB2312" w:hAnsi="FangSong"/>
          <w:sz w:val="32"/>
          <w:szCs w:val="32"/>
        </w:rPr>
      </w:pPr>
      <w:r>
        <w:rPr>
          <w:rFonts w:ascii="仿宋_GB2312" w:eastAsia="仿宋_GB2312" w:hAnsi="FangSong" w:hint="eastAsia"/>
          <w:sz w:val="32"/>
          <w:szCs w:val="32"/>
        </w:rPr>
        <w:t>4、干部队伍建设持续加强</w:t>
      </w:r>
    </w:p>
    <w:p w14:paraId="60FCCB57" w14:textId="77777777" w:rsidR="00A71FD7" w:rsidRDefault="00590752">
      <w:pPr>
        <w:snapToGrid w:val="0"/>
        <w:spacing w:line="520" w:lineRule="exact"/>
        <w:ind w:firstLineChars="200" w:firstLine="640"/>
        <w:rPr>
          <w:rFonts w:ascii="仿宋_GB2312" w:eastAsia="仿宋_GB2312" w:hAnsi="FangSong"/>
          <w:sz w:val="32"/>
          <w:szCs w:val="32"/>
        </w:rPr>
      </w:pPr>
      <w:r>
        <w:rPr>
          <w:rFonts w:ascii="仿宋_GB2312" w:eastAsia="仿宋_GB2312" w:hAnsi="FangSong" w:hint="eastAsia"/>
          <w:sz w:val="32"/>
          <w:szCs w:val="32"/>
        </w:rPr>
        <w:t>5、人才强县工作稳步推进</w:t>
      </w:r>
    </w:p>
    <w:p w14:paraId="5D11AC42" w14:textId="77777777" w:rsidR="00A71FD7" w:rsidRDefault="00590752">
      <w:pPr>
        <w:snapToGrid w:val="0"/>
        <w:spacing w:line="520" w:lineRule="exact"/>
        <w:ind w:firstLineChars="200" w:firstLine="640"/>
        <w:rPr>
          <w:rFonts w:ascii="仿宋_GB2312" w:eastAsia="仿宋_GB2312" w:hAnsi="FangSong"/>
          <w:sz w:val="32"/>
          <w:szCs w:val="32"/>
        </w:rPr>
      </w:pPr>
      <w:r>
        <w:rPr>
          <w:rFonts w:ascii="仿宋_GB2312" w:eastAsia="仿宋_GB2312" w:hAnsi="FangSong" w:hint="eastAsia"/>
          <w:sz w:val="32"/>
          <w:szCs w:val="32"/>
        </w:rPr>
        <w:t>6、访惠聚驻村工作持续深化</w:t>
      </w:r>
    </w:p>
    <w:p w14:paraId="0A0A5026" w14:textId="77777777" w:rsidR="00A71FD7" w:rsidRDefault="00590752">
      <w:pPr>
        <w:snapToGrid w:val="0"/>
        <w:spacing w:line="520" w:lineRule="exact"/>
        <w:ind w:firstLineChars="200" w:firstLine="640"/>
        <w:rPr>
          <w:rFonts w:ascii="仿宋_GB2312" w:eastAsia="仿宋_GB2312" w:hAnsi="FangSong"/>
          <w:sz w:val="32"/>
          <w:szCs w:val="32"/>
        </w:rPr>
      </w:pPr>
      <w:r>
        <w:rPr>
          <w:rFonts w:ascii="仿宋_GB2312" w:eastAsia="仿宋_GB2312" w:hAnsi="FangSong" w:hint="eastAsia"/>
          <w:sz w:val="32"/>
          <w:szCs w:val="32"/>
        </w:rPr>
        <w:t>7、组织部门自身建设持续加强</w:t>
      </w:r>
    </w:p>
    <w:p w14:paraId="48B1720F" w14:textId="77777777" w:rsidR="00A71FD7" w:rsidRDefault="00590752">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（二）决策过程</w:t>
      </w:r>
    </w:p>
    <w:p w14:paraId="4FA4011B" w14:textId="77777777" w:rsidR="00A71FD7" w:rsidRDefault="00590752">
      <w:pPr>
        <w:pStyle w:val="11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sz w:val="32"/>
          <w:szCs w:val="32"/>
          <w:lang w:bidi="ar"/>
        </w:rPr>
        <w:lastRenderedPageBreak/>
        <w:t>我单位决策机制根据行政事业单位内部控制体系建设相关要求,根据制度规定“坚持集体领导、民主集中、个别酝酿、会议决定的原则，实行科学决策、民主决策、依法决策、坚持党组集体领导下的分工负责制”进行单位事项决策。</w:t>
      </w:r>
    </w:p>
    <w:p w14:paraId="61CB4D49" w14:textId="77777777" w:rsidR="00A71FD7" w:rsidRDefault="00590752">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（三）项目资金分配</w:t>
      </w:r>
    </w:p>
    <w:p w14:paraId="4F60D99D" w14:textId="77777777" w:rsidR="00A71FD7" w:rsidRDefault="0059075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1.部门（单位）预算编制及分配依据</w:t>
      </w:r>
    </w:p>
    <w:p w14:paraId="51892BAF" w14:textId="77777777" w:rsidR="00A71FD7" w:rsidRDefault="00590752">
      <w:pPr>
        <w:widowControl/>
        <w:spacing w:line="520" w:lineRule="atLeast"/>
        <w:ind w:firstLine="560"/>
        <w:jc w:val="left"/>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1.基本支出根据《预算法》进行预算编制，并根据财政部门预算批复、预期绩效目标进行相应分配；资金支出时按照我单位内控体系中设定的流程进行申报审批。</w:t>
      </w:r>
    </w:p>
    <w:p w14:paraId="165DB5A3" w14:textId="77777777" w:rsidR="00A71FD7" w:rsidRDefault="00590752">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sz w:val="32"/>
          <w:szCs w:val="32"/>
          <w:lang w:bidi="ar"/>
        </w:rPr>
        <w:t>2、预算批复的项目支出属于政府采购的，严格按照《中华人民共和国政府采购法》、自治区财政部门印发的《地方预算单位政府集中采购目录及标准指引（2020 年版））》规定及本单位内控制度，组织人员制定并申报采购计划，按批复采购方式进行。</w:t>
      </w:r>
    </w:p>
    <w:p w14:paraId="240DF89F" w14:textId="77777777" w:rsidR="00A71FD7" w:rsidRDefault="0059075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 xml:space="preserve">2.分配结果 </w:t>
      </w:r>
    </w:p>
    <w:p w14:paraId="4707AD66" w14:textId="77777777" w:rsidR="00A71FD7" w:rsidRDefault="00590752">
      <w:pPr>
        <w:pStyle w:val="1"/>
        <w:snapToGrid w:val="0"/>
        <w:spacing w:line="540" w:lineRule="exact"/>
        <w:ind w:leftChars="304" w:left="638" w:firstLineChars="0" w:firstLine="0"/>
        <w:outlineLvl w:val="2"/>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我单位资金分配与绩效目标一致，符合绩效目标合理性</w:t>
      </w:r>
      <w:r>
        <w:rPr>
          <w:rStyle w:val="aa"/>
          <w:rFonts w:ascii="仿宋_GB2312" w:eastAsia="仿宋_GB2312" w:hAnsi="仿宋_GB2312" w:cs="仿宋_GB2312" w:hint="eastAsia"/>
          <w:bCs w:val="0"/>
          <w:color w:val="333333"/>
          <w:sz w:val="32"/>
          <w:szCs w:val="32"/>
          <w:lang w:bidi="ar"/>
        </w:rPr>
        <w:t>3.重点支出保障率</w:t>
      </w:r>
    </w:p>
    <w:p w14:paraId="24DFCA1B" w14:textId="746CCE3E" w:rsidR="00A71FD7" w:rsidRPr="00F60CA4" w:rsidRDefault="00590752">
      <w:pPr>
        <w:pStyle w:val="1"/>
        <w:snapToGrid w:val="0"/>
        <w:spacing w:line="540" w:lineRule="exact"/>
        <w:ind w:firstLine="640"/>
        <w:rPr>
          <w:rStyle w:val="aa"/>
          <w:rFonts w:ascii="仿宋_GB2312" w:eastAsia="仿宋_GB2312" w:hAnsi="仿宋_GB2312" w:cs="仿宋_GB2312"/>
          <w:b w:val="0"/>
          <w:sz w:val="32"/>
          <w:szCs w:val="32"/>
          <w:lang w:bidi="ar"/>
        </w:rPr>
      </w:pPr>
      <w:r w:rsidRPr="00F60CA4">
        <w:rPr>
          <w:rStyle w:val="aa"/>
          <w:rFonts w:ascii="仿宋_GB2312" w:eastAsia="仿宋_GB2312" w:hAnsi="仿宋_GB2312" w:cs="仿宋_GB2312" w:hint="eastAsia"/>
          <w:b w:val="0"/>
          <w:sz w:val="32"/>
          <w:szCs w:val="32"/>
          <w:lang w:bidi="ar"/>
        </w:rPr>
        <w:t>我单位本年主要实施9个重点项目，履行了保</w:t>
      </w:r>
      <w:r w:rsidR="001C6243">
        <w:rPr>
          <w:rStyle w:val="aa"/>
          <w:rFonts w:ascii="仿宋_GB2312" w:eastAsia="仿宋_GB2312" w:hAnsi="仿宋_GB2312" w:cs="仿宋_GB2312" w:hint="eastAsia"/>
          <w:b w:val="0"/>
          <w:sz w:val="32"/>
          <w:szCs w:val="32"/>
          <w:lang w:bidi="ar"/>
        </w:rPr>
        <w:t>障</w:t>
      </w:r>
      <w:r w:rsidRPr="00F60CA4">
        <w:rPr>
          <w:rStyle w:val="aa"/>
          <w:rFonts w:ascii="仿宋_GB2312" w:eastAsia="仿宋_GB2312" w:hAnsi="仿宋_GB2312" w:cs="仿宋_GB2312" w:hint="eastAsia"/>
          <w:b w:val="0"/>
          <w:sz w:val="32"/>
          <w:szCs w:val="32"/>
          <w:lang w:bidi="ar"/>
        </w:rPr>
        <w:t>工资，保</w:t>
      </w:r>
      <w:r w:rsidR="001C6243">
        <w:rPr>
          <w:rStyle w:val="aa"/>
          <w:rFonts w:ascii="仿宋_GB2312" w:eastAsia="仿宋_GB2312" w:hAnsi="仿宋_GB2312" w:cs="仿宋_GB2312" w:hint="eastAsia"/>
          <w:b w:val="0"/>
          <w:sz w:val="32"/>
          <w:szCs w:val="32"/>
          <w:lang w:bidi="ar"/>
        </w:rPr>
        <w:t>障</w:t>
      </w:r>
      <w:r w:rsidRPr="00F60CA4">
        <w:rPr>
          <w:rStyle w:val="aa"/>
          <w:rFonts w:ascii="仿宋_GB2312" w:eastAsia="仿宋_GB2312" w:hAnsi="仿宋_GB2312" w:cs="仿宋_GB2312" w:hint="eastAsia"/>
          <w:b w:val="0"/>
          <w:sz w:val="32"/>
          <w:szCs w:val="32"/>
          <w:lang w:bidi="ar"/>
        </w:rPr>
        <w:t>运转等主要职责。</w:t>
      </w:r>
    </w:p>
    <w:p w14:paraId="3859361D" w14:textId="77777777" w:rsidR="00A71FD7" w:rsidRPr="00F60CA4" w:rsidRDefault="00590752">
      <w:pPr>
        <w:pStyle w:val="1"/>
        <w:snapToGrid w:val="0"/>
        <w:spacing w:line="540" w:lineRule="exact"/>
        <w:ind w:firstLine="640"/>
        <w:rPr>
          <w:rStyle w:val="aa"/>
          <w:rFonts w:ascii="仿宋_GB2312" w:eastAsia="仿宋_GB2312" w:hAnsi="仿宋_GB2312" w:cs="仿宋_GB2312"/>
          <w:b w:val="0"/>
          <w:sz w:val="32"/>
          <w:szCs w:val="32"/>
          <w:lang w:bidi="ar"/>
        </w:rPr>
      </w:pPr>
      <w:r w:rsidRPr="00F60CA4">
        <w:rPr>
          <w:rStyle w:val="aa"/>
          <w:rFonts w:ascii="仿宋_GB2312" w:eastAsia="仿宋_GB2312" w:hAnsi="仿宋_GB2312" w:cs="仿宋_GB2312" w:hint="eastAsia"/>
          <w:b w:val="0"/>
          <w:sz w:val="32"/>
          <w:szCs w:val="32"/>
          <w:lang w:bidi="ar"/>
        </w:rPr>
        <w:t>本年度预算安排的重点项目支出5502.30万元，项目总支出2757.65万元。</w:t>
      </w:r>
    </w:p>
    <w:p w14:paraId="517DDB3D" w14:textId="77777777" w:rsidR="00A71FD7" w:rsidRDefault="00590752">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（四）部门单位整体支出规模</w:t>
      </w:r>
    </w:p>
    <w:p w14:paraId="645091CB" w14:textId="77777777" w:rsidR="00A71FD7" w:rsidRDefault="0059075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1.预算执行情况</w:t>
      </w:r>
    </w:p>
    <w:p w14:paraId="01F60266" w14:textId="77777777" w:rsidR="00A71FD7" w:rsidRDefault="0059075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年初预算执行情况</w:t>
      </w:r>
    </w:p>
    <w:p w14:paraId="55C6BAE0" w14:textId="3D584A19" w:rsidR="00A71FD7" w:rsidRDefault="0059075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我单位年初预算数为6119.95万元，实际预算执行数</w:t>
      </w:r>
      <w:r w:rsidR="00F60CA4">
        <w:rPr>
          <w:rStyle w:val="aa"/>
          <w:rFonts w:ascii="仿宋_GB2312" w:eastAsia="仿宋_GB2312" w:hAnsi="仿宋_GB2312" w:cs="仿宋_GB2312"/>
          <w:b w:val="0"/>
          <w:sz w:val="32"/>
          <w:szCs w:val="32"/>
          <w:lang w:bidi="ar"/>
        </w:rPr>
        <w:lastRenderedPageBreak/>
        <w:t>3433.79</w:t>
      </w:r>
      <w:r>
        <w:rPr>
          <w:rStyle w:val="aa"/>
          <w:rFonts w:ascii="仿宋_GB2312" w:eastAsia="仿宋_GB2312" w:hAnsi="仿宋_GB2312" w:cs="仿宋_GB2312" w:hint="eastAsia"/>
          <w:b w:val="0"/>
          <w:sz w:val="32"/>
          <w:szCs w:val="32"/>
          <w:lang w:bidi="ar"/>
        </w:rPr>
        <w:t>万元，</w:t>
      </w:r>
      <w:r w:rsidRPr="00F60CA4">
        <w:rPr>
          <w:rStyle w:val="aa"/>
          <w:rFonts w:ascii="仿宋_GB2312" w:eastAsia="仿宋_GB2312" w:hAnsi="仿宋_GB2312" w:cs="仿宋_GB2312" w:hint="eastAsia"/>
          <w:b w:val="0"/>
          <w:sz w:val="32"/>
          <w:szCs w:val="32"/>
          <w:lang w:bidi="ar"/>
        </w:rPr>
        <w:t>预算执行率为</w:t>
      </w:r>
      <w:r w:rsidR="00F60CA4">
        <w:rPr>
          <w:rStyle w:val="aa"/>
          <w:rFonts w:ascii="仿宋_GB2312" w:eastAsia="仿宋_GB2312" w:hAnsi="仿宋_GB2312" w:cs="仿宋_GB2312"/>
          <w:b w:val="0"/>
          <w:sz w:val="32"/>
          <w:szCs w:val="32"/>
          <w:lang w:bidi="ar"/>
        </w:rPr>
        <w:t>56.1</w:t>
      </w:r>
      <w:r w:rsidRPr="00F60CA4">
        <w:rPr>
          <w:rStyle w:val="aa"/>
          <w:rFonts w:ascii="仿宋_GB2312" w:eastAsia="仿宋_GB2312" w:hAnsi="仿宋_GB2312" w:cs="仿宋_GB2312" w:hint="eastAsia"/>
          <w:b w:val="0"/>
          <w:sz w:val="32"/>
          <w:szCs w:val="32"/>
          <w:lang w:bidi="ar"/>
        </w:rPr>
        <w:t>%。</w:t>
      </w:r>
    </w:p>
    <w:p w14:paraId="43FC0994" w14:textId="77777777" w:rsidR="00A71FD7" w:rsidRDefault="0059075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（2）全年预算执行情况</w:t>
      </w:r>
    </w:p>
    <w:p w14:paraId="37085A51" w14:textId="77777777" w:rsidR="00A71FD7" w:rsidRDefault="0059075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全年预算数为7277.56万元，全年实际支出资金7277.56万元，预算执行率为100%。</w:t>
      </w:r>
    </w:p>
    <w:p w14:paraId="567DB050" w14:textId="77777777" w:rsidR="00A71FD7" w:rsidRDefault="00590752">
      <w:pPr>
        <w:pStyle w:val="111"/>
        <w:snapToGrid w:val="0"/>
        <w:spacing w:line="540" w:lineRule="exact"/>
        <w:ind w:firstLine="643"/>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2.预算调整情况</w:t>
      </w:r>
    </w:p>
    <w:p w14:paraId="2EE1D391" w14:textId="6AA962FA" w:rsidR="00A71FD7" w:rsidRDefault="00590752">
      <w:pPr>
        <w:pStyle w:val="11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我单位年初批复预算数6119.95万元，年中调整数1157.7万元，调整后全年预算数7277.56万元。</w:t>
      </w:r>
      <w:r w:rsidR="00F60CA4">
        <w:rPr>
          <w:rStyle w:val="aa"/>
          <w:rFonts w:ascii="仿宋_GB2312" w:eastAsia="仿宋_GB2312" w:hAnsi="仿宋_GB2312" w:cs="仿宋_GB2312" w:hint="eastAsia"/>
          <w:b w:val="0"/>
          <w:sz w:val="32"/>
          <w:szCs w:val="32"/>
          <w:lang w:bidi="ar"/>
        </w:rPr>
        <w:t>调整预算率为</w:t>
      </w:r>
      <w:r w:rsidR="003B32AA">
        <w:rPr>
          <w:rStyle w:val="aa"/>
          <w:rFonts w:ascii="仿宋_GB2312" w:eastAsia="仿宋_GB2312" w:hAnsi="仿宋_GB2312" w:cs="仿宋_GB2312"/>
          <w:b w:val="0"/>
          <w:sz w:val="32"/>
          <w:szCs w:val="32"/>
          <w:lang w:bidi="ar"/>
        </w:rPr>
        <w:t>18.91</w:t>
      </w:r>
      <w:r w:rsidR="00F60CA4">
        <w:rPr>
          <w:rStyle w:val="aa"/>
          <w:rFonts w:ascii="仿宋_GB2312" w:eastAsia="仿宋_GB2312" w:hAnsi="仿宋_GB2312" w:cs="仿宋_GB2312" w:hint="eastAsia"/>
          <w:b w:val="0"/>
          <w:sz w:val="32"/>
          <w:szCs w:val="32"/>
          <w:lang w:bidi="ar"/>
        </w:rPr>
        <w:t>%。</w:t>
      </w:r>
    </w:p>
    <w:p w14:paraId="287E27BC" w14:textId="77777777" w:rsidR="00A71FD7" w:rsidRDefault="00590752">
      <w:pPr>
        <w:pStyle w:val="111"/>
        <w:snapToGrid w:val="0"/>
        <w:spacing w:line="540" w:lineRule="exact"/>
        <w:ind w:firstLine="643"/>
        <w:outlineLvl w:val="2"/>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 xml:space="preserve">3.政府采购执行情况 </w:t>
      </w:r>
    </w:p>
    <w:p w14:paraId="0AC72AC5" w14:textId="77777777" w:rsidR="00A71FD7" w:rsidRDefault="00590752">
      <w:pPr>
        <w:pStyle w:val="1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我单位本年度需政府采购的预算数为0万元。</w:t>
      </w:r>
    </w:p>
    <w:p w14:paraId="15C08862" w14:textId="77777777" w:rsidR="00A71FD7" w:rsidRDefault="00590752">
      <w:pPr>
        <w:pStyle w:val="1"/>
        <w:snapToGrid w:val="0"/>
        <w:spacing w:line="540" w:lineRule="exact"/>
        <w:ind w:firstLine="643"/>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（五）评价使用方法和主要内容、涉及范围</w:t>
      </w:r>
    </w:p>
    <w:p w14:paraId="163CCFA7" w14:textId="77777777" w:rsidR="00A71FD7" w:rsidRDefault="0059075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1.评价使用方法</w:t>
      </w:r>
    </w:p>
    <w:p w14:paraId="35F6E80D" w14:textId="77777777" w:rsidR="00A71FD7" w:rsidRDefault="00590752">
      <w:pPr>
        <w:pStyle w:val="1"/>
        <w:snapToGrid w:val="0"/>
        <w:spacing w:line="540" w:lineRule="exact"/>
        <w:ind w:firstLine="640"/>
        <w:rPr>
          <w:rStyle w:val="aa"/>
          <w:rFonts w:ascii="仿宋_GB2312" w:eastAsia="仿宋_GB2312" w:hAnsi="仿宋_GB2312" w:cs="仿宋_GB2312"/>
          <w:b w:val="0"/>
          <w:sz w:val="32"/>
          <w:szCs w:val="32"/>
          <w:lang w:bidi="ar"/>
        </w:rPr>
      </w:pPr>
      <w:bookmarkStart w:id="1" w:name="_Hlk49856735"/>
      <w:r>
        <w:rPr>
          <w:rStyle w:val="aa"/>
          <w:rFonts w:ascii="仿宋_GB2312" w:eastAsia="仿宋_GB2312" w:hAnsi="仿宋_GB2312" w:cs="仿宋_GB2312" w:hint="eastAsia"/>
          <w:b w:val="0"/>
          <w:sz w:val="32"/>
          <w:szCs w:val="32"/>
          <w:lang w:bidi="ar"/>
        </w:rPr>
        <w:t>本次评价主要采取比较法和调查法。一是比较法。对项目支出情况及建设后的产出及效果与项目实施计划目标进行比较，分析预计目标的完成程度。二是</w:t>
      </w:r>
      <w:r>
        <w:rPr>
          <w:rStyle w:val="aa"/>
          <w:rFonts w:ascii="仿宋_GB2312" w:eastAsia="仿宋_GB2312" w:hAnsi="仿宋_GB2312" w:cs="仿宋_GB2312" w:hint="eastAsia"/>
          <w:b w:val="0"/>
          <w:sz w:val="32"/>
          <w:szCs w:val="32"/>
          <w:lang w:eastAsia="zh-Hans" w:bidi="ar"/>
        </w:rPr>
        <w:t>公众评判法</w:t>
      </w:r>
      <w:r>
        <w:rPr>
          <w:rStyle w:val="aa"/>
          <w:rFonts w:ascii="仿宋_GB2312" w:eastAsia="仿宋_GB2312" w:hAnsi="仿宋_GB2312" w:cs="仿宋_GB2312" w:hint="eastAsia"/>
          <w:b w:val="0"/>
          <w:sz w:val="32"/>
          <w:szCs w:val="32"/>
          <w:lang w:bidi="ar"/>
        </w:rPr>
        <w:t>。通过专家评估、公众问卷及抽样调查等方式进行评判的方法。问卷调查是针对项目区利益相关方实施的调查，并对调查结果进行统计、分析和评定。</w:t>
      </w:r>
    </w:p>
    <w:p w14:paraId="5C30FEE8" w14:textId="77777777" w:rsidR="00A71FD7" w:rsidRDefault="0059075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2.评价对象及主要内容</w:t>
      </w:r>
    </w:p>
    <w:p w14:paraId="5EAFEF5C" w14:textId="77777777" w:rsidR="00A71FD7" w:rsidRDefault="0059075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color w:val="333333"/>
          <w:sz w:val="32"/>
          <w:szCs w:val="32"/>
          <w:lang w:bidi="ar"/>
        </w:rPr>
        <w:t>评价的对象及主要内容为:</w:t>
      </w:r>
      <w:r>
        <w:rPr>
          <w:rStyle w:val="aa"/>
          <w:rFonts w:ascii="仿宋_GB2312" w:eastAsia="仿宋_GB2312" w:hAnsi="仿宋_GB2312" w:cs="仿宋_GB2312" w:hint="eastAsia"/>
          <w:bCs w:val="0"/>
          <w:color w:val="333333"/>
          <w:sz w:val="32"/>
          <w:szCs w:val="32"/>
          <w:lang w:bidi="ar"/>
        </w:rPr>
        <w:t>一是</w:t>
      </w:r>
      <w:r>
        <w:rPr>
          <w:rStyle w:val="aa"/>
          <w:rFonts w:ascii="仿宋_GB2312" w:eastAsia="仿宋_GB2312" w:hAnsi="仿宋_GB2312" w:cs="仿宋_GB2312" w:hint="eastAsia"/>
          <w:b w:val="0"/>
          <w:color w:val="333333"/>
          <w:sz w:val="32"/>
          <w:szCs w:val="32"/>
          <w:lang w:bidi="ar"/>
        </w:rPr>
        <w:t>部门单位整体管理及使用情况，具体涉及预算管理、基本支出和专项支出的管理及使用情况；</w:t>
      </w:r>
      <w:r>
        <w:rPr>
          <w:rStyle w:val="aa"/>
          <w:rFonts w:ascii="仿宋_GB2312" w:eastAsia="仿宋_GB2312" w:hAnsi="仿宋_GB2312" w:cs="仿宋_GB2312" w:hint="eastAsia"/>
          <w:bCs w:val="0"/>
          <w:color w:val="333333"/>
          <w:sz w:val="32"/>
          <w:szCs w:val="32"/>
          <w:lang w:bidi="ar"/>
        </w:rPr>
        <w:t>二是</w:t>
      </w:r>
      <w:r>
        <w:rPr>
          <w:rStyle w:val="aa"/>
          <w:rFonts w:ascii="仿宋_GB2312" w:eastAsia="仿宋_GB2312" w:hAnsi="仿宋_GB2312" w:cs="仿宋_GB2312" w:hint="eastAsia"/>
          <w:b w:val="0"/>
          <w:color w:val="333333"/>
          <w:sz w:val="32"/>
          <w:szCs w:val="32"/>
          <w:lang w:bidi="ar"/>
        </w:rPr>
        <w:t>部门单位整体支出绩效情况，具体涉及部门单位整体支出绩效目标的实现程度，包括是否达到预定产出、效果和效益效率等；</w:t>
      </w:r>
      <w:r>
        <w:rPr>
          <w:rStyle w:val="aa"/>
          <w:rFonts w:ascii="仿宋_GB2312" w:eastAsia="仿宋_GB2312" w:hAnsi="仿宋_GB2312" w:cs="仿宋_GB2312" w:hint="eastAsia"/>
          <w:bCs w:val="0"/>
          <w:color w:val="333333"/>
          <w:sz w:val="32"/>
          <w:szCs w:val="32"/>
          <w:lang w:bidi="ar"/>
        </w:rPr>
        <w:t>三是</w:t>
      </w:r>
      <w:r>
        <w:rPr>
          <w:rStyle w:val="aa"/>
          <w:rFonts w:ascii="仿宋_GB2312" w:eastAsia="仿宋_GB2312" w:hAnsi="仿宋_GB2312" w:cs="仿宋_GB2312" w:hint="eastAsia"/>
          <w:b w:val="0"/>
          <w:color w:val="333333"/>
          <w:sz w:val="32"/>
          <w:szCs w:val="32"/>
          <w:lang w:bidi="ar"/>
        </w:rPr>
        <w:t>部门单位专项组织实施情况，具体涉及专项组织情况分析和相关管理情况；</w:t>
      </w:r>
      <w:r>
        <w:rPr>
          <w:rStyle w:val="aa"/>
          <w:rFonts w:ascii="仿宋_GB2312" w:eastAsia="仿宋_GB2312" w:hAnsi="仿宋_GB2312" w:cs="仿宋_GB2312" w:hint="eastAsia"/>
          <w:bCs w:val="0"/>
          <w:color w:val="333333"/>
          <w:sz w:val="32"/>
          <w:szCs w:val="32"/>
          <w:lang w:bidi="ar"/>
        </w:rPr>
        <w:t>四是</w:t>
      </w:r>
      <w:r>
        <w:rPr>
          <w:rStyle w:val="aa"/>
          <w:rFonts w:ascii="仿宋_GB2312" w:eastAsia="仿宋_GB2312" w:hAnsi="仿宋_GB2312" w:cs="仿宋_GB2312" w:hint="eastAsia"/>
          <w:b w:val="0"/>
          <w:color w:val="333333"/>
          <w:sz w:val="32"/>
          <w:szCs w:val="32"/>
          <w:lang w:bidi="ar"/>
        </w:rPr>
        <w:t>资产管理情况，</w:t>
      </w:r>
      <w:r>
        <w:rPr>
          <w:rStyle w:val="aa"/>
          <w:rFonts w:ascii="仿宋_GB2312" w:eastAsia="仿宋_GB2312" w:hAnsi="仿宋_GB2312" w:cs="仿宋_GB2312" w:hint="eastAsia"/>
          <w:b w:val="0"/>
          <w:color w:val="333333"/>
          <w:sz w:val="32"/>
          <w:szCs w:val="32"/>
          <w:lang w:bidi="ar"/>
        </w:rPr>
        <w:lastRenderedPageBreak/>
        <w:t>具体涉及资产管理规范性和资产变动情况。</w:t>
      </w:r>
    </w:p>
    <w:p w14:paraId="1E7E7789" w14:textId="77777777" w:rsidR="00A71FD7" w:rsidRDefault="0059075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3.涉及的范围</w:t>
      </w:r>
      <w:bookmarkEnd w:id="1"/>
    </w:p>
    <w:p w14:paraId="74BC97CF" w14:textId="77777777" w:rsidR="00A71FD7" w:rsidRDefault="00590752">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评价范围是对本单位整体支出从年度总体绩效目标、产出指标、效益指标、满意度指标等方面进行了全方位、多角度综合评价分析。</w:t>
      </w:r>
    </w:p>
    <w:p w14:paraId="0218E6A0" w14:textId="77777777" w:rsidR="00A71FD7" w:rsidRDefault="00590752">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2" w:name="_Toc32535_WPSOffice_Level1"/>
      <w:r>
        <w:rPr>
          <w:rFonts w:ascii="仿宋_GB2312" w:eastAsia="仿宋_GB2312" w:hAnsi="仿宋_GB2312" w:cs="仿宋_GB2312" w:hint="eastAsia"/>
          <w:b/>
          <w:color w:val="333333"/>
          <w:sz w:val="32"/>
          <w:szCs w:val="32"/>
          <w:lang w:bidi="ar"/>
        </w:rPr>
        <w:t>部门单位整体支出管理及使用情况</w:t>
      </w:r>
      <w:bookmarkEnd w:id="2"/>
    </w:p>
    <w:p w14:paraId="10543682" w14:textId="77777777" w:rsidR="00A71FD7" w:rsidRDefault="00590752">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（一）预算管理情况</w:t>
      </w:r>
    </w:p>
    <w:p w14:paraId="09BBDD6B" w14:textId="77777777" w:rsidR="00A71FD7" w:rsidRDefault="0059075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1.管理制度健全性</w:t>
      </w:r>
    </w:p>
    <w:p w14:paraId="072A013B" w14:textId="546FB90C" w:rsidR="00A71FD7" w:rsidRDefault="00590752">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本单位为加强预算管理，规范财务行为，已制定《</w:t>
      </w:r>
      <w:r w:rsidR="003B32AA">
        <w:rPr>
          <w:rStyle w:val="aa"/>
          <w:rFonts w:ascii="仿宋_GB2312" w:eastAsia="仿宋_GB2312" w:hAnsi="仿宋_GB2312" w:cs="仿宋_GB2312" w:hint="eastAsia"/>
          <w:b w:val="0"/>
          <w:color w:val="333333"/>
          <w:sz w:val="32"/>
          <w:szCs w:val="32"/>
          <w:lang w:bidi="ar"/>
        </w:rPr>
        <w:t>阿克陶县组织部</w:t>
      </w:r>
      <w:r>
        <w:rPr>
          <w:rStyle w:val="aa"/>
          <w:rFonts w:ascii="仿宋_GB2312" w:eastAsia="仿宋_GB2312" w:hAnsi="仿宋_GB2312" w:cs="仿宋_GB2312" w:hint="eastAsia"/>
          <w:b w:val="0"/>
          <w:color w:val="333333"/>
          <w:sz w:val="32"/>
          <w:szCs w:val="32"/>
          <w:lang w:bidi="ar"/>
        </w:rPr>
        <w:t>单位预算绩效管理工作实施办法》，《</w:t>
      </w:r>
      <w:r w:rsidR="003B32AA">
        <w:rPr>
          <w:rStyle w:val="aa"/>
          <w:rFonts w:ascii="仿宋_GB2312" w:eastAsia="仿宋_GB2312" w:hAnsi="仿宋_GB2312" w:cs="仿宋_GB2312" w:hint="eastAsia"/>
          <w:b w:val="0"/>
          <w:color w:val="333333"/>
          <w:sz w:val="32"/>
          <w:szCs w:val="32"/>
          <w:lang w:bidi="ar"/>
        </w:rPr>
        <w:t>阿克陶县组织部</w:t>
      </w:r>
      <w:r>
        <w:rPr>
          <w:rStyle w:val="aa"/>
          <w:rFonts w:ascii="仿宋_GB2312" w:eastAsia="仿宋_GB2312" w:hAnsi="仿宋_GB2312" w:cs="仿宋_GB2312" w:hint="eastAsia"/>
          <w:b w:val="0"/>
          <w:color w:val="333333"/>
          <w:sz w:val="32"/>
          <w:szCs w:val="32"/>
          <w:lang w:bidi="ar"/>
        </w:rPr>
        <w:t>单位财务管理制度》等健全完整的各项管理制度，有效保障了我单位高效的履行工作职能，较好的促进事业发展。</w:t>
      </w:r>
    </w:p>
    <w:p w14:paraId="717DE01D" w14:textId="77777777" w:rsidR="00A71FD7" w:rsidRDefault="0059075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2.资金使用合规性和安全性</w:t>
      </w:r>
    </w:p>
    <w:p w14:paraId="050BB4C5" w14:textId="77777777" w:rsidR="00A71FD7" w:rsidRDefault="00590752">
      <w:pPr>
        <w:pStyle w:val="11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sz w:val="32"/>
          <w:szCs w:val="32"/>
          <w:lang w:bidi="ar"/>
        </w:rPr>
        <w:t>评价的对象及主要内容为:</w:t>
      </w:r>
      <w:r>
        <w:rPr>
          <w:rStyle w:val="aa"/>
          <w:rFonts w:ascii="仿宋_GB2312" w:eastAsia="仿宋_GB2312" w:hAnsi="仿宋_GB2312" w:cs="仿宋_GB2312" w:hint="eastAsia"/>
          <w:bCs w:val="0"/>
          <w:sz w:val="32"/>
          <w:szCs w:val="32"/>
          <w:lang w:bidi="ar"/>
        </w:rPr>
        <w:t>一是</w:t>
      </w:r>
      <w:r>
        <w:rPr>
          <w:rStyle w:val="aa"/>
          <w:rFonts w:ascii="仿宋_GB2312" w:eastAsia="仿宋_GB2312" w:hAnsi="仿宋_GB2312" w:cs="仿宋_GB2312" w:hint="eastAsia"/>
          <w:b w:val="0"/>
          <w:sz w:val="32"/>
          <w:szCs w:val="32"/>
          <w:lang w:bidi="ar"/>
        </w:rPr>
        <w:t>部门单位整体管理及使用情况，具体涉及预算管理、基本支出和专项支出的管理及使用情况；</w:t>
      </w:r>
      <w:r>
        <w:rPr>
          <w:rStyle w:val="aa"/>
          <w:rFonts w:ascii="仿宋_GB2312" w:eastAsia="仿宋_GB2312" w:hAnsi="仿宋_GB2312" w:cs="仿宋_GB2312" w:hint="eastAsia"/>
          <w:bCs w:val="0"/>
          <w:sz w:val="32"/>
          <w:szCs w:val="32"/>
          <w:lang w:bidi="ar"/>
        </w:rPr>
        <w:t>二是</w:t>
      </w:r>
      <w:r>
        <w:rPr>
          <w:rStyle w:val="aa"/>
          <w:rFonts w:ascii="仿宋_GB2312" w:eastAsia="仿宋_GB2312" w:hAnsi="仿宋_GB2312" w:cs="仿宋_GB2312" w:hint="eastAsia"/>
          <w:b w:val="0"/>
          <w:sz w:val="32"/>
          <w:szCs w:val="32"/>
          <w:lang w:bidi="ar"/>
        </w:rPr>
        <w:t>部门单位整体支出绩效情况，具体涉及部门单位整体支出绩效目标的实现程度，包括是否达到预定产出、效果和效益效率等；</w:t>
      </w:r>
      <w:r>
        <w:rPr>
          <w:rStyle w:val="aa"/>
          <w:rFonts w:ascii="仿宋_GB2312" w:eastAsia="仿宋_GB2312" w:hAnsi="仿宋_GB2312" w:cs="仿宋_GB2312" w:hint="eastAsia"/>
          <w:bCs w:val="0"/>
          <w:sz w:val="32"/>
          <w:szCs w:val="32"/>
          <w:lang w:bidi="ar"/>
        </w:rPr>
        <w:t>三是</w:t>
      </w:r>
      <w:r>
        <w:rPr>
          <w:rStyle w:val="aa"/>
          <w:rFonts w:ascii="仿宋_GB2312" w:eastAsia="仿宋_GB2312" w:hAnsi="仿宋_GB2312" w:cs="仿宋_GB2312" w:hint="eastAsia"/>
          <w:b w:val="0"/>
          <w:sz w:val="32"/>
          <w:szCs w:val="32"/>
          <w:lang w:bidi="ar"/>
        </w:rPr>
        <w:t>部门单位专项组织实施情况，具体涉及专项组织情况分析和相关管理情况；</w:t>
      </w:r>
      <w:r>
        <w:rPr>
          <w:rStyle w:val="aa"/>
          <w:rFonts w:ascii="仿宋_GB2312" w:eastAsia="仿宋_GB2312" w:hAnsi="仿宋_GB2312" w:cs="仿宋_GB2312" w:hint="eastAsia"/>
          <w:bCs w:val="0"/>
          <w:sz w:val="32"/>
          <w:szCs w:val="32"/>
          <w:lang w:bidi="ar"/>
        </w:rPr>
        <w:t>四是</w:t>
      </w:r>
      <w:r>
        <w:rPr>
          <w:rStyle w:val="aa"/>
          <w:rFonts w:ascii="仿宋_GB2312" w:eastAsia="仿宋_GB2312" w:hAnsi="仿宋_GB2312" w:cs="仿宋_GB2312" w:hint="eastAsia"/>
          <w:b w:val="0"/>
          <w:sz w:val="32"/>
          <w:szCs w:val="32"/>
          <w:lang w:bidi="ar"/>
        </w:rPr>
        <w:t>资产管理情况，具体涉及资产管理规范性和资产变动情况。</w:t>
      </w:r>
    </w:p>
    <w:p w14:paraId="2D22A356" w14:textId="77777777" w:rsidR="00A71FD7" w:rsidRDefault="0059075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3.预算信息公开性</w:t>
      </w:r>
    </w:p>
    <w:p w14:paraId="24E0F5CE" w14:textId="77777777" w:rsidR="00A71FD7" w:rsidRDefault="00590752">
      <w:pPr>
        <w:pStyle w:val="1"/>
        <w:snapToGrid w:val="0"/>
        <w:spacing w:line="540" w:lineRule="exact"/>
        <w:ind w:firstLine="640"/>
        <w:outlineLvl w:val="1"/>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评价范围是对本单位整体支出从年度总体绩效目标、产出指标、效益指标、满意度指标等方面进行了全方位、多角度综合评价分析。</w:t>
      </w:r>
    </w:p>
    <w:p w14:paraId="6542B853" w14:textId="77777777" w:rsidR="00A71FD7" w:rsidRDefault="00590752">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（二）基本支出和使用情况</w:t>
      </w:r>
    </w:p>
    <w:p w14:paraId="4BA635D9" w14:textId="77777777" w:rsidR="00A71FD7" w:rsidRDefault="0059075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lastRenderedPageBreak/>
        <w:t>1.基本支出和使用情况</w:t>
      </w:r>
    </w:p>
    <w:p w14:paraId="426C9CAD" w14:textId="72A7D5A9" w:rsidR="00A71FD7" w:rsidRDefault="0059075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2021年本单位基本支出全年预算</w:t>
      </w:r>
      <w:r>
        <w:rPr>
          <w:rFonts w:ascii="FangSong" w:eastAsia="FangSong" w:hAnsi="FangSong" w:cs="宋体" w:hint="eastAsia"/>
          <w:bCs/>
          <w:color w:val="333333"/>
          <w:sz w:val="32"/>
          <w:szCs w:val="32"/>
          <w:lang w:bidi="ar"/>
        </w:rPr>
        <w:t>总额</w:t>
      </w:r>
      <w:r w:rsidR="003B32AA">
        <w:rPr>
          <w:rFonts w:ascii="FangSong" w:eastAsia="FangSong" w:hAnsi="FangSong" w:cs="宋体"/>
          <w:bCs/>
          <w:color w:val="333333"/>
          <w:sz w:val="32"/>
          <w:szCs w:val="32"/>
          <w:lang w:bidi="ar"/>
        </w:rPr>
        <w:t>4519.9</w:t>
      </w:r>
      <w:r>
        <w:rPr>
          <w:rFonts w:ascii="FangSong" w:eastAsia="FangSong" w:hAnsi="FangSong" w:cs="宋体" w:hint="eastAsia"/>
          <w:bCs/>
          <w:color w:val="333333"/>
          <w:sz w:val="32"/>
          <w:szCs w:val="32"/>
          <w:lang w:bidi="ar"/>
        </w:rPr>
        <w:t>万元，其中：人员经费</w:t>
      </w:r>
      <w:r w:rsidR="003B32AA">
        <w:rPr>
          <w:rFonts w:ascii="FangSong" w:eastAsia="FangSong" w:hAnsi="FangSong" w:cs="宋体"/>
          <w:bCs/>
          <w:color w:val="333333"/>
          <w:sz w:val="32"/>
          <w:szCs w:val="32"/>
          <w:lang w:bidi="ar"/>
        </w:rPr>
        <w:t>4396.33</w:t>
      </w:r>
      <w:r>
        <w:rPr>
          <w:rFonts w:ascii="FangSong" w:eastAsia="FangSong" w:hAnsi="FangSong" w:cs="宋体" w:hint="eastAsia"/>
          <w:bCs/>
          <w:color w:val="333333"/>
          <w:sz w:val="32"/>
          <w:szCs w:val="32"/>
          <w:lang w:bidi="ar"/>
        </w:rPr>
        <w:t>万元，公用经费</w:t>
      </w:r>
      <w:r w:rsidR="003B32AA">
        <w:rPr>
          <w:rFonts w:ascii="FangSong" w:eastAsia="FangSong" w:hAnsi="FangSong" w:cs="宋体"/>
          <w:bCs/>
          <w:color w:val="333333"/>
          <w:sz w:val="32"/>
          <w:szCs w:val="32"/>
          <w:lang w:bidi="ar"/>
        </w:rPr>
        <w:t>123.56</w:t>
      </w:r>
      <w:r>
        <w:rPr>
          <w:rFonts w:ascii="FangSong" w:eastAsia="FangSong" w:hAnsi="FangSong" w:cs="宋体" w:hint="eastAsia"/>
          <w:bCs/>
          <w:color w:val="333333"/>
          <w:sz w:val="32"/>
          <w:szCs w:val="32"/>
          <w:lang w:bidi="ar"/>
        </w:rPr>
        <w:t>万元。实际支出4519.9万元。</w:t>
      </w:r>
      <w:r w:rsidR="003B32AA">
        <w:rPr>
          <w:rFonts w:ascii="FangSong" w:eastAsia="FangSong" w:hAnsi="FangSong" w:cs="宋体" w:hint="eastAsia"/>
          <w:bCs/>
          <w:color w:val="333333"/>
          <w:sz w:val="32"/>
          <w:szCs w:val="32"/>
          <w:lang w:bidi="ar"/>
        </w:rPr>
        <w:t>基本支出执行率</w:t>
      </w:r>
      <w:r w:rsidR="003B32AA">
        <w:rPr>
          <w:rFonts w:ascii="FangSong" w:eastAsia="FangSong" w:hAnsi="FangSong" w:cs="宋体"/>
          <w:bCs/>
          <w:color w:val="333333"/>
          <w:sz w:val="32"/>
          <w:szCs w:val="32"/>
          <w:lang w:bidi="ar"/>
        </w:rPr>
        <w:t>100%</w:t>
      </w:r>
      <w:r w:rsidR="003B32AA">
        <w:rPr>
          <w:rFonts w:ascii="FangSong" w:eastAsia="FangSong" w:hAnsi="FangSong" w:cs="宋体" w:hint="eastAsia"/>
          <w:bCs/>
          <w:color w:val="333333"/>
          <w:sz w:val="32"/>
          <w:szCs w:val="32"/>
          <w:lang w:bidi="ar"/>
        </w:rPr>
        <w:t>。</w:t>
      </w:r>
    </w:p>
    <w:p w14:paraId="5BC36054" w14:textId="77777777" w:rsidR="00A71FD7" w:rsidRDefault="00590752">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14:paraId="71535B4B" w14:textId="77777777" w:rsidR="00A71FD7" w:rsidRDefault="0059075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2.三公经费控制情况</w:t>
      </w:r>
    </w:p>
    <w:p w14:paraId="25E231DA" w14:textId="77777777" w:rsidR="00A71FD7" w:rsidRDefault="00590752">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我单位坚决贯彻落实中央、自治区、阿克陶</w:t>
      </w:r>
      <w:r>
        <w:rPr>
          <w:rFonts w:ascii="FangSong" w:eastAsia="FangSong" w:hAnsi="FangSong" w:cs="宋体" w:hint="eastAsia"/>
          <w:bCs/>
          <w:color w:val="333333"/>
          <w:sz w:val="32"/>
          <w:szCs w:val="32"/>
          <w:lang w:eastAsia="zh-Hans" w:bidi="ar"/>
        </w:rPr>
        <w:t>县</w:t>
      </w:r>
      <w:r>
        <w:rPr>
          <w:rFonts w:ascii="FangSong" w:eastAsia="FangSong" w:hAnsi="FangSong" w:cs="宋体" w:hint="eastAsia"/>
          <w:bCs/>
          <w:color w:val="333333"/>
          <w:sz w:val="32"/>
          <w:szCs w:val="32"/>
          <w:lang w:bidi="ar"/>
        </w:rPr>
        <w:t>厉行勤俭办公的工作要求，提倡本单位全体干部职工，勤俭节约，切实降低行政运行成本，确保每年“三公经费”只减不增。2021年“三公经费”预算为4.27万元，实际支出4.27万元，“三公经费”控制率为100%，其中：因公出国（境）费预算为0万元，实际支出0万元；公务接待费预算为0.5万元，实际支出0.49万元；公务用车购置费预算为0万元，实际支出0万元；公务用车运行维护费预算为3.77万元，实际支出3.53万元，符合财政部门本年预算要求和相关管理制度要求。</w:t>
      </w:r>
    </w:p>
    <w:p w14:paraId="719F375B" w14:textId="77777777" w:rsidR="00A71FD7" w:rsidRDefault="00590752">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（三）专项支出管理和使用情况</w:t>
      </w:r>
    </w:p>
    <w:p w14:paraId="041BA2FC" w14:textId="77777777" w:rsidR="00A71FD7" w:rsidRDefault="0059075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专项资金的使用符合国家法规和财务管理制度，专项资金拨付有完整的审批程序和手续，符合项目预算批复或合同规定的用途，不存在截留、挤占、挪用、虚列支出等情况。</w:t>
      </w:r>
    </w:p>
    <w:p w14:paraId="33485A04" w14:textId="715A4A71" w:rsidR="00A71FD7" w:rsidRDefault="0059075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2021年本单位安排专项支出预算总额</w:t>
      </w:r>
      <w:r w:rsidR="001C6243">
        <w:rPr>
          <w:rStyle w:val="aa"/>
          <w:rFonts w:ascii="仿宋_GB2312" w:eastAsia="仿宋_GB2312" w:hAnsi="仿宋_GB2312" w:cs="仿宋_GB2312"/>
          <w:b w:val="0"/>
          <w:sz w:val="32"/>
          <w:szCs w:val="32"/>
          <w:lang w:bidi="ar"/>
        </w:rPr>
        <w:t>2757.65</w:t>
      </w:r>
      <w:r>
        <w:rPr>
          <w:rStyle w:val="aa"/>
          <w:rFonts w:ascii="仿宋_GB2312" w:eastAsia="仿宋_GB2312" w:hAnsi="仿宋_GB2312" w:cs="仿宋_GB2312" w:hint="eastAsia"/>
          <w:b w:val="0"/>
          <w:sz w:val="32"/>
          <w:szCs w:val="32"/>
          <w:lang w:bidi="ar"/>
        </w:rPr>
        <w:t>万元，实际支出2757.65万元。</w:t>
      </w:r>
    </w:p>
    <w:p w14:paraId="79B21554" w14:textId="77777777" w:rsidR="00A71FD7" w:rsidRDefault="0059075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lastRenderedPageBreak/>
        <w:t>2021年本单位共有9个资金项目，其中9个属经常性项目，已完成项目9个。</w:t>
      </w:r>
    </w:p>
    <w:p w14:paraId="3FE93B77" w14:textId="77777777" w:rsidR="00A71FD7" w:rsidRDefault="00590752">
      <w:pPr>
        <w:snapToGrid w:val="0"/>
        <w:spacing w:line="540" w:lineRule="exact"/>
        <w:ind w:left="648"/>
        <w:outlineLvl w:val="0"/>
        <w:rPr>
          <w:rFonts w:ascii="仿宋_GB2312" w:eastAsia="仿宋_GB2312" w:hAnsi="仿宋_GB2312" w:cs="仿宋_GB2312"/>
          <w:b/>
          <w:color w:val="333333"/>
          <w:sz w:val="32"/>
          <w:szCs w:val="32"/>
          <w:lang w:bidi="ar"/>
        </w:rPr>
      </w:pPr>
      <w:bookmarkStart w:id="3" w:name="_Toc1734_WPSOffice_Level1"/>
      <w:r>
        <w:rPr>
          <w:rFonts w:ascii="仿宋_GB2312" w:eastAsia="仿宋_GB2312" w:hAnsi="仿宋_GB2312" w:cs="仿宋_GB2312" w:hint="eastAsia"/>
          <w:b/>
          <w:color w:val="333333"/>
          <w:sz w:val="32"/>
          <w:szCs w:val="32"/>
          <w:lang w:bidi="ar"/>
        </w:rPr>
        <w:t>三、部门单位专项组织实施情况</w:t>
      </w:r>
      <w:bookmarkEnd w:id="3"/>
    </w:p>
    <w:p w14:paraId="099EA26E" w14:textId="26F35C26" w:rsidR="001C6243" w:rsidRPr="001C6243" w:rsidRDefault="001C6243" w:rsidP="001C6243">
      <w:pPr>
        <w:pStyle w:val="1"/>
        <w:snapToGrid w:val="0"/>
        <w:spacing w:line="540" w:lineRule="exact"/>
        <w:ind w:firstLine="640"/>
        <w:rPr>
          <w:rStyle w:val="aa"/>
          <w:rFonts w:ascii="仿宋_GB2312" w:eastAsia="仿宋_GB2312" w:hAnsi="仿宋_GB2312" w:cs="仿宋_GB2312"/>
          <w:b w:val="0"/>
          <w:sz w:val="32"/>
          <w:szCs w:val="32"/>
          <w:lang w:bidi="ar"/>
        </w:rPr>
      </w:pPr>
      <w:r w:rsidRPr="001C6243">
        <w:rPr>
          <w:rStyle w:val="aa"/>
          <w:rFonts w:ascii="仿宋_GB2312" w:eastAsia="仿宋_GB2312" w:hAnsi="仿宋_GB2312" w:cs="仿宋_GB2312"/>
          <w:b w:val="0"/>
          <w:sz w:val="32"/>
          <w:szCs w:val="32"/>
          <w:lang w:bidi="ar"/>
        </w:rPr>
        <w:t>本年我单位实施专项项目</w:t>
      </w:r>
      <w:r w:rsidRPr="001C6243">
        <w:rPr>
          <w:rStyle w:val="aa"/>
          <w:rFonts w:ascii="仿宋_GB2312" w:eastAsia="仿宋_GB2312" w:hAnsi="仿宋_GB2312" w:cs="仿宋_GB2312"/>
          <w:b w:val="0"/>
          <w:sz w:val="32"/>
          <w:szCs w:val="32"/>
          <w:lang w:bidi="ar"/>
        </w:rPr>
        <w:t>9</w:t>
      </w:r>
      <w:r w:rsidRPr="001C6243">
        <w:rPr>
          <w:rStyle w:val="aa"/>
          <w:rFonts w:ascii="仿宋_GB2312" w:eastAsia="仿宋_GB2312" w:hAnsi="仿宋_GB2312" w:cs="仿宋_GB2312"/>
          <w:b w:val="0"/>
          <w:sz w:val="32"/>
          <w:szCs w:val="32"/>
          <w:lang w:bidi="ar"/>
        </w:rPr>
        <w:t>个，涉及金额</w:t>
      </w:r>
      <w:r w:rsidRPr="001C6243">
        <w:rPr>
          <w:rStyle w:val="aa"/>
          <w:rFonts w:ascii="仿宋_GB2312" w:eastAsia="仿宋_GB2312" w:hAnsi="仿宋_GB2312" w:cs="仿宋_GB2312"/>
          <w:b w:val="0"/>
          <w:sz w:val="32"/>
          <w:szCs w:val="32"/>
          <w:lang w:bidi="ar"/>
        </w:rPr>
        <w:t>2757.65</w:t>
      </w:r>
      <w:r w:rsidRPr="001C6243">
        <w:rPr>
          <w:rStyle w:val="aa"/>
          <w:rFonts w:ascii="仿宋_GB2312" w:eastAsia="仿宋_GB2312" w:hAnsi="仿宋_GB2312" w:cs="仿宋_GB2312"/>
          <w:b w:val="0"/>
          <w:sz w:val="32"/>
          <w:szCs w:val="32"/>
          <w:lang w:bidi="ar"/>
        </w:rPr>
        <w:t>万元，其中：中央专项项目</w:t>
      </w:r>
      <w:r w:rsidRPr="001C6243">
        <w:rPr>
          <w:rStyle w:val="aa"/>
          <w:rFonts w:ascii="仿宋_GB2312" w:eastAsia="仿宋_GB2312" w:hAnsi="仿宋_GB2312" w:cs="仿宋_GB2312"/>
          <w:b w:val="0"/>
          <w:sz w:val="32"/>
          <w:szCs w:val="32"/>
          <w:lang w:bidi="ar"/>
        </w:rPr>
        <w:t>0</w:t>
      </w:r>
      <w:r w:rsidRPr="001C6243">
        <w:rPr>
          <w:rStyle w:val="aa"/>
          <w:rFonts w:ascii="仿宋_GB2312" w:eastAsia="仿宋_GB2312" w:hAnsi="仿宋_GB2312" w:cs="仿宋_GB2312"/>
          <w:b w:val="0"/>
          <w:sz w:val="32"/>
          <w:szCs w:val="32"/>
          <w:lang w:bidi="ar"/>
        </w:rPr>
        <w:t>个涉及金额</w:t>
      </w:r>
      <w:r w:rsidRPr="001C6243">
        <w:rPr>
          <w:rStyle w:val="aa"/>
          <w:rFonts w:ascii="仿宋_GB2312" w:eastAsia="仿宋_GB2312" w:hAnsi="仿宋_GB2312" w:cs="仿宋_GB2312"/>
          <w:b w:val="0"/>
          <w:sz w:val="32"/>
          <w:szCs w:val="32"/>
          <w:lang w:bidi="ar"/>
        </w:rPr>
        <w:t>0</w:t>
      </w:r>
      <w:r w:rsidRPr="001C6243">
        <w:rPr>
          <w:rStyle w:val="aa"/>
          <w:rFonts w:ascii="仿宋_GB2312" w:eastAsia="仿宋_GB2312" w:hAnsi="仿宋_GB2312" w:cs="仿宋_GB2312"/>
          <w:b w:val="0"/>
          <w:sz w:val="32"/>
          <w:szCs w:val="32"/>
          <w:lang w:bidi="ar"/>
        </w:rPr>
        <w:t>万元，自治区专项项目</w:t>
      </w:r>
      <w:r w:rsidRPr="001C6243">
        <w:rPr>
          <w:rStyle w:val="aa"/>
          <w:rFonts w:ascii="仿宋_GB2312" w:eastAsia="仿宋_GB2312" w:hAnsi="仿宋_GB2312" w:cs="仿宋_GB2312"/>
          <w:b w:val="0"/>
          <w:sz w:val="32"/>
          <w:szCs w:val="32"/>
          <w:lang w:bidi="ar"/>
        </w:rPr>
        <w:t>9</w:t>
      </w:r>
      <w:r w:rsidRPr="001C6243">
        <w:rPr>
          <w:rStyle w:val="aa"/>
          <w:rFonts w:ascii="仿宋_GB2312" w:eastAsia="仿宋_GB2312" w:hAnsi="仿宋_GB2312" w:cs="仿宋_GB2312"/>
          <w:b w:val="0"/>
          <w:sz w:val="32"/>
          <w:szCs w:val="32"/>
          <w:lang w:bidi="ar"/>
        </w:rPr>
        <w:t>个涉及金额</w:t>
      </w:r>
      <w:r w:rsidRPr="001C6243">
        <w:rPr>
          <w:rStyle w:val="aa"/>
          <w:rFonts w:ascii="仿宋_GB2312" w:eastAsia="仿宋_GB2312" w:hAnsi="仿宋_GB2312" w:cs="仿宋_GB2312"/>
          <w:b w:val="0"/>
          <w:sz w:val="32"/>
          <w:szCs w:val="32"/>
          <w:lang w:bidi="ar"/>
        </w:rPr>
        <w:t>2757.65</w:t>
      </w:r>
      <w:r w:rsidRPr="001C6243">
        <w:rPr>
          <w:rStyle w:val="aa"/>
          <w:rFonts w:ascii="仿宋_GB2312" w:eastAsia="仿宋_GB2312" w:hAnsi="仿宋_GB2312" w:cs="仿宋_GB2312"/>
          <w:b w:val="0"/>
          <w:sz w:val="32"/>
          <w:szCs w:val="32"/>
          <w:lang w:bidi="ar"/>
        </w:rPr>
        <w:t>万元，地区本级专项项目</w:t>
      </w:r>
      <w:r w:rsidRPr="001C6243">
        <w:rPr>
          <w:rStyle w:val="aa"/>
          <w:rFonts w:ascii="仿宋_GB2312" w:eastAsia="仿宋_GB2312" w:hAnsi="仿宋_GB2312" w:cs="仿宋_GB2312"/>
          <w:b w:val="0"/>
          <w:sz w:val="32"/>
          <w:szCs w:val="32"/>
          <w:lang w:bidi="ar"/>
        </w:rPr>
        <w:t>0</w:t>
      </w:r>
      <w:r w:rsidRPr="001C6243">
        <w:rPr>
          <w:rStyle w:val="aa"/>
          <w:rFonts w:ascii="仿宋_GB2312" w:eastAsia="仿宋_GB2312" w:hAnsi="仿宋_GB2312" w:cs="仿宋_GB2312"/>
          <w:b w:val="0"/>
          <w:sz w:val="32"/>
          <w:szCs w:val="32"/>
          <w:lang w:bidi="ar"/>
        </w:rPr>
        <w:t>个涉及金额</w:t>
      </w:r>
      <w:r w:rsidRPr="001C6243">
        <w:rPr>
          <w:rStyle w:val="aa"/>
          <w:rFonts w:ascii="仿宋_GB2312" w:eastAsia="仿宋_GB2312" w:hAnsi="仿宋_GB2312" w:cs="仿宋_GB2312"/>
          <w:b w:val="0"/>
          <w:sz w:val="32"/>
          <w:szCs w:val="32"/>
          <w:lang w:bidi="ar"/>
        </w:rPr>
        <w:t>0</w:t>
      </w:r>
      <w:r w:rsidRPr="001C6243">
        <w:rPr>
          <w:rStyle w:val="aa"/>
          <w:rFonts w:ascii="仿宋_GB2312" w:eastAsia="仿宋_GB2312" w:hAnsi="仿宋_GB2312" w:cs="仿宋_GB2312"/>
          <w:b w:val="0"/>
          <w:sz w:val="32"/>
          <w:szCs w:val="32"/>
          <w:lang w:bidi="ar"/>
        </w:rPr>
        <w:t>万元，</w:t>
      </w:r>
    </w:p>
    <w:p w14:paraId="661FB2BF" w14:textId="77777777" w:rsidR="00A71FD7" w:rsidRPr="001C6243" w:rsidRDefault="00590752">
      <w:pPr>
        <w:pStyle w:val="1"/>
        <w:snapToGrid w:val="0"/>
        <w:spacing w:line="540" w:lineRule="exact"/>
        <w:ind w:firstLine="627"/>
        <w:outlineLvl w:val="1"/>
        <w:rPr>
          <w:rStyle w:val="aa"/>
          <w:rFonts w:ascii="仿宋_GB2312" w:eastAsia="仿宋_GB2312" w:hAnsi="仿宋_GB2312" w:cs="仿宋_GB2312"/>
          <w:spacing w:val="-4"/>
          <w:sz w:val="32"/>
          <w:szCs w:val="32"/>
        </w:rPr>
      </w:pPr>
      <w:r w:rsidRPr="001C6243">
        <w:rPr>
          <w:rStyle w:val="aa"/>
          <w:rFonts w:ascii="仿宋_GB2312" w:eastAsia="仿宋_GB2312" w:hAnsi="仿宋_GB2312" w:cs="仿宋_GB2312" w:hint="eastAsia"/>
          <w:bCs w:val="0"/>
          <w:spacing w:val="-4"/>
          <w:sz w:val="32"/>
          <w:szCs w:val="32"/>
        </w:rPr>
        <w:t>（一）项目专项组织情况分析</w:t>
      </w:r>
    </w:p>
    <w:p w14:paraId="69192638" w14:textId="77777777" w:rsidR="00A71FD7" w:rsidRPr="001C6243" w:rsidRDefault="00590752">
      <w:pPr>
        <w:pStyle w:val="1"/>
        <w:snapToGrid w:val="0"/>
        <w:spacing w:line="540" w:lineRule="exact"/>
        <w:ind w:firstLine="627"/>
        <w:outlineLvl w:val="2"/>
        <w:rPr>
          <w:rStyle w:val="aa"/>
          <w:rFonts w:ascii="仿宋_GB2312" w:eastAsia="仿宋_GB2312" w:hAnsi="仿宋_GB2312" w:cs="仿宋_GB2312"/>
          <w:spacing w:val="-4"/>
          <w:sz w:val="32"/>
          <w:szCs w:val="32"/>
        </w:rPr>
      </w:pPr>
      <w:r w:rsidRPr="001C6243">
        <w:rPr>
          <w:rStyle w:val="aa"/>
          <w:rFonts w:ascii="仿宋_GB2312" w:eastAsia="仿宋_GB2312" w:hAnsi="仿宋_GB2312" w:cs="仿宋_GB2312" w:hint="eastAsia"/>
          <w:spacing w:val="-4"/>
          <w:sz w:val="32"/>
          <w:szCs w:val="32"/>
        </w:rPr>
        <w:t>1.前期准备</w:t>
      </w:r>
    </w:p>
    <w:p w14:paraId="04DC3493" w14:textId="77777777" w:rsidR="00A71FD7" w:rsidRPr="001C6243" w:rsidRDefault="00590752">
      <w:pPr>
        <w:pStyle w:val="1"/>
        <w:snapToGrid w:val="0"/>
        <w:spacing w:line="540" w:lineRule="exact"/>
        <w:ind w:firstLine="640"/>
        <w:rPr>
          <w:rStyle w:val="aa"/>
          <w:rFonts w:ascii="仿宋_GB2312" w:eastAsia="仿宋_GB2312" w:hAnsi="仿宋_GB2312" w:cs="仿宋_GB2312"/>
          <w:b w:val="0"/>
          <w:sz w:val="32"/>
          <w:szCs w:val="32"/>
          <w:lang w:bidi="ar"/>
        </w:rPr>
      </w:pPr>
      <w:r w:rsidRPr="001C6243">
        <w:rPr>
          <w:rStyle w:val="aa"/>
          <w:rFonts w:ascii="仿宋_GB2312" w:eastAsia="仿宋_GB2312" w:hAnsi="仿宋_GB2312" w:cs="仿宋_GB2312" w:hint="eastAsia"/>
          <w:b w:val="0"/>
          <w:sz w:val="32"/>
          <w:szCs w:val="32"/>
          <w:lang w:bidi="ar"/>
        </w:rPr>
        <w:t>我单位成立专项支出绩效评价小组，</w:t>
      </w:r>
    </w:p>
    <w:p w14:paraId="0ED9930B" w14:textId="06A877B9" w:rsidR="00A71FD7" w:rsidRPr="001C6243" w:rsidRDefault="00590752">
      <w:pPr>
        <w:pStyle w:val="1"/>
        <w:snapToGrid w:val="0"/>
        <w:spacing w:line="540" w:lineRule="exact"/>
        <w:ind w:firstLine="640"/>
        <w:rPr>
          <w:rStyle w:val="aa"/>
          <w:rFonts w:ascii="仿宋_GB2312" w:eastAsia="仿宋_GB2312" w:hAnsi="仿宋_GB2312" w:cs="仿宋_GB2312"/>
          <w:b w:val="0"/>
          <w:sz w:val="32"/>
          <w:szCs w:val="32"/>
          <w:lang w:bidi="ar"/>
        </w:rPr>
      </w:pPr>
      <w:r w:rsidRPr="001C6243">
        <w:rPr>
          <w:rStyle w:val="aa"/>
          <w:rFonts w:ascii="仿宋_GB2312" w:eastAsia="仿宋_GB2312" w:hAnsi="仿宋_GB2312" w:cs="仿宋_GB2312" w:hint="eastAsia"/>
          <w:b w:val="0"/>
          <w:sz w:val="32"/>
          <w:szCs w:val="32"/>
          <w:lang w:bidi="ar"/>
        </w:rPr>
        <w:t>设定</w:t>
      </w:r>
      <w:r w:rsidR="001C6243">
        <w:rPr>
          <w:rStyle w:val="aa"/>
          <w:rFonts w:ascii="仿宋_GB2312" w:eastAsia="仿宋_GB2312" w:hAnsi="仿宋_GB2312" w:cs="仿宋_GB2312" w:hint="eastAsia"/>
          <w:b w:val="0"/>
          <w:sz w:val="32"/>
          <w:szCs w:val="32"/>
          <w:lang w:bidi="ar"/>
        </w:rPr>
        <w:t>王宏伟</w:t>
      </w:r>
      <w:r w:rsidRPr="001C6243">
        <w:rPr>
          <w:rStyle w:val="aa"/>
          <w:rFonts w:ascii="仿宋_GB2312" w:eastAsia="仿宋_GB2312" w:hAnsi="仿宋_GB2312" w:cs="仿宋_GB2312" w:hint="eastAsia"/>
          <w:b w:val="0"/>
          <w:sz w:val="32"/>
          <w:szCs w:val="32"/>
          <w:lang w:bidi="ar"/>
        </w:rPr>
        <w:t>评价组组长，绩效评价工作职责为负责全盘工作。</w:t>
      </w:r>
    </w:p>
    <w:p w14:paraId="4BEAC3D8" w14:textId="11AAE406" w:rsidR="00A71FD7" w:rsidRPr="001C6243" w:rsidRDefault="00590752">
      <w:pPr>
        <w:pStyle w:val="1"/>
        <w:snapToGrid w:val="0"/>
        <w:spacing w:line="540" w:lineRule="exact"/>
        <w:ind w:firstLine="640"/>
        <w:rPr>
          <w:rStyle w:val="aa"/>
          <w:rFonts w:ascii="仿宋_GB2312" w:eastAsia="仿宋_GB2312" w:hAnsi="仿宋_GB2312" w:cs="仿宋_GB2312"/>
          <w:b w:val="0"/>
          <w:sz w:val="32"/>
          <w:szCs w:val="32"/>
          <w:lang w:bidi="ar"/>
        </w:rPr>
      </w:pPr>
      <w:r w:rsidRPr="001C6243">
        <w:rPr>
          <w:rStyle w:val="aa"/>
          <w:rFonts w:ascii="仿宋_GB2312" w:eastAsia="仿宋_GB2312" w:hAnsi="仿宋_GB2312" w:cs="仿宋_GB2312" w:hint="eastAsia"/>
          <w:b w:val="0"/>
          <w:sz w:val="32"/>
          <w:szCs w:val="32"/>
          <w:lang w:bidi="ar"/>
        </w:rPr>
        <w:t>设定</w:t>
      </w:r>
      <w:r w:rsidR="001C6243">
        <w:rPr>
          <w:rStyle w:val="aa"/>
          <w:rFonts w:ascii="仿宋_GB2312" w:eastAsia="仿宋_GB2312" w:hAnsi="仿宋_GB2312" w:cs="仿宋_GB2312" w:hint="eastAsia"/>
          <w:b w:val="0"/>
          <w:sz w:val="32"/>
          <w:szCs w:val="32"/>
          <w:lang w:bidi="ar"/>
        </w:rPr>
        <w:t>丁镜刚</w:t>
      </w:r>
      <w:r w:rsidRPr="001C6243">
        <w:rPr>
          <w:rStyle w:val="aa"/>
          <w:rFonts w:ascii="仿宋_GB2312" w:eastAsia="仿宋_GB2312" w:hAnsi="仿宋_GB2312" w:cs="仿宋_GB2312" w:hint="eastAsia"/>
          <w:b w:val="0"/>
          <w:sz w:val="32"/>
          <w:szCs w:val="32"/>
          <w:lang w:bidi="ar"/>
        </w:rPr>
        <w:t>评价组副组长，绩效评价工作职责为为对项目实施情况进行实地调查。</w:t>
      </w:r>
    </w:p>
    <w:p w14:paraId="08680DD0" w14:textId="708C9BCD" w:rsidR="00A71FD7" w:rsidRPr="001C6243" w:rsidRDefault="00590752">
      <w:pPr>
        <w:pStyle w:val="1"/>
        <w:snapToGrid w:val="0"/>
        <w:spacing w:line="540" w:lineRule="exact"/>
        <w:ind w:firstLine="640"/>
        <w:rPr>
          <w:rStyle w:val="aa"/>
          <w:rFonts w:ascii="仿宋_GB2312" w:eastAsia="仿宋_GB2312" w:hAnsi="仿宋_GB2312" w:cs="仿宋_GB2312"/>
          <w:b w:val="0"/>
          <w:sz w:val="32"/>
          <w:szCs w:val="32"/>
          <w:lang w:bidi="ar"/>
        </w:rPr>
      </w:pPr>
      <w:r w:rsidRPr="001C6243">
        <w:rPr>
          <w:rStyle w:val="aa"/>
          <w:rFonts w:ascii="仿宋_GB2312" w:eastAsia="仿宋_GB2312" w:hAnsi="仿宋_GB2312" w:cs="仿宋_GB2312" w:hint="eastAsia"/>
          <w:b w:val="0"/>
          <w:sz w:val="32"/>
          <w:szCs w:val="32"/>
          <w:lang w:bidi="ar"/>
        </w:rPr>
        <w:t>设定</w:t>
      </w:r>
      <w:r w:rsidR="001C6243">
        <w:rPr>
          <w:rStyle w:val="aa"/>
          <w:rFonts w:ascii="仿宋_GB2312" w:eastAsia="仿宋_GB2312" w:hAnsi="仿宋_GB2312" w:cs="仿宋_GB2312" w:hint="eastAsia"/>
          <w:b w:val="0"/>
          <w:sz w:val="32"/>
          <w:szCs w:val="32"/>
          <w:lang w:bidi="ar"/>
        </w:rPr>
        <w:t>麦地那，陈桐</w:t>
      </w:r>
      <w:r w:rsidRPr="001C6243">
        <w:rPr>
          <w:rStyle w:val="aa"/>
          <w:rFonts w:ascii="仿宋_GB2312" w:eastAsia="仿宋_GB2312" w:hAnsi="仿宋_GB2312" w:cs="仿宋_GB2312" w:hint="eastAsia"/>
          <w:b w:val="0"/>
          <w:sz w:val="32"/>
          <w:szCs w:val="32"/>
          <w:lang w:bidi="ar"/>
        </w:rPr>
        <w:t>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1AE69DF6" w14:textId="77777777" w:rsidR="00A71FD7" w:rsidRPr="001C6243" w:rsidRDefault="00590752">
      <w:pPr>
        <w:pStyle w:val="1"/>
        <w:snapToGrid w:val="0"/>
        <w:spacing w:line="540" w:lineRule="exact"/>
        <w:ind w:firstLine="627"/>
        <w:outlineLvl w:val="2"/>
        <w:rPr>
          <w:rStyle w:val="aa"/>
          <w:rFonts w:ascii="仿宋_GB2312" w:eastAsia="仿宋_GB2312" w:hAnsi="仿宋_GB2312" w:cs="仿宋_GB2312"/>
          <w:spacing w:val="-4"/>
          <w:sz w:val="32"/>
          <w:szCs w:val="32"/>
        </w:rPr>
      </w:pPr>
      <w:r w:rsidRPr="001C6243">
        <w:rPr>
          <w:rStyle w:val="aa"/>
          <w:rFonts w:ascii="仿宋_GB2312" w:eastAsia="仿宋_GB2312" w:hAnsi="仿宋_GB2312" w:cs="仿宋_GB2312" w:hint="eastAsia"/>
          <w:spacing w:val="-4"/>
          <w:sz w:val="32"/>
          <w:szCs w:val="32"/>
        </w:rPr>
        <w:t>2.组织实施</w:t>
      </w:r>
    </w:p>
    <w:p w14:paraId="0E47D14E" w14:textId="77777777" w:rsidR="001C6243" w:rsidRDefault="00590752">
      <w:pPr>
        <w:pStyle w:val="1"/>
        <w:snapToGrid w:val="0"/>
        <w:spacing w:line="540" w:lineRule="exact"/>
        <w:ind w:firstLine="640"/>
        <w:rPr>
          <w:rStyle w:val="aa"/>
          <w:rFonts w:ascii="仿宋_GB2312" w:eastAsia="仿宋_GB2312" w:hAnsi="仿宋_GB2312" w:cs="仿宋_GB2312"/>
          <w:b w:val="0"/>
          <w:sz w:val="32"/>
          <w:szCs w:val="32"/>
          <w:lang w:bidi="ar"/>
        </w:rPr>
      </w:pPr>
      <w:r w:rsidRPr="001C6243">
        <w:rPr>
          <w:rStyle w:val="aa"/>
          <w:rFonts w:ascii="仿宋_GB2312" w:eastAsia="仿宋_GB2312" w:hAnsi="仿宋_GB2312" w:cs="仿宋_GB2312" w:hint="eastAsia"/>
          <w:b w:val="0"/>
          <w:sz w:val="32"/>
          <w:szCs w:val="32"/>
          <w:lang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14:paraId="1C469F17" w14:textId="743568B6" w:rsidR="00A71FD7" w:rsidRPr="001C6243" w:rsidRDefault="001C6243">
      <w:pPr>
        <w:pStyle w:val="1"/>
        <w:snapToGrid w:val="0"/>
        <w:spacing w:line="540" w:lineRule="exact"/>
        <w:ind w:firstLine="643"/>
        <w:rPr>
          <w:rStyle w:val="aa"/>
          <w:rFonts w:ascii="仿宋_GB2312" w:eastAsia="仿宋_GB2312" w:hAnsi="仿宋_GB2312" w:cs="仿宋_GB2312"/>
          <w:bCs w:val="0"/>
          <w:sz w:val="32"/>
          <w:szCs w:val="32"/>
          <w:lang w:bidi="ar"/>
        </w:rPr>
      </w:pPr>
      <w:r w:rsidRPr="001C6243">
        <w:rPr>
          <w:rStyle w:val="aa"/>
          <w:rFonts w:ascii="仿宋_GB2312" w:eastAsia="仿宋_GB2312" w:hAnsi="仿宋_GB2312" w:cs="仿宋_GB2312" w:hint="eastAsia"/>
          <w:bCs w:val="0"/>
          <w:sz w:val="32"/>
          <w:szCs w:val="32"/>
          <w:lang w:bidi="ar"/>
        </w:rPr>
        <w:lastRenderedPageBreak/>
        <w:t>3</w:t>
      </w:r>
      <w:r w:rsidRPr="001C6243">
        <w:rPr>
          <w:rStyle w:val="aa"/>
          <w:rFonts w:ascii="仿宋_GB2312" w:eastAsia="仿宋_GB2312" w:hAnsi="仿宋_GB2312" w:cs="仿宋_GB2312"/>
          <w:bCs w:val="0"/>
          <w:sz w:val="32"/>
          <w:szCs w:val="32"/>
          <w:lang w:bidi="ar"/>
        </w:rPr>
        <w:t>.</w:t>
      </w:r>
      <w:r w:rsidRPr="001C6243">
        <w:rPr>
          <w:rStyle w:val="aa"/>
          <w:rFonts w:ascii="仿宋_GB2312" w:eastAsia="仿宋_GB2312" w:hAnsi="仿宋_GB2312" w:cs="仿宋_GB2312" w:hint="eastAsia"/>
          <w:bCs w:val="0"/>
          <w:sz w:val="32"/>
          <w:szCs w:val="32"/>
          <w:lang w:bidi="ar"/>
        </w:rPr>
        <w:t>项目情况</w:t>
      </w:r>
    </w:p>
    <w:p w14:paraId="3FFF03FB" w14:textId="0EB870E9" w:rsidR="001C6243" w:rsidRPr="001C6243" w:rsidRDefault="001C6243">
      <w:pPr>
        <w:pStyle w:val="1"/>
        <w:snapToGrid w:val="0"/>
        <w:spacing w:line="540" w:lineRule="exact"/>
        <w:ind w:firstLine="640"/>
        <w:rPr>
          <w:rStyle w:val="aa"/>
          <w:rFonts w:ascii="仿宋_GB2312" w:eastAsia="仿宋_GB2312" w:hAnsi="仿宋_GB2312" w:cs="仿宋_GB2312" w:hint="eastAsia"/>
          <w:b w:val="0"/>
          <w:sz w:val="32"/>
          <w:szCs w:val="32"/>
          <w:lang w:bidi="ar"/>
        </w:rPr>
      </w:pPr>
      <w:r>
        <w:rPr>
          <w:rStyle w:val="aa"/>
          <w:rFonts w:ascii="仿宋_GB2312" w:eastAsia="仿宋_GB2312" w:hAnsi="仿宋_GB2312" w:cs="仿宋_GB2312" w:hint="eastAsia"/>
          <w:b w:val="0"/>
          <w:sz w:val="32"/>
          <w:szCs w:val="32"/>
          <w:lang w:bidi="ar"/>
        </w:rPr>
        <w:t>2</w:t>
      </w:r>
      <w:r>
        <w:rPr>
          <w:rStyle w:val="aa"/>
          <w:rFonts w:ascii="仿宋_GB2312" w:eastAsia="仿宋_GB2312" w:hAnsi="仿宋_GB2312" w:cs="仿宋_GB2312"/>
          <w:b w:val="0"/>
          <w:sz w:val="32"/>
          <w:szCs w:val="32"/>
          <w:lang w:bidi="ar"/>
        </w:rPr>
        <w:t>021</w:t>
      </w:r>
      <w:r>
        <w:rPr>
          <w:rStyle w:val="aa"/>
          <w:rFonts w:ascii="仿宋_GB2312" w:eastAsia="仿宋_GB2312" w:hAnsi="仿宋_GB2312" w:cs="仿宋_GB2312" w:hint="eastAsia"/>
          <w:b w:val="0"/>
          <w:sz w:val="32"/>
          <w:szCs w:val="32"/>
          <w:lang w:bidi="ar"/>
        </w:rPr>
        <w:t>年本单位共实施9个项目，分别</w:t>
      </w:r>
      <w:r w:rsidRPr="001C6243">
        <w:rPr>
          <w:rStyle w:val="aa"/>
          <w:rFonts w:ascii="仿宋_GB2312" w:eastAsia="仿宋_GB2312" w:hAnsi="仿宋_GB2312" w:cs="仿宋_GB2312" w:hint="eastAsia"/>
          <w:b w:val="0"/>
          <w:sz w:val="32"/>
          <w:szCs w:val="32"/>
          <w:lang w:bidi="ar"/>
        </w:rPr>
        <w:t>县级访惠聚驻村工作队队员生活补助</w:t>
      </w:r>
      <w:r>
        <w:rPr>
          <w:rStyle w:val="aa"/>
          <w:rFonts w:ascii="仿宋_GB2312" w:eastAsia="仿宋_GB2312" w:hAnsi="仿宋_GB2312" w:cs="仿宋_GB2312" w:hint="eastAsia"/>
          <w:b w:val="0"/>
          <w:sz w:val="32"/>
          <w:szCs w:val="32"/>
          <w:lang w:bidi="ar"/>
        </w:rPr>
        <w:t>，</w:t>
      </w:r>
      <w:r w:rsidRPr="001C6243">
        <w:rPr>
          <w:rStyle w:val="aa"/>
          <w:rFonts w:ascii="仿宋_GB2312" w:eastAsia="仿宋_GB2312" w:hAnsi="仿宋_GB2312" w:cs="仿宋_GB2312" w:hint="eastAsia"/>
          <w:b w:val="0"/>
          <w:sz w:val="32"/>
          <w:szCs w:val="32"/>
          <w:lang w:bidi="ar"/>
        </w:rPr>
        <w:t>生活补助、医疗费广告制作</w:t>
      </w:r>
      <w:r>
        <w:rPr>
          <w:rStyle w:val="aa"/>
          <w:rFonts w:ascii="仿宋_GB2312" w:eastAsia="仿宋_GB2312" w:hAnsi="仿宋_GB2312" w:cs="仿宋_GB2312" w:hint="eastAsia"/>
          <w:b w:val="0"/>
          <w:sz w:val="32"/>
          <w:szCs w:val="32"/>
          <w:lang w:bidi="ar"/>
        </w:rPr>
        <w:t>，</w:t>
      </w:r>
      <w:r w:rsidRPr="001C6243">
        <w:rPr>
          <w:rStyle w:val="aa"/>
          <w:rFonts w:ascii="仿宋_GB2312" w:eastAsia="仿宋_GB2312" w:hAnsi="仿宋_GB2312" w:cs="仿宋_GB2312" w:hint="eastAsia"/>
          <w:b w:val="0"/>
          <w:sz w:val="32"/>
          <w:szCs w:val="32"/>
          <w:lang w:bidi="ar"/>
        </w:rPr>
        <w:t>村级组织建设、集装箱基础设施建设</w:t>
      </w:r>
      <w:r>
        <w:rPr>
          <w:rStyle w:val="aa"/>
          <w:rFonts w:ascii="仿宋_GB2312" w:eastAsia="仿宋_GB2312" w:hAnsi="仿宋_GB2312" w:cs="仿宋_GB2312" w:hint="eastAsia"/>
          <w:b w:val="0"/>
          <w:sz w:val="32"/>
          <w:szCs w:val="32"/>
          <w:lang w:bidi="ar"/>
        </w:rPr>
        <w:t>，</w:t>
      </w:r>
      <w:r w:rsidRPr="001C6243">
        <w:rPr>
          <w:rStyle w:val="aa"/>
          <w:rFonts w:ascii="仿宋_GB2312" w:eastAsia="仿宋_GB2312" w:hAnsi="仿宋_GB2312" w:cs="仿宋_GB2312" w:hint="eastAsia"/>
          <w:b w:val="0"/>
          <w:sz w:val="32"/>
          <w:szCs w:val="32"/>
          <w:lang w:bidi="ar"/>
        </w:rPr>
        <w:t>村民服务中心、周转房项目</w:t>
      </w:r>
      <w:r>
        <w:rPr>
          <w:rStyle w:val="aa"/>
          <w:rFonts w:ascii="仿宋_GB2312" w:eastAsia="仿宋_GB2312" w:hAnsi="仿宋_GB2312" w:cs="仿宋_GB2312" w:hint="eastAsia"/>
          <w:b w:val="0"/>
          <w:sz w:val="32"/>
          <w:szCs w:val="32"/>
          <w:lang w:bidi="ar"/>
        </w:rPr>
        <w:t>，</w:t>
      </w:r>
      <w:r w:rsidRPr="001C6243">
        <w:rPr>
          <w:rStyle w:val="aa"/>
          <w:rFonts w:ascii="仿宋_GB2312" w:eastAsia="仿宋_GB2312" w:hAnsi="仿宋_GB2312" w:cs="仿宋_GB2312" w:hint="eastAsia"/>
          <w:b w:val="0"/>
          <w:sz w:val="32"/>
          <w:szCs w:val="32"/>
          <w:lang w:bidi="ar"/>
        </w:rPr>
        <w:t>2020年度“天池计划”人员生活补助资金</w:t>
      </w:r>
      <w:r>
        <w:rPr>
          <w:rStyle w:val="aa"/>
          <w:rFonts w:ascii="仿宋_GB2312" w:eastAsia="仿宋_GB2312" w:hAnsi="仿宋_GB2312" w:cs="仿宋_GB2312" w:hint="eastAsia"/>
          <w:b w:val="0"/>
          <w:sz w:val="32"/>
          <w:szCs w:val="32"/>
          <w:lang w:bidi="ar"/>
        </w:rPr>
        <w:t>，</w:t>
      </w:r>
      <w:r w:rsidRPr="001C6243">
        <w:rPr>
          <w:rStyle w:val="aa"/>
          <w:rFonts w:ascii="仿宋_GB2312" w:eastAsia="仿宋_GB2312" w:hAnsi="仿宋_GB2312" w:cs="仿宋_GB2312" w:hint="eastAsia"/>
          <w:b w:val="0"/>
          <w:sz w:val="32"/>
          <w:szCs w:val="32"/>
          <w:lang w:bidi="ar"/>
        </w:rPr>
        <w:t>扶持村集体经济补助资金</w:t>
      </w:r>
      <w:r>
        <w:rPr>
          <w:rStyle w:val="aa"/>
          <w:rFonts w:ascii="仿宋_GB2312" w:eastAsia="仿宋_GB2312" w:hAnsi="仿宋_GB2312" w:cs="仿宋_GB2312" w:hint="eastAsia"/>
          <w:b w:val="0"/>
          <w:sz w:val="32"/>
          <w:szCs w:val="32"/>
          <w:lang w:bidi="ar"/>
        </w:rPr>
        <w:t>，</w:t>
      </w:r>
      <w:r w:rsidRPr="001C6243">
        <w:rPr>
          <w:rStyle w:val="aa"/>
          <w:rFonts w:ascii="仿宋_GB2312" w:eastAsia="仿宋_GB2312" w:hAnsi="仿宋_GB2312" w:cs="仿宋_GB2312" w:hint="eastAsia"/>
          <w:b w:val="0"/>
          <w:sz w:val="32"/>
          <w:szCs w:val="32"/>
          <w:lang w:bidi="ar"/>
        </w:rPr>
        <w:t>文化服务中心建设项目</w:t>
      </w:r>
      <w:r>
        <w:rPr>
          <w:rStyle w:val="aa"/>
          <w:rFonts w:ascii="仿宋_GB2312" w:eastAsia="仿宋_GB2312" w:hAnsi="仿宋_GB2312" w:cs="仿宋_GB2312" w:hint="eastAsia"/>
          <w:b w:val="0"/>
          <w:sz w:val="32"/>
          <w:szCs w:val="32"/>
          <w:lang w:bidi="ar"/>
        </w:rPr>
        <w:t>，</w:t>
      </w:r>
      <w:r w:rsidRPr="001C6243">
        <w:rPr>
          <w:rStyle w:val="aa"/>
          <w:rFonts w:ascii="仿宋_GB2312" w:eastAsia="仿宋_GB2312" w:hAnsi="仿宋_GB2312" w:cs="仿宋_GB2312" w:hint="eastAsia"/>
          <w:b w:val="0"/>
          <w:sz w:val="32"/>
          <w:szCs w:val="32"/>
          <w:lang w:bidi="ar"/>
        </w:rPr>
        <w:t>工作队经费、援疆人才补助</w:t>
      </w:r>
      <w:r>
        <w:rPr>
          <w:rStyle w:val="aa"/>
          <w:rFonts w:ascii="仿宋_GB2312" w:eastAsia="仿宋_GB2312" w:hAnsi="仿宋_GB2312" w:cs="仿宋_GB2312" w:hint="eastAsia"/>
          <w:b w:val="0"/>
          <w:sz w:val="32"/>
          <w:szCs w:val="32"/>
          <w:lang w:bidi="ar"/>
        </w:rPr>
        <w:t>，</w:t>
      </w:r>
      <w:r w:rsidRPr="001C6243">
        <w:rPr>
          <w:rStyle w:val="aa"/>
          <w:rFonts w:ascii="仿宋_GB2312" w:eastAsia="仿宋_GB2312" w:hAnsi="仿宋_GB2312" w:cs="仿宋_GB2312" w:hint="eastAsia"/>
          <w:b w:val="0"/>
          <w:sz w:val="32"/>
          <w:szCs w:val="32"/>
          <w:lang w:bidi="ar"/>
        </w:rPr>
        <w:t>村民服务中心、周转房</w:t>
      </w:r>
      <w:r>
        <w:rPr>
          <w:rStyle w:val="aa"/>
          <w:rFonts w:ascii="仿宋_GB2312" w:eastAsia="仿宋_GB2312" w:hAnsi="仿宋_GB2312" w:cs="仿宋_GB2312" w:hint="eastAsia"/>
          <w:b w:val="0"/>
          <w:sz w:val="32"/>
          <w:szCs w:val="32"/>
          <w:lang w:bidi="ar"/>
        </w:rPr>
        <w:t>。以上项目均已完成。</w:t>
      </w:r>
    </w:p>
    <w:p w14:paraId="4C51A809" w14:textId="77777777" w:rsidR="00A71FD7" w:rsidRDefault="00590752">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（二）专项管理情况分析</w:t>
      </w:r>
    </w:p>
    <w:p w14:paraId="73A84ED0" w14:textId="77777777" w:rsidR="00A71FD7" w:rsidRDefault="00590752">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1.项目资金情况</w:t>
      </w:r>
    </w:p>
    <w:p w14:paraId="1AE470D5" w14:textId="147EB1A4" w:rsidR="00A71FD7" w:rsidRDefault="00590752">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该项目预算资金</w:t>
      </w:r>
      <w:r w:rsidR="001C6243">
        <w:rPr>
          <w:rStyle w:val="aa"/>
          <w:rFonts w:ascii="仿宋_GB2312" w:eastAsia="仿宋_GB2312" w:hAnsi="仿宋_GB2312" w:cs="仿宋_GB2312"/>
          <w:b w:val="0"/>
          <w:bCs w:val="0"/>
          <w:spacing w:val="-4"/>
          <w:sz w:val="32"/>
          <w:szCs w:val="32"/>
        </w:rPr>
        <w:t>2257.65</w:t>
      </w:r>
      <w:r>
        <w:rPr>
          <w:rStyle w:val="aa"/>
          <w:rFonts w:ascii="仿宋_GB2312" w:eastAsia="仿宋_GB2312" w:hAnsi="仿宋_GB2312" w:cs="仿宋_GB2312" w:hint="eastAsia"/>
          <w:b w:val="0"/>
          <w:bCs w:val="0"/>
          <w:spacing w:val="-4"/>
          <w:sz w:val="32"/>
          <w:szCs w:val="32"/>
        </w:rPr>
        <w:t>万元，实际到位</w:t>
      </w:r>
      <w:r w:rsidR="001C6243">
        <w:rPr>
          <w:rStyle w:val="aa"/>
          <w:rFonts w:ascii="仿宋_GB2312" w:eastAsia="仿宋_GB2312" w:hAnsi="仿宋_GB2312" w:cs="仿宋_GB2312"/>
          <w:b w:val="0"/>
          <w:bCs w:val="0"/>
          <w:spacing w:val="-4"/>
          <w:sz w:val="32"/>
          <w:szCs w:val="32"/>
        </w:rPr>
        <w:t>2257.65</w:t>
      </w:r>
      <w:r>
        <w:rPr>
          <w:rStyle w:val="aa"/>
          <w:rFonts w:ascii="仿宋_GB2312" w:eastAsia="仿宋_GB2312" w:hAnsi="仿宋_GB2312" w:cs="仿宋_GB2312" w:hint="eastAsia"/>
          <w:b w:val="0"/>
          <w:bCs w:val="0"/>
          <w:spacing w:val="-4"/>
          <w:sz w:val="32"/>
          <w:szCs w:val="32"/>
        </w:rPr>
        <w:t>万元，实际支出</w:t>
      </w:r>
      <w:r w:rsidR="001C6243">
        <w:rPr>
          <w:rStyle w:val="aa"/>
          <w:rFonts w:ascii="仿宋_GB2312" w:eastAsia="仿宋_GB2312" w:hAnsi="仿宋_GB2312" w:cs="仿宋_GB2312"/>
          <w:b w:val="0"/>
          <w:bCs w:val="0"/>
          <w:spacing w:val="-4"/>
          <w:sz w:val="32"/>
          <w:szCs w:val="32"/>
        </w:rPr>
        <w:t>2257.65</w:t>
      </w:r>
      <w:r>
        <w:rPr>
          <w:rStyle w:val="aa"/>
          <w:rFonts w:ascii="仿宋_GB2312" w:eastAsia="仿宋_GB2312" w:hAnsi="仿宋_GB2312" w:cs="仿宋_GB2312" w:hint="eastAsia"/>
          <w:b w:val="0"/>
          <w:bCs w:val="0"/>
          <w:spacing w:val="-4"/>
          <w:sz w:val="32"/>
          <w:szCs w:val="32"/>
        </w:rPr>
        <w:t>万元。到位足额及时，预算编制依据充分，预算编制准确，资金不存在截留、挪用，支付审批合规、不存在用途改变、范围超支和虚列项目支出等情况；本项目严格按照《</w:t>
      </w:r>
      <w:r w:rsidR="001C6243">
        <w:rPr>
          <w:rStyle w:val="aa"/>
          <w:rFonts w:ascii="仿宋_GB2312" w:eastAsia="仿宋_GB2312" w:hAnsi="仿宋_GB2312" w:cs="仿宋_GB2312" w:hint="eastAsia"/>
          <w:b w:val="0"/>
          <w:bCs w:val="0"/>
          <w:spacing w:val="-4"/>
          <w:sz w:val="32"/>
          <w:szCs w:val="32"/>
        </w:rPr>
        <w:t>阿克陶县组织部</w:t>
      </w:r>
      <w:r>
        <w:rPr>
          <w:rStyle w:val="aa"/>
          <w:rFonts w:ascii="仿宋_GB2312" w:eastAsia="仿宋_GB2312" w:hAnsi="仿宋_GB2312" w:cs="仿宋_GB2312" w:hint="eastAsia"/>
          <w:b w:val="0"/>
          <w:bCs w:val="0"/>
          <w:spacing w:val="-4"/>
          <w:sz w:val="32"/>
          <w:szCs w:val="32"/>
        </w:rPr>
        <w:t>单位财务管理制度》执行项目资金，实行专账核算、逐级审批。认真落实项目资金的使用各项管理制度，确保专款专用，及时拨付到位。</w:t>
      </w:r>
    </w:p>
    <w:p w14:paraId="48C96B2D" w14:textId="77777777" w:rsidR="00A71FD7" w:rsidRDefault="00590752">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2.项目实施情况</w:t>
      </w:r>
    </w:p>
    <w:p w14:paraId="72218858" w14:textId="77777777" w:rsidR="00A71FD7" w:rsidRDefault="00590752">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项目组织情况：</w:t>
      </w:r>
      <w:r>
        <w:rPr>
          <w:rStyle w:val="aa"/>
          <w:rFonts w:ascii="仿宋_GB2312" w:eastAsia="仿宋_GB2312" w:hAnsi="仿宋_GB2312" w:cs="仿宋_GB2312" w:hint="eastAsia"/>
          <w:b w:val="0"/>
          <w:bCs w:val="0"/>
          <w:spacing w:val="-4"/>
          <w:sz w:val="32"/>
          <w:szCs w:val="32"/>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14:paraId="0B78807F" w14:textId="77777777" w:rsidR="00A71FD7" w:rsidRDefault="00590752">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项目管理情况：</w:t>
      </w:r>
      <w:r>
        <w:rPr>
          <w:rStyle w:val="aa"/>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28E64A9A" w14:textId="77777777" w:rsidR="00A71FD7" w:rsidRDefault="00590752">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项目监管情况：</w:t>
      </w:r>
      <w:r>
        <w:rPr>
          <w:rStyle w:val="aa"/>
          <w:rFonts w:ascii="仿宋_GB2312" w:eastAsia="仿宋_GB2312" w:hAnsi="仿宋_GB2312" w:cs="仿宋_GB2312" w:hint="eastAsia"/>
          <w:b w:val="0"/>
          <w:bCs w:val="0"/>
          <w:spacing w:val="-4"/>
          <w:sz w:val="32"/>
          <w:szCs w:val="32"/>
        </w:rPr>
        <w:t>不定期对项目进度和质量等进行监督检查，</w:t>
      </w:r>
      <w:r>
        <w:rPr>
          <w:rStyle w:val="aa"/>
          <w:rFonts w:ascii="仿宋_GB2312" w:eastAsia="仿宋_GB2312" w:hAnsi="仿宋_GB2312" w:cs="仿宋_GB2312" w:hint="eastAsia"/>
          <w:b w:val="0"/>
          <w:bCs w:val="0"/>
          <w:spacing w:val="-4"/>
          <w:sz w:val="32"/>
          <w:szCs w:val="32"/>
        </w:rPr>
        <w:lastRenderedPageBreak/>
        <w:t>并且组织开展多种形式的监督检查，以加强日常监管为主，自查、随机抽查、专项检查等方式进行。对检查中发现的问题，及时纠正。</w:t>
      </w:r>
    </w:p>
    <w:p w14:paraId="25C8ADD8" w14:textId="77777777" w:rsidR="00A71FD7" w:rsidRDefault="00590752">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3.项目绩效情况</w:t>
      </w:r>
    </w:p>
    <w:p w14:paraId="1EC1FE47" w14:textId="77777777" w:rsidR="00A71FD7" w:rsidRDefault="00590752">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成本控制情况：</w:t>
      </w:r>
      <w:r>
        <w:rPr>
          <w:rStyle w:val="aa"/>
          <w:rFonts w:ascii="仿宋_GB2312" w:eastAsia="仿宋_GB2312" w:hAnsi="仿宋_GB2312" w:cs="仿宋_GB2312" w:hint="eastAsia"/>
          <w:b w:val="0"/>
          <w:bCs w:val="0"/>
          <w:spacing w:val="-4"/>
          <w:sz w:val="32"/>
          <w:szCs w:val="32"/>
        </w:rPr>
        <w:t>严格按照相关的专项资金管理办法，实行多重审批控制专项经费的支出。</w:t>
      </w:r>
    </w:p>
    <w:p w14:paraId="1344B639" w14:textId="77777777" w:rsidR="00A71FD7" w:rsidRDefault="00590752">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成本节约情况：</w:t>
      </w:r>
      <w:r>
        <w:rPr>
          <w:rStyle w:val="aa"/>
          <w:rFonts w:ascii="仿宋_GB2312" w:eastAsia="仿宋_GB2312" w:hAnsi="仿宋_GB2312" w:cs="仿宋_GB2312" w:hint="eastAsia"/>
          <w:b w:val="0"/>
          <w:bCs w:val="0"/>
          <w:spacing w:val="-4"/>
          <w:sz w:val="32"/>
          <w:szCs w:val="32"/>
        </w:rPr>
        <w:t>项目根据实际情况做出合理预算，支出严格控制在预算范围内，本着节约成本，防止资源浪费的原则将项目成效最大化。</w:t>
      </w:r>
    </w:p>
    <w:p w14:paraId="4E0F66AC" w14:textId="77777777" w:rsidR="00A71FD7" w:rsidRDefault="00590752">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4.项目效率性</w:t>
      </w:r>
    </w:p>
    <w:p w14:paraId="3FE2B6A4" w14:textId="77777777" w:rsidR="00A71FD7" w:rsidRDefault="00590752">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项目实施进度：</w:t>
      </w:r>
      <w:r>
        <w:rPr>
          <w:rStyle w:val="aa"/>
          <w:rFonts w:ascii="仿宋_GB2312" w:eastAsia="仿宋_GB2312" w:hAnsi="仿宋_GB2312" w:cs="仿宋_GB2312" w:hint="eastAsia"/>
          <w:b w:val="0"/>
          <w:bCs w:val="0"/>
          <w:spacing w:val="-4"/>
          <w:sz w:val="32"/>
          <w:szCs w:val="32"/>
        </w:rPr>
        <w:t>项目实施紧扣各个环节，逐步推进，及时与职能部门跟踪项目进展，加强项目督办，充分调动职能部门的积极性，加大项目投入工作的力度，加快项目实施进度。</w:t>
      </w:r>
    </w:p>
    <w:p w14:paraId="77858977" w14:textId="77777777" w:rsidR="00A71FD7" w:rsidRDefault="00590752">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项目完成质量：</w:t>
      </w:r>
      <w:r>
        <w:rPr>
          <w:rStyle w:val="aa"/>
          <w:rFonts w:ascii="仿宋_GB2312" w:eastAsia="仿宋_GB2312" w:hAnsi="仿宋_GB2312" w:cs="仿宋_GB2312" w:hint="eastAsia"/>
          <w:b w:val="0"/>
          <w:bCs w:val="0"/>
          <w:spacing w:val="-4"/>
          <w:sz w:val="32"/>
          <w:szCs w:val="32"/>
        </w:rPr>
        <w:t>项目严格按照年度预期目标执行，项目完成质量达标。</w:t>
      </w:r>
    </w:p>
    <w:p w14:paraId="58F79CE7" w14:textId="77777777" w:rsidR="00A71FD7" w:rsidRDefault="00590752">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5.项目效益性</w:t>
      </w:r>
    </w:p>
    <w:p w14:paraId="2E4B41BB" w14:textId="77777777" w:rsidR="00A71FD7" w:rsidRDefault="00590752">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预期目标完成程度：</w:t>
      </w:r>
      <w:r>
        <w:rPr>
          <w:rStyle w:val="aa"/>
          <w:rFonts w:ascii="仿宋_GB2312" w:eastAsia="仿宋_GB2312" w:hAnsi="仿宋_GB2312" w:cs="仿宋_GB2312" w:hint="eastAsia"/>
          <w:b w:val="0"/>
          <w:bCs w:val="0"/>
          <w:spacing w:val="-4"/>
          <w:sz w:val="32"/>
          <w:szCs w:val="32"/>
        </w:rPr>
        <w:t>按预定目标完成了年初所设定的各项指标。专项经费实际支出未超出预算规定，保障了专项工作的开展。</w:t>
      </w:r>
    </w:p>
    <w:p w14:paraId="1825676C" w14:textId="77777777" w:rsidR="00A71FD7" w:rsidRDefault="00590752">
      <w:pPr>
        <w:pStyle w:val="1"/>
        <w:snapToGrid w:val="0"/>
        <w:spacing w:line="540" w:lineRule="exact"/>
        <w:ind w:leftChars="152" w:left="319" w:firstLineChars="100" w:firstLine="313"/>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项目实施对效益的影响：</w:t>
      </w:r>
      <w:r>
        <w:rPr>
          <w:rStyle w:val="aa"/>
          <w:rFonts w:ascii="仿宋_GB2312" w:eastAsia="仿宋_GB2312" w:hAnsi="仿宋_GB2312" w:cs="仿宋_GB2312" w:hint="eastAsia"/>
          <w:b w:val="0"/>
          <w:bCs w:val="0"/>
          <w:spacing w:val="-4"/>
          <w:sz w:val="32"/>
          <w:szCs w:val="32"/>
        </w:rPr>
        <w:t>项目的实施有效提升了培训人员的爱国主义意识，持续保障了培训工作的顺利开展。</w:t>
      </w:r>
    </w:p>
    <w:p w14:paraId="6DFD4E75" w14:textId="77777777" w:rsidR="00A71FD7" w:rsidRDefault="00590752">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4" w:name="_Toc27846_WPSOffice_Level1"/>
      <w:r>
        <w:rPr>
          <w:rStyle w:val="aa"/>
          <w:rFonts w:ascii="仿宋_GB2312" w:eastAsia="仿宋_GB2312" w:hAnsi="仿宋_GB2312" w:cs="仿宋_GB2312" w:hint="eastAsia"/>
          <w:spacing w:val="-4"/>
          <w:sz w:val="32"/>
          <w:szCs w:val="32"/>
        </w:rPr>
        <w:t>资产管理情况</w:t>
      </w:r>
      <w:bookmarkEnd w:id="4"/>
    </w:p>
    <w:p w14:paraId="0BA011AF" w14:textId="77777777" w:rsidR="00A71FD7" w:rsidRDefault="00590752">
      <w:pPr>
        <w:pStyle w:val="1"/>
        <w:tabs>
          <w:tab w:val="left" w:pos="0"/>
        </w:tabs>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（一）资产管理规范性</w:t>
      </w:r>
    </w:p>
    <w:p w14:paraId="16D3122F" w14:textId="77777777" w:rsidR="00A71FD7" w:rsidRDefault="00590752">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color w:val="333333"/>
          <w:sz w:val="32"/>
          <w:szCs w:val="32"/>
          <w:lang w:bidi="ar"/>
        </w:rPr>
        <w:t>我单位2021年资产合</w:t>
      </w:r>
      <w:r>
        <w:rPr>
          <w:rFonts w:ascii="FangSong" w:eastAsia="FangSong" w:hAnsi="FangSong" w:cs="宋体" w:hint="eastAsia"/>
          <w:bCs/>
          <w:sz w:val="32"/>
          <w:szCs w:val="32"/>
          <w:lang w:bidi="ar"/>
        </w:rPr>
        <w:t>计数为1597.66万元，比上年减少314.68万元，主要原因是银行账户项目质保金到期退还，</w:t>
      </w:r>
      <w:r>
        <w:rPr>
          <w:rFonts w:ascii="FangSong" w:eastAsia="FangSong" w:hAnsi="FangSong" w:cs="宋体" w:hint="eastAsia"/>
          <w:bCs/>
          <w:sz w:val="32"/>
          <w:szCs w:val="32"/>
          <w:lang w:bidi="ar"/>
        </w:rPr>
        <w:lastRenderedPageBreak/>
        <w:t>货币资金减少，其中：货币资金1223.18万元，比上年减少327.54万元；房屋264万元，车辆4辆81.48万元，与上年相比无变化；办公设备及家具29.19万元，与上年相比无变化。我单位本年无资产处置情况，资产配置合理，使用规范，安全完整。</w:t>
      </w:r>
    </w:p>
    <w:p w14:paraId="3A6D63F9" w14:textId="77777777" w:rsidR="00A71FD7" w:rsidRDefault="00590752">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1.资产管理情况。</w:t>
      </w:r>
    </w:p>
    <w:p w14:paraId="11A12B90" w14:textId="77777777" w:rsidR="00A71FD7" w:rsidRDefault="00590752">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14:paraId="6F110090" w14:textId="77777777" w:rsidR="00A71FD7" w:rsidRDefault="00590752">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2.固定资产利用情况。</w:t>
      </w:r>
    </w:p>
    <w:p w14:paraId="7A4F7890" w14:textId="77777777" w:rsidR="00A71FD7" w:rsidRDefault="00590752">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color w:val="333333"/>
          <w:sz w:val="32"/>
          <w:szCs w:val="32"/>
          <w:lang w:bidi="ar"/>
        </w:rPr>
        <w:t>我单位固定</w:t>
      </w:r>
      <w:r>
        <w:rPr>
          <w:rFonts w:ascii="FangSong" w:eastAsia="FangSong" w:hAnsi="FangSong" w:cs="宋体" w:hint="eastAsia"/>
          <w:bCs/>
          <w:sz w:val="32"/>
          <w:szCs w:val="32"/>
          <w:lang w:bidi="ar"/>
        </w:rPr>
        <w:t>资产371.78万元,其中:1套房屋264万元，4辆车81.48万元，专用设备7.98万元，办公设备29.19万元。目前正在使用的固定资产总额371.78万元。</w:t>
      </w:r>
    </w:p>
    <w:p w14:paraId="55D12E03" w14:textId="77777777" w:rsidR="00A71FD7" w:rsidRDefault="00590752">
      <w:pPr>
        <w:pStyle w:val="1"/>
        <w:snapToGrid w:val="0"/>
        <w:spacing w:line="540" w:lineRule="exact"/>
        <w:ind w:firstLine="624"/>
        <w:rPr>
          <w:rStyle w:val="aa"/>
          <w:rFonts w:ascii="FangSong" w:eastAsia="FangSong" w:hAnsi="FangSong"/>
          <w:b w:val="0"/>
          <w:bCs w:val="0"/>
          <w:spacing w:val="-4"/>
          <w:sz w:val="32"/>
          <w:szCs w:val="32"/>
        </w:rPr>
      </w:pPr>
      <w:r>
        <w:rPr>
          <w:rStyle w:val="aa"/>
          <w:rFonts w:ascii="FangSong" w:eastAsia="FangSong" w:hAnsi="FangSong" w:hint="eastAsia"/>
          <w:b w:val="0"/>
          <w:bCs w:val="0"/>
          <w:spacing w:val="-4"/>
          <w:sz w:val="32"/>
          <w:szCs w:val="32"/>
        </w:rPr>
        <w:t>3.流动资产管理情况。</w:t>
      </w:r>
    </w:p>
    <w:p w14:paraId="54DF131D" w14:textId="77777777" w:rsidR="00A71FD7" w:rsidRDefault="00590752">
      <w:pPr>
        <w:pStyle w:val="1"/>
        <w:snapToGrid w:val="0"/>
        <w:spacing w:line="540" w:lineRule="exact"/>
        <w:ind w:firstLine="624"/>
        <w:rPr>
          <w:rStyle w:val="aa"/>
          <w:rFonts w:ascii="仿宋_GB2312" w:eastAsia="仿宋_GB2312" w:hAnsi="仿宋_GB2312" w:cs="仿宋_GB2312"/>
          <w:spacing w:val="-4"/>
          <w:sz w:val="32"/>
          <w:szCs w:val="32"/>
        </w:rPr>
      </w:pPr>
      <w:r>
        <w:rPr>
          <w:rStyle w:val="aa"/>
          <w:rFonts w:ascii="FangSong" w:eastAsia="FangSong" w:hAnsi="FangSong" w:hint="eastAsia"/>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w:t>
      </w:r>
      <w:r>
        <w:rPr>
          <w:rStyle w:val="aa"/>
          <w:rFonts w:ascii="FangSong" w:eastAsia="FangSong" w:hAnsi="FangSong" w:hint="eastAsia"/>
          <w:b w:val="0"/>
          <w:bCs w:val="0"/>
          <w:spacing w:val="-4"/>
          <w:sz w:val="32"/>
          <w:szCs w:val="32"/>
        </w:rPr>
        <w:lastRenderedPageBreak/>
        <w:t>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CED1A34" w14:textId="77777777" w:rsidR="00A71FD7" w:rsidRDefault="00590752">
      <w:pPr>
        <w:pStyle w:val="1"/>
        <w:tabs>
          <w:tab w:val="left" w:pos="0"/>
        </w:tabs>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（二）固定资产利用率</w:t>
      </w:r>
    </w:p>
    <w:p w14:paraId="7F12E81F" w14:textId="77777777" w:rsidR="00A71FD7" w:rsidRDefault="00590752">
      <w:pPr>
        <w:pStyle w:val="1"/>
        <w:tabs>
          <w:tab w:val="left" w:pos="0"/>
        </w:tabs>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截止本年度固定资产账面净值371.78万元，年末实际在用固定资产371.78万元，固定资产利用率为100%。</w:t>
      </w:r>
    </w:p>
    <w:p w14:paraId="135FE60D" w14:textId="77777777" w:rsidR="00A71FD7" w:rsidRDefault="00590752">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5" w:name="_Toc13582_WPSOffice_Level1"/>
      <w:r>
        <w:rPr>
          <w:rStyle w:val="aa"/>
          <w:rFonts w:ascii="仿宋_GB2312" w:eastAsia="仿宋_GB2312" w:hAnsi="仿宋_GB2312" w:cs="仿宋_GB2312" w:hint="eastAsia"/>
          <w:spacing w:val="-4"/>
          <w:sz w:val="32"/>
          <w:szCs w:val="32"/>
        </w:rPr>
        <w:t>部门单位整体支出绩效情况</w:t>
      </w:r>
      <w:bookmarkEnd w:id="5"/>
    </w:p>
    <w:p w14:paraId="3804E722" w14:textId="77777777" w:rsidR="00A71FD7" w:rsidRDefault="00590752">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部门单位整体支出自评表，共设置一级指标3个，二级指标8个，三级指标12个。</w:t>
      </w:r>
    </w:p>
    <w:p w14:paraId="2F23D2DA" w14:textId="77777777" w:rsidR="00A71FD7" w:rsidRDefault="00590752">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（一）产出指标完成情况分析</w:t>
      </w:r>
    </w:p>
    <w:p w14:paraId="0C5CC453" w14:textId="77777777" w:rsidR="00A71FD7" w:rsidRDefault="00590752">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1.产出数量</w:t>
      </w:r>
    </w:p>
    <w:p w14:paraId="3187262B" w14:textId="785A69B7" w:rsidR="003B32AA" w:rsidRPr="003B32AA" w:rsidRDefault="00590752">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3B32AA">
        <w:rPr>
          <w:rStyle w:val="aa"/>
          <w:rFonts w:ascii="仿宋_GB2312" w:eastAsia="仿宋_GB2312" w:hAnsi="仿宋_GB2312" w:cs="仿宋_GB2312" w:hint="eastAsia"/>
          <w:b w:val="0"/>
          <w:bCs w:val="0"/>
          <w:spacing w:val="-4"/>
          <w:sz w:val="32"/>
          <w:szCs w:val="32"/>
        </w:rPr>
        <w:t>保障人员人数指标，预期指标是等于43人，实际完成值是43人，指标完成率是100%，达到预期目标。</w:t>
      </w:r>
    </w:p>
    <w:p w14:paraId="5250EDD6" w14:textId="5EBE5A00" w:rsidR="003B32AA" w:rsidRPr="003B32AA" w:rsidRDefault="003B32AA" w:rsidP="003B32AA">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3B32AA">
        <w:rPr>
          <w:rStyle w:val="aa"/>
          <w:rFonts w:ascii="仿宋_GB2312" w:eastAsia="仿宋_GB2312" w:hAnsi="仿宋_GB2312" w:cs="仿宋_GB2312" w:hint="eastAsia"/>
          <w:b w:val="0"/>
          <w:bCs w:val="0"/>
          <w:spacing w:val="-4"/>
          <w:sz w:val="32"/>
          <w:szCs w:val="32"/>
        </w:rPr>
        <w:t>保障车辆数（辆）指标，预期指标是等于</w:t>
      </w:r>
      <w:r w:rsidRPr="003B32AA">
        <w:rPr>
          <w:rStyle w:val="aa"/>
          <w:rFonts w:ascii="仿宋_GB2312" w:eastAsia="仿宋_GB2312" w:hAnsi="仿宋_GB2312" w:cs="仿宋_GB2312"/>
          <w:b w:val="0"/>
          <w:bCs w:val="0"/>
          <w:spacing w:val="-4"/>
          <w:sz w:val="32"/>
          <w:szCs w:val="32"/>
        </w:rPr>
        <w:t>6</w:t>
      </w:r>
      <w:r w:rsidRPr="003B32AA">
        <w:rPr>
          <w:rStyle w:val="aa"/>
          <w:rFonts w:ascii="仿宋_GB2312" w:eastAsia="仿宋_GB2312" w:hAnsi="仿宋_GB2312" w:cs="仿宋_GB2312" w:hint="eastAsia"/>
          <w:b w:val="0"/>
          <w:bCs w:val="0"/>
          <w:spacing w:val="-4"/>
          <w:sz w:val="32"/>
          <w:szCs w:val="32"/>
        </w:rPr>
        <w:t>辆，实际完成值是</w:t>
      </w:r>
      <w:r w:rsidRPr="003B32AA">
        <w:rPr>
          <w:rStyle w:val="aa"/>
          <w:rFonts w:ascii="仿宋_GB2312" w:eastAsia="仿宋_GB2312" w:hAnsi="仿宋_GB2312" w:cs="仿宋_GB2312"/>
          <w:b w:val="0"/>
          <w:bCs w:val="0"/>
          <w:spacing w:val="-4"/>
          <w:sz w:val="32"/>
          <w:szCs w:val="32"/>
        </w:rPr>
        <w:t>6</w:t>
      </w:r>
      <w:r w:rsidRPr="003B32AA">
        <w:rPr>
          <w:rStyle w:val="aa"/>
          <w:rFonts w:ascii="仿宋_GB2312" w:eastAsia="仿宋_GB2312" w:hAnsi="仿宋_GB2312" w:cs="仿宋_GB2312" w:hint="eastAsia"/>
          <w:b w:val="0"/>
          <w:bCs w:val="0"/>
          <w:spacing w:val="-4"/>
          <w:sz w:val="32"/>
          <w:szCs w:val="32"/>
        </w:rPr>
        <w:t>辆，指标完成率是100%，达到预期目标。</w:t>
      </w:r>
    </w:p>
    <w:p w14:paraId="5DE4506F" w14:textId="01FBBCD0" w:rsidR="00A71FD7" w:rsidRPr="003B32AA" w:rsidRDefault="00590752">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3B32AA">
        <w:rPr>
          <w:rStyle w:val="aa"/>
          <w:rFonts w:ascii="仿宋_GB2312" w:eastAsia="仿宋_GB2312" w:hAnsi="仿宋_GB2312" w:cs="仿宋_GB2312" w:hint="eastAsia"/>
          <w:b w:val="0"/>
          <w:bCs w:val="0"/>
          <w:spacing w:val="-4"/>
          <w:sz w:val="32"/>
          <w:szCs w:val="32"/>
        </w:rPr>
        <w:t>数量指标共计2个，完成2个，达到预期目标，数量指标完成。</w:t>
      </w:r>
    </w:p>
    <w:p w14:paraId="1AEE9994" w14:textId="77777777" w:rsidR="00A71FD7" w:rsidRDefault="00590752">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2.产出质量</w:t>
      </w:r>
    </w:p>
    <w:p w14:paraId="4BE010AC" w14:textId="77777777" w:rsidR="003B32AA" w:rsidRDefault="003B32AA">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3B32AA">
        <w:rPr>
          <w:rStyle w:val="aa"/>
          <w:rFonts w:ascii="仿宋_GB2312" w:eastAsia="仿宋_GB2312" w:hAnsi="仿宋_GB2312" w:cs="仿宋_GB2312" w:hint="eastAsia"/>
          <w:b w:val="0"/>
          <w:bCs w:val="0"/>
          <w:spacing w:val="-4"/>
          <w:sz w:val="32"/>
          <w:szCs w:val="32"/>
        </w:rPr>
        <w:t>资金使用合规率（%）</w:t>
      </w:r>
      <w:r w:rsidR="00590752">
        <w:rPr>
          <w:rStyle w:val="aa"/>
          <w:rFonts w:ascii="仿宋_GB2312" w:eastAsia="仿宋_GB2312" w:hAnsi="仿宋_GB2312" w:cs="仿宋_GB2312" w:hint="eastAsia"/>
          <w:b w:val="0"/>
          <w:bCs w:val="0"/>
          <w:spacing w:val="-4"/>
          <w:sz w:val="32"/>
          <w:szCs w:val="32"/>
        </w:rPr>
        <w:t>指标，预期指标</w:t>
      </w:r>
      <w:r>
        <w:rPr>
          <w:rStyle w:val="aa"/>
          <w:rFonts w:ascii="仿宋_GB2312" w:eastAsia="仿宋_GB2312" w:hAnsi="仿宋_GB2312" w:cs="仿宋_GB2312" w:hint="eastAsia"/>
          <w:b w:val="0"/>
          <w:bCs w:val="0"/>
          <w:spacing w:val="-4"/>
          <w:sz w:val="32"/>
          <w:szCs w:val="32"/>
        </w:rPr>
        <w:t>是1</w:t>
      </w:r>
      <w:r>
        <w:rPr>
          <w:rStyle w:val="aa"/>
          <w:rFonts w:ascii="仿宋_GB2312" w:eastAsia="仿宋_GB2312" w:hAnsi="仿宋_GB2312" w:cs="仿宋_GB2312"/>
          <w:b w:val="0"/>
          <w:bCs w:val="0"/>
          <w:spacing w:val="-4"/>
          <w:sz w:val="32"/>
          <w:szCs w:val="32"/>
        </w:rPr>
        <w:t>00%</w:t>
      </w:r>
      <w:r w:rsidR="00590752">
        <w:rPr>
          <w:rStyle w:val="aa"/>
          <w:rFonts w:ascii="仿宋_GB2312" w:eastAsia="仿宋_GB2312" w:hAnsi="仿宋_GB2312" w:cs="仿宋_GB2312" w:hint="eastAsia"/>
          <w:b w:val="0"/>
          <w:bCs w:val="0"/>
          <w:spacing w:val="-4"/>
          <w:sz w:val="32"/>
          <w:szCs w:val="32"/>
        </w:rPr>
        <w:t>。</w:t>
      </w:r>
      <w:r w:rsidRPr="003B32AA">
        <w:rPr>
          <w:rStyle w:val="aa"/>
          <w:rFonts w:ascii="仿宋_GB2312" w:eastAsia="仿宋_GB2312" w:hAnsi="仿宋_GB2312" w:cs="仿宋_GB2312" w:hint="eastAsia"/>
          <w:b w:val="0"/>
          <w:bCs w:val="0"/>
          <w:spacing w:val="-4"/>
          <w:sz w:val="32"/>
          <w:szCs w:val="32"/>
        </w:rPr>
        <w:t>实际完成值是</w:t>
      </w:r>
      <w:r>
        <w:rPr>
          <w:rStyle w:val="aa"/>
          <w:rFonts w:ascii="仿宋_GB2312" w:eastAsia="仿宋_GB2312" w:hAnsi="仿宋_GB2312" w:cs="仿宋_GB2312"/>
          <w:b w:val="0"/>
          <w:bCs w:val="0"/>
          <w:spacing w:val="-4"/>
          <w:sz w:val="32"/>
          <w:szCs w:val="32"/>
        </w:rPr>
        <w:t>100%</w:t>
      </w:r>
      <w:r>
        <w:rPr>
          <w:rStyle w:val="aa"/>
          <w:rFonts w:ascii="仿宋_GB2312" w:eastAsia="仿宋_GB2312" w:hAnsi="仿宋_GB2312" w:cs="仿宋_GB2312" w:hint="eastAsia"/>
          <w:b w:val="0"/>
          <w:bCs w:val="0"/>
          <w:spacing w:val="-4"/>
          <w:sz w:val="32"/>
          <w:szCs w:val="32"/>
        </w:rPr>
        <w:t>，达到预期指标。</w:t>
      </w:r>
    </w:p>
    <w:p w14:paraId="4E8681C8" w14:textId="51ABEE41" w:rsidR="00A71FD7" w:rsidRDefault="00590752">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质量指标共计</w:t>
      </w:r>
      <w:r>
        <w:rPr>
          <w:rFonts w:ascii="FangSong" w:eastAsia="FangSong" w:hAnsi="FangSong" w:cs="宋体" w:hint="eastAsia"/>
          <w:bCs/>
          <w:sz w:val="32"/>
          <w:szCs w:val="32"/>
          <w:lang w:bidi="ar"/>
        </w:rPr>
        <w:t>1</w:t>
      </w:r>
      <w:r>
        <w:rPr>
          <w:rStyle w:val="aa"/>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w:t>
      </w:r>
      <w:r>
        <w:rPr>
          <w:rStyle w:val="aa"/>
          <w:rFonts w:ascii="仿宋_GB2312" w:eastAsia="仿宋_GB2312" w:hAnsi="仿宋_GB2312" w:cs="仿宋_GB2312" w:hint="eastAsia"/>
          <w:b w:val="0"/>
          <w:bCs w:val="0"/>
          <w:spacing w:val="-4"/>
          <w:sz w:val="32"/>
          <w:szCs w:val="32"/>
        </w:rPr>
        <w:t>个，达到质量提升及标准。质量指标完成。</w:t>
      </w:r>
    </w:p>
    <w:p w14:paraId="192DA648" w14:textId="77777777" w:rsidR="00A71FD7" w:rsidRDefault="00590752">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lastRenderedPageBreak/>
        <w:t>3.产出进度</w:t>
      </w:r>
    </w:p>
    <w:p w14:paraId="0750DCB8" w14:textId="1D2D2345" w:rsidR="00A71FD7" w:rsidRDefault="003B32AA">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3B32AA">
        <w:rPr>
          <w:rStyle w:val="aa"/>
          <w:rFonts w:ascii="仿宋_GB2312" w:eastAsia="仿宋_GB2312" w:hAnsi="仿宋_GB2312" w:cs="仿宋_GB2312" w:hint="eastAsia"/>
          <w:b w:val="0"/>
          <w:bCs w:val="0"/>
          <w:spacing w:val="-4"/>
          <w:sz w:val="32"/>
          <w:szCs w:val="32"/>
        </w:rPr>
        <w:t>项目及时完成率（%）</w:t>
      </w:r>
      <w:r w:rsidR="00590752">
        <w:rPr>
          <w:rStyle w:val="aa"/>
          <w:rFonts w:ascii="仿宋_GB2312" w:eastAsia="仿宋_GB2312" w:hAnsi="仿宋_GB2312" w:cs="仿宋_GB2312" w:hint="eastAsia"/>
          <w:b w:val="0"/>
          <w:bCs w:val="0"/>
          <w:spacing w:val="-4"/>
          <w:sz w:val="32"/>
          <w:szCs w:val="32"/>
        </w:rPr>
        <w:t>指标，预期指标是等于100%，实际完成值是100%，指标完成率是100%，达到预期目标。</w:t>
      </w:r>
    </w:p>
    <w:p w14:paraId="44303A0A" w14:textId="5C371127" w:rsidR="00A71FD7" w:rsidRDefault="00590752">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时效指标共计</w:t>
      </w:r>
      <w:r>
        <w:rPr>
          <w:rFonts w:ascii="FangSong" w:eastAsia="FangSong" w:hAnsi="FangSong" w:cs="宋体" w:hint="eastAsia"/>
          <w:bCs/>
          <w:sz w:val="32"/>
          <w:szCs w:val="32"/>
          <w:lang w:bidi="ar"/>
        </w:rPr>
        <w:t>1</w:t>
      </w:r>
      <w:r>
        <w:rPr>
          <w:rStyle w:val="aa"/>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w:t>
      </w:r>
      <w:r>
        <w:rPr>
          <w:rStyle w:val="aa"/>
          <w:rFonts w:ascii="仿宋_GB2312" w:eastAsia="仿宋_GB2312" w:hAnsi="仿宋_GB2312" w:cs="仿宋_GB2312" w:hint="eastAsia"/>
          <w:b w:val="0"/>
          <w:bCs w:val="0"/>
          <w:spacing w:val="-4"/>
          <w:sz w:val="32"/>
          <w:szCs w:val="32"/>
        </w:rPr>
        <w:t>个，达达到预期目标，</w:t>
      </w:r>
      <w:r w:rsidR="003B32AA">
        <w:rPr>
          <w:rStyle w:val="aa"/>
          <w:rFonts w:ascii="仿宋_GB2312" w:eastAsia="仿宋_GB2312" w:hAnsi="仿宋_GB2312" w:cs="仿宋_GB2312" w:hint="eastAsia"/>
          <w:b w:val="0"/>
          <w:bCs w:val="0"/>
          <w:spacing w:val="-4"/>
          <w:sz w:val="32"/>
          <w:szCs w:val="32"/>
        </w:rPr>
        <w:t>时效</w:t>
      </w:r>
      <w:r>
        <w:rPr>
          <w:rStyle w:val="aa"/>
          <w:rFonts w:ascii="仿宋_GB2312" w:eastAsia="仿宋_GB2312" w:hAnsi="仿宋_GB2312" w:cs="仿宋_GB2312" w:hint="eastAsia"/>
          <w:b w:val="0"/>
          <w:bCs w:val="0"/>
          <w:spacing w:val="-4"/>
          <w:sz w:val="32"/>
          <w:szCs w:val="32"/>
        </w:rPr>
        <w:t>指标完成。</w:t>
      </w:r>
    </w:p>
    <w:p w14:paraId="092F5825" w14:textId="77777777" w:rsidR="00A71FD7" w:rsidRDefault="00590752">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4.产出成本</w:t>
      </w:r>
    </w:p>
    <w:p w14:paraId="785533FE" w14:textId="28B1B837" w:rsidR="00A71FD7" w:rsidRDefault="001C76F1">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1C76F1">
        <w:rPr>
          <w:rStyle w:val="aa"/>
          <w:rFonts w:ascii="仿宋_GB2312" w:eastAsia="仿宋_GB2312" w:hAnsi="仿宋_GB2312" w:cs="仿宋_GB2312" w:hint="eastAsia"/>
          <w:b w:val="0"/>
          <w:bCs w:val="0"/>
          <w:spacing w:val="-4"/>
          <w:sz w:val="32"/>
          <w:szCs w:val="32"/>
        </w:rPr>
        <w:t>人员经费（万元）</w:t>
      </w:r>
      <w:r w:rsidR="00590752">
        <w:rPr>
          <w:rStyle w:val="aa"/>
          <w:rFonts w:ascii="仿宋_GB2312" w:eastAsia="仿宋_GB2312" w:hAnsi="仿宋_GB2312" w:cs="仿宋_GB2312" w:hint="eastAsia"/>
          <w:b w:val="0"/>
          <w:bCs w:val="0"/>
          <w:spacing w:val="-4"/>
          <w:sz w:val="32"/>
          <w:szCs w:val="32"/>
        </w:rPr>
        <w:t>指标，预期指标是</w:t>
      </w:r>
      <w:r>
        <w:rPr>
          <w:rStyle w:val="aa"/>
          <w:rFonts w:ascii="仿宋_GB2312" w:eastAsia="仿宋_GB2312" w:hAnsi="仿宋_GB2312" w:cs="仿宋_GB2312" w:hint="eastAsia"/>
          <w:b w:val="0"/>
          <w:bCs w:val="0"/>
          <w:spacing w:val="-4"/>
          <w:sz w:val="32"/>
          <w:szCs w:val="32"/>
        </w:rPr>
        <w:t>小于</w:t>
      </w:r>
      <w:r w:rsidR="00590752">
        <w:rPr>
          <w:rStyle w:val="aa"/>
          <w:rFonts w:ascii="仿宋_GB2312" w:eastAsia="仿宋_GB2312" w:hAnsi="仿宋_GB2312" w:cs="仿宋_GB2312" w:hint="eastAsia"/>
          <w:b w:val="0"/>
          <w:bCs w:val="0"/>
          <w:spacing w:val="-4"/>
          <w:sz w:val="32"/>
          <w:szCs w:val="32"/>
        </w:rPr>
        <w:t>等于</w:t>
      </w:r>
      <w:r w:rsidRPr="001C76F1">
        <w:rPr>
          <w:rStyle w:val="aa"/>
          <w:rFonts w:ascii="仿宋_GB2312" w:eastAsia="仿宋_GB2312" w:hAnsi="仿宋_GB2312" w:cs="仿宋_GB2312"/>
          <w:b w:val="0"/>
          <w:bCs w:val="0"/>
          <w:spacing w:val="-4"/>
          <w:sz w:val="32"/>
          <w:szCs w:val="32"/>
        </w:rPr>
        <w:t>604.47</w:t>
      </w:r>
      <w:r w:rsidR="00590752">
        <w:rPr>
          <w:rStyle w:val="aa"/>
          <w:rFonts w:ascii="仿宋_GB2312" w:eastAsia="仿宋_GB2312" w:hAnsi="仿宋_GB2312" w:cs="仿宋_GB2312" w:hint="eastAsia"/>
          <w:b w:val="0"/>
          <w:bCs w:val="0"/>
          <w:spacing w:val="-4"/>
          <w:sz w:val="32"/>
          <w:szCs w:val="32"/>
        </w:rPr>
        <w:t>万元，实际完成值是</w:t>
      </w:r>
      <w:r>
        <w:rPr>
          <w:rStyle w:val="aa"/>
          <w:rFonts w:ascii="仿宋_GB2312" w:eastAsia="仿宋_GB2312" w:hAnsi="仿宋_GB2312" w:cs="仿宋_GB2312" w:hint="eastAsia"/>
          <w:b w:val="0"/>
          <w:bCs w:val="0"/>
          <w:spacing w:val="-4"/>
          <w:sz w:val="32"/>
          <w:szCs w:val="32"/>
        </w:rPr>
        <w:t>6</w:t>
      </w:r>
      <w:r>
        <w:rPr>
          <w:rStyle w:val="aa"/>
          <w:rFonts w:ascii="仿宋_GB2312" w:eastAsia="仿宋_GB2312" w:hAnsi="仿宋_GB2312" w:cs="仿宋_GB2312"/>
          <w:b w:val="0"/>
          <w:bCs w:val="0"/>
          <w:spacing w:val="-4"/>
          <w:sz w:val="32"/>
          <w:szCs w:val="32"/>
        </w:rPr>
        <w:t>04.47</w:t>
      </w:r>
      <w:r w:rsidR="00590752">
        <w:rPr>
          <w:rStyle w:val="aa"/>
          <w:rFonts w:ascii="仿宋_GB2312" w:eastAsia="仿宋_GB2312" w:hAnsi="仿宋_GB2312" w:cs="仿宋_GB2312" w:hint="eastAsia"/>
          <w:b w:val="0"/>
          <w:bCs w:val="0"/>
          <w:spacing w:val="-4"/>
          <w:sz w:val="32"/>
          <w:szCs w:val="32"/>
        </w:rPr>
        <w:t>万元，指标完成率是100%，达到成本控制及改善目标。</w:t>
      </w:r>
    </w:p>
    <w:p w14:paraId="77B88C15" w14:textId="4757F173" w:rsidR="00A71FD7" w:rsidRDefault="001C76F1">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1C76F1">
        <w:rPr>
          <w:rStyle w:val="aa"/>
          <w:rFonts w:ascii="仿宋_GB2312" w:eastAsia="仿宋_GB2312" w:hAnsi="仿宋_GB2312" w:cs="仿宋_GB2312" w:hint="eastAsia"/>
          <w:b w:val="0"/>
          <w:bCs w:val="0"/>
          <w:spacing w:val="-4"/>
          <w:sz w:val="32"/>
          <w:szCs w:val="32"/>
        </w:rPr>
        <w:t>公用经费（万元）</w:t>
      </w:r>
      <w:r w:rsidR="00590752">
        <w:rPr>
          <w:rStyle w:val="aa"/>
          <w:rFonts w:ascii="仿宋_GB2312" w:eastAsia="仿宋_GB2312" w:hAnsi="仿宋_GB2312" w:cs="仿宋_GB2312" w:hint="eastAsia"/>
          <w:b w:val="0"/>
          <w:bCs w:val="0"/>
          <w:spacing w:val="-4"/>
          <w:sz w:val="32"/>
          <w:szCs w:val="32"/>
        </w:rPr>
        <w:t>指标，预期指标是</w:t>
      </w:r>
      <w:r>
        <w:rPr>
          <w:rStyle w:val="aa"/>
          <w:rFonts w:ascii="仿宋_GB2312" w:eastAsia="仿宋_GB2312" w:hAnsi="仿宋_GB2312" w:cs="仿宋_GB2312" w:hint="eastAsia"/>
          <w:b w:val="0"/>
          <w:bCs w:val="0"/>
          <w:spacing w:val="-4"/>
          <w:sz w:val="32"/>
          <w:szCs w:val="32"/>
        </w:rPr>
        <w:t>小于</w:t>
      </w:r>
      <w:r w:rsidR="00590752">
        <w:rPr>
          <w:rStyle w:val="aa"/>
          <w:rFonts w:ascii="仿宋_GB2312" w:eastAsia="仿宋_GB2312" w:hAnsi="仿宋_GB2312" w:cs="仿宋_GB2312" w:hint="eastAsia"/>
          <w:b w:val="0"/>
          <w:bCs w:val="0"/>
          <w:spacing w:val="-4"/>
          <w:sz w:val="32"/>
          <w:szCs w:val="32"/>
        </w:rPr>
        <w:t>等于</w:t>
      </w:r>
      <w:r>
        <w:rPr>
          <w:rStyle w:val="aa"/>
          <w:rFonts w:ascii="仿宋_GB2312" w:eastAsia="仿宋_GB2312" w:hAnsi="仿宋_GB2312" w:cs="仿宋_GB2312"/>
          <w:b w:val="0"/>
          <w:bCs w:val="0"/>
          <w:spacing w:val="-4"/>
          <w:sz w:val="32"/>
          <w:szCs w:val="32"/>
        </w:rPr>
        <w:t>13.37</w:t>
      </w:r>
      <w:r w:rsidR="00590752">
        <w:rPr>
          <w:rStyle w:val="aa"/>
          <w:rFonts w:ascii="仿宋_GB2312" w:eastAsia="仿宋_GB2312" w:hAnsi="仿宋_GB2312" w:cs="仿宋_GB2312" w:hint="eastAsia"/>
          <w:b w:val="0"/>
          <w:bCs w:val="0"/>
          <w:spacing w:val="-4"/>
          <w:sz w:val="32"/>
          <w:szCs w:val="32"/>
        </w:rPr>
        <w:t>万元，实际完成值是604.47万元，指标完成率是100%，达到成本控制及改善目标。</w:t>
      </w:r>
    </w:p>
    <w:p w14:paraId="7DE308B9" w14:textId="2A9F4E16" w:rsidR="00A71FD7" w:rsidRDefault="001C76F1">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1C76F1">
        <w:rPr>
          <w:rStyle w:val="aa"/>
          <w:rFonts w:ascii="仿宋_GB2312" w:eastAsia="仿宋_GB2312" w:hAnsi="仿宋_GB2312" w:cs="仿宋_GB2312" w:hint="eastAsia"/>
          <w:b w:val="0"/>
          <w:bCs w:val="0"/>
          <w:spacing w:val="-4"/>
          <w:sz w:val="32"/>
          <w:szCs w:val="32"/>
        </w:rPr>
        <w:t>项目支出（万元）</w:t>
      </w:r>
      <w:r w:rsidR="00590752">
        <w:rPr>
          <w:rStyle w:val="aa"/>
          <w:rFonts w:ascii="仿宋_GB2312" w:eastAsia="仿宋_GB2312" w:hAnsi="仿宋_GB2312" w:cs="仿宋_GB2312" w:hint="eastAsia"/>
          <w:b w:val="0"/>
          <w:bCs w:val="0"/>
          <w:spacing w:val="-4"/>
          <w:sz w:val="32"/>
          <w:szCs w:val="32"/>
        </w:rPr>
        <w:t>指标，预期指标是</w:t>
      </w:r>
      <w:r>
        <w:rPr>
          <w:rStyle w:val="aa"/>
          <w:rFonts w:ascii="仿宋_GB2312" w:eastAsia="仿宋_GB2312" w:hAnsi="仿宋_GB2312" w:cs="仿宋_GB2312" w:hint="eastAsia"/>
          <w:b w:val="0"/>
          <w:bCs w:val="0"/>
          <w:spacing w:val="-4"/>
          <w:sz w:val="32"/>
          <w:szCs w:val="32"/>
        </w:rPr>
        <w:t>小于</w:t>
      </w:r>
      <w:r w:rsidR="00590752">
        <w:rPr>
          <w:rStyle w:val="aa"/>
          <w:rFonts w:ascii="仿宋_GB2312" w:eastAsia="仿宋_GB2312" w:hAnsi="仿宋_GB2312" w:cs="仿宋_GB2312" w:hint="eastAsia"/>
          <w:b w:val="0"/>
          <w:bCs w:val="0"/>
          <w:spacing w:val="-4"/>
          <w:sz w:val="32"/>
          <w:szCs w:val="32"/>
        </w:rPr>
        <w:t>等于5502.3万元，实际完成值是2816.15万元，指标完成率是51.18%，达到成本控制及改善目标。</w:t>
      </w:r>
    </w:p>
    <w:p w14:paraId="09D28E3B" w14:textId="77777777" w:rsidR="00A71FD7" w:rsidRDefault="00590752">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成本指标共计3个，完成3个，达到成本控制及改善目标，成本指标完成。</w:t>
      </w:r>
    </w:p>
    <w:p w14:paraId="6DA72BFF" w14:textId="77777777" w:rsidR="00A71FD7" w:rsidRDefault="00590752">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（二）效益指标完成情况分析</w:t>
      </w:r>
    </w:p>
    <w:p w14:paraId="414FC92D" w14:textId="77777777" w:rsidR="00A71FD7" w:rsidRDefault="00590752">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1.项目实施的经济效益分析</w:t>
      </w:r>
    </w:p>
    <w:p w14:paraId="2CE5A0C9" w14:textId="77777777" w:rsidR="00A71FD7" w:rsidRDefault="00590752">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无。</w:t>
      </w:r>
    </w:p>
    <w:p w14:paraId="005605E8" w14:textId="77777777" w:rsidR="00A71FD7" w:rsidRDefault="00590752">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2.项目实施的社会效益分析</w:t>
      </w:r>
    </w:p>
    <w:p w14:paraId="7F2D424F" w14:textId="75A83AC2" w:rsidR="00A71FD7" w:rsidRPr="001C76F1" w:rsidRDefault="001C76F1">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1C76F1">
        <w:rPr>
          <w:rStyle w:val="aa"/>
          <w:rFonts w:ascii="仿宋_GB2312" w:eastAsia="仿宋_GB2312" w:hAnsi="仿宋_GB2312" w:cs="仿宋_GB2312" w:hint="eastAsia"/>
          <w:b w:val="0"/>
          <w:bCs w:val="0"/>
          <w:spacing w:val="-4"/>
          <w:sz w:val="32"/>
          <w:szCs w:val="32"/>
        </w:rPr>
        <w:t>提升待遇，激发工作的内生动力</w:t>
      </w:r>
      <w:r w:rsidR="00590752" w:rsidRPr="001C76F1">
        <w:rPr>
          <w:rStyle w:val="aa"/>
          <w:rFonts w:ascii="仿宋_GB2312" w:eastAsia="仿宋_GB2312" w:hAnsi="仿宋_GB2312" w:cs="仿宋_GB2312" w:hint="eastAsia"/>
          <w:b w:val="0"/>
          <w:bCs w:val="0"/>
          <w:spacing w:val="-4"/>
          <w:sz w:val="32"/>
          <w:szCs w:val="32"/>
        </w:rPr>
        <w:t>指标，预期指标是有效提升，实际完成值是有效提升，达到单位履职能力对社会带来的影响预期目标。</w:t>
      </w:r>
    </w:p>
    <w:p w14:paraId="0655D747" w14:textId="3BA85987" w:rsidR="00A71FD7" w:rsidRPr="001C76F1" w:rsidRDefault="00590752">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1C76F1">
        <w:rPr>
          <w:rStyle w:val="aa"/>
          <w:rFonts w:ascii="仿宋_GB2312" w:eastAsia="仿宋_GB2312" w:hAnsi="仿宋_GB2312" w:cs="仿宋_GB2312" w:hint="eastAsia"/>
          <w:b w:val="0"/>
          <w:bCs w:val="0"/>
          <w:spacing w:val="-4"/>
          <w:sz w:val="32"/>
          <w:szCs w:val="32"/>
        </w:rPr>
        <w:t>社会效益指标共计</w:t>
      </w:r>
      <w:r w:rsidR="001C76F1" w:rsidRPr="001C76F1">
        <w:rPr>
          <w:rStyle w:val="aa"/>
          <w:rFonts w:ascii="仿宋_GB2312" w:eastAsia="仿宋_GB2312" w:hAnsi="仿宋_GB2312" w:cs="仿宋_GB2312"/>
          <w:b w:val="0"/>
          <w:bCs w:val="0"/>
          <w:spacing w:val="-4"/>
          <w:sz w:val="32"/>
          <w:szCs w:val="32"/>
        </w:rPr>
        <w:t>1</w:t>
      </w:r>
      <w:r w:rsidRPr="001C76F1">
        <w:rPr>
          <w:rStyle w:val="aa"/>
          <w:rFonts w:ascii="仿宋_GB2312" w:eastAsia="仿宋_GB2312" w:hAnsi="仿宋_GB2312" w:cs="仿宋_GB2312" w:hint="eastAsia"/>
          <w:b w:val="0"/>
          <w:bCs w:val="0"/>
          <w:spacing w:val="-4"/>
          <w:sz w:val="32"/>
          <w:szCs w:val="32"/>
        </w:rPr>
        <w:t>个，完成</w:t>
      </w:r>
      <w:r w:rsidR="001C76F1" w:rsidRPr="001C76F1">
        <w:rPr>
          <w:rStyle w:val="aa"/>
          <w:rFonts w:ascii="仿宋_GB2312" w:eastAsia="仿宋_GB2312" w:hAnsi="仿宋_GB2312" w:cs="仿宋_GB2312"/>
          <w:b w:val="0"/>
          <w:bCs w:val="0"/>
          <w:spacing w:val="-4"/>
          <w:sz w:val="32"/>
          <w:szCs w:val="32"/>
        </w:rPr>
        <w:t>1</w:t>
      </w:r>
      <w:r w:rsidRPr="001C76F1">
        <w:rPr>
          <w:rStyle w:val="aa"/>
          <w:rFonts w:ascii="仿宋_GB2312" w:eastAsia="仿宋_GB2312" w:hAnsi="仿宋_GB2312" w:cs="仿宋_GB2312" w:hint="eastAsia"/>
          <w:b w:val="0"/>
          <w:bCs w:val="0"/>
          <w:spacing w:val="-4"/>
          <w:sz w:val="32"/>
          <w:szCs w:val="32"/>
        </w:rPr>
        <w:t>个，达到单位履职能力对</w:t>
      </w:r>
      <w:r w:rsidRPr="001C76F1">
        <w:rPr>
          <w:rStyle w:val="aa"/>
          <w:rFonts w:ascii="仿宋_GB2312" w:eastAsia="仿宋_GB2312" w:hAnsi="仿宋_GB2312" w:cs="仿宋_GB2312" w:hint="eastAsia"/>
          <w:b w:val="0"/>
          <w:bCs w:val="0"/>
          <w:spacing w:val="-4"/>
          <w:sz w:val="32"/>
          <w:szCs w:val="32"/>
        </w:rPr>
        <w:lastRenderedPageBreak/>
        <w:t>社会带来的影响预期目标，社会效益指标完成。</w:t>
      </w:r>
    </w:p>
    <w:p w14:paraId="263062FC" w14:textId="77777777" w:rsidR="00A71FD7" w:rsidRDefault="00590752">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3.项目实施的生态效益分析</w:t>
      </w:r>
    </w:p>
    <w:p w14:paraId="29522D1F" w14:textId="77777777" w:rsidR="00A71FD7" w:rsidRDefault="00590752">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无。</w:t>
      </w:r>
    </w:p>
    <w:p w14:paraId="5099D45B" w14:textId="77777777" w:rsidR="00A71FD7" w:rsidRDefault="00590752">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4.项目实施的可持续影响分析</w:t>
      </w:r>
    </w:p>
    <w:p w14:paraId="38747596" w14:textId="2205567E" w:rsidR="00A71FD7" w:rsidRDefault="001C76F1">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1C76F1">
        <w:rPr>
          <w:rStyle w:val="aa"/>
          <w:rFonts w:ascii="仿宋_GB2312" w:eastAsia="仿宋_GB2312" w:hAnsi="仿宋_GB2312" w:cs="仿宋_GB2312" w:hint="eastAsia"/>
          <w:b w:val="0"/>
          <w:bCs w:val="0"/>
          <w:spacing w:val="-4"/>
          <w:sz w:val="32"/>
          <w:szCs w:val="32"/>
        </w:rPr>
        <w:t>持续保障单位组织事务工作正常运行</w:t>
      </w:r>
      <w:r w:rsidR="00590752">
        <w:rPr>
          <w:rStyle w:val="aa"/>
          <w:rFonts w:ascii="仿宋_GB2312" w:eastAsia="仿宋_GB2312" w:hAnsi="仿宋_GB2312" w:cs="仿宋_GB2312" w:hint="eastAsia"/>
          <w:b w:val="0"/>
          <w:bCs w:val="0"/>
          <w:spacing w:val="-4"/>
          <w:sz w:val="32"/>
          <w:szCs w:val="32"/>
        </w:rPr>
        <w:t>指标，预期指标是持续保障，实际完成值是持续保障，实现部门绩效长效机制建设，提高工作效率目标。</w:t>
      </w:r>
    </w:p>
    <w:p w14:paraId="66CFBCC1" w14:textId="77777777" w:rsidR="00A71FD7" w:rsidRDefault="00590752">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可持续影响指标共计1个，完成1个，达到预期目标，可持续影响指标完成。</w:t>
      </w:r>
    </w:p>
    <w:p w14:paraId="4A8919F8" w14:textId="77777777" w:rsidR="00A71FD7" w:rsidRDefault="00590752">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（三）满意度指标完成情况分析</w:t>
      </w:r>
    </w:p>
    <w:p w14:paraId="08B6217A" w14:textId="77777777" w:rsidR="00A71FD7" w:rsidRDefault="00590752">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按计划完成项目实施，已做满意度调查抽样问卷，具体如下：</w:t>
      </w:r>
    </w:p>
    <w:p w14:paraId="4E2F0BC1" w14:textId="77777777" w:rsidR="00A71FD7" w:rsidRDefault="00590752">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单位人员满意度指标，预期指标是大于等于95%，实际完成值是95%，指标完成率是100%，达到部门（单位）服务对象对部门履职效果的满意度。</w:t>
      </w:r>
    </w:p>
    <w:p w14:paraId="7DE2BB0F" w14:textId="77777777" w:rsidR="00A71FD7" w:rsidRDefault="00590752">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满意度指标共计1个，完成1个，达到部门（单位）服务对象对部门履职效果的满意度，服务对象满意度指标完成。</w:t>
      </w:r>
    </w:p>
    <w:p w14:paraId="7E2F2761" w14:textId="77777777" w:rsidR="00A71FD7" w:rsidRDefault="00590752">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6" w:name="_Toc22800_WPSOffice_Level1"/>
      <w:r>
        <w:rPr>
          <w:rStyle w:val="aa"/>
          <w:rFonts w:ascii="仿宋_GB2312" w:eastAsia="仿宋_GB2312" w:hAnsi="仿宋_GB2312" w:cs="仿宋_GB2312" w:hint="eastAsia"/>
          <w:spacing w:val="-4"/>
          <w:sz w:val="32"/>
          <w:szCs w:val="32"/>
        </w:rPr>
        <w:t>存在的主要问题</w:t>
      </w:r>
      <w:bookmarkEnd w:id="6"/>
    </w:p>
    <w:p w14:paraId="0742196C" w14:textId="77777777" w:rsidR="00A71FD7" w:rsidRDefault="00590752">
      <w:pPr>
        <w:snapToGrid w:val="0"/>
        <w:spacing w:line="540" w:lineRule="exact"/>
        <w:ind w:firstLineChars="200"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部分业务人员绩效管理意识有待增强，未能全面深入认识理解绩效管理工作的意义。绩效管理经验不足，预算绩效管理工作有待进一步落实。</w:t>
      </w:r>
    </w:p>
    <w:p w14:paraId="0DD5ECED" w14:textId="77777777" w:rsidR="00A71FD7" w:rsidRDefault="00590752">
      <w:pPr>
        <w:snapToGrid w:val="0"/>
        <w:spacing w:line="540" w:lineRule="exact"/>
        <w:ind w:firstLineChars="200"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绩效指标的明确性、可衡量性、相关性还需进一步提升。预算精细化管理还需完善，预算编制管理水平仍有进一步提升的空间。</w:t>
      </w:r>
    </w:p>
    <w:p w14:paraId="62EEE569" w14:textId="77777777" w:rsidR="00A71FD7" w:rsidRDefault="00590752">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7" w:name="_Toc29546_WPSOffice_Level1"/>
      <w:r>
        <w:rPr>
          <w:rStyle w:val="aa"/>
          <w:rFonts w:ascii="仿宋_GB2312" w:eastAsia="仿宋_GB2312" w:hAnsi="仿宋_GB2312" w:cs="仿宋_GB2312" w:hint="eastAsia"/>
          <w:spacing w:val="-4"/>
          <w:sz w:val="32"/>
          <w:szCs w:val="32"/>
        </w:rPr>
        <w:t>改进措施和建议</w:t>
      </w:r>
      <w:bookmarkEnd w:id="7"/>
    </w:p>
    <w:p w14:paraId="1CF624F5" w14:textId="77777777" w:rsidR="00A71FD7" w:rsidRDefault="00590752">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lastRenderedPageBreak/>
        <w:t>（一）改进措施</w:t>
      </w:r>
    </w:p>
    <w:p w14:paraId="29F49F27" w14:textId="77777777" w:rsidR="00A71FD7" w:rsidRDefault="00590752">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加大绩效工作宣传力度，强化绩效理念。</w:t>
      </w:r>
    </w:p>
    <w:p w14:paraId="288A64F9" w14:textId="77777777" w:rsidR="00A71FD7" w:rsidRDefault="00590752">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完善绩效指标，提高整体绩效目标质量。提升预算精细化管理水平。</w:t>
      </w:r>
    </w:p>
    <w:p w14:paraId="60507B13" w14:textId="77777777" w:rsidR="00A71FD7" w:rsidRDefault="00590752">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继续完善预算绩效管理相关工作制度，建立全过程预算绩效管理链条，有效贯彻落实全面实施绩效管理的精神。</w:t>
      </w:r>
    </w:p>
    <w:p w14:paraId="0A8E60D9" w14:textId="77777777" w:rsidR="00A71FD7" w:rsidRDefault="00590752">
      <w:pPr>
        <w:pStyle w:val="1"/>
        <w:snapToGrid w:val="0"/>
        <w:spacing w:line="540" w:lineRule="exact"/>
        <w:ind w:firstLine="624"/>
        <w:outlineLvl w:val="1"/>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spacing w:val="-4"/>
          <w:sz w:val="32"/>
          <w:szCs w:val="32"/>
        </w:rPr>
        <w:t>二）建议</w:t>
      </w:r>
    </w:p>
    <w:p w14:paraId="353D9A5E" w14:textId="77777777" w:rsidR="00A71FD7" w:rsidRDefault="00590752">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加强预算绩效目标管理工作。明确预算项目绩效目标编制要求，分类别建立科学合理、细化量化、可比可测预算绩效指标体系，突出结果导向，重点考核实绩。</w:t>
      </w:r>
    </w:p>
    <w:p w14:paraId="1757D1E1" w14:textId="77777777" w:rsidR="00A71FD7" w:rsidRDefault="00590752">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14:paraId="1F1B7464" w14:textId="77777777" w:rsidR="00A71FD7" w:rsidRDefault="00590752">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7B4CD706" w14:textId="77777777" w:rsidR="00A71FD7" w:rsidRDefault="00590752">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借助第三方专业机构力量，贯彻落实全面预算绩效管理工作，建立全过程预算绩效管理链条，将绩效各个环节紧密贯通。</w:t>
      </w:r>
    </w:p>
    <w:p w14:paraId="4DE1F1F2" w14:textId="77777777" w:rsidR="00A71FD7" w:rsidRDefault="00A71FD7">
      <w:pPr>
        <w:snapToGrid w:val="0"/>
        <w:spacing w:line="540" w:lineRule="exact"/>
        <w:rPr>
          <w:rStyle w:val="aa"/>
          <w:rFonts w:ascii="仿宋_GB2312" w:eastAsia="仿宋_GB2312" w:hAnsi="仿宋_GB2312" w:cs="仿宋_GB2312"/>
          <w:b w:val="0"/>
          <w:spacing w:val="-4"/>
          <w:sz w:val="32"/>
          <w:szCs w:val="32"/>
        </w:rPr>
      </w:pPr>
    </w:p>
    <w:sectPr w:rsidR="00A71FD7">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1554B" w14:textId="77777777" w:rsidR="00750F76" w:rsidRDefault="00750F76">
      <w:r>
        <w:separator/>
      </w:r>
    </w:p>
  </w:endnote>
  <w:endnote w:type="continuationSeparator" w:id="0">
    <w:p w14:paraId="553AF7A9" w14:textId="77777777" w:rsidR="00750F76" w:rsidRDefault="00750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FangSong"/>
    <w:charset w:val="00"/>
    <w:family w:val="auto"/>
    <w:pitch w:val="default"/>
  </w:font>
  <w:font w:name="方正小标宋简体">
    <w:altName w:val="SimHei"/>
    <w:charset w:val="86"/>
    <w:family w:val="script"/>
    <w:pitch w:val="default"/>
    <w:sig w:usb0="00000000" w:usb1="00000000" w:usb2="00000000" w:usb3="00000000" w:csb0="00040000" w:csb1="00000000"/>
  </w:font>
  <w:font w:name="FangSong">
    <w:altName w:val="仿宋"/>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0324A" w14:textId="77777777" w:rsidR="00A71FD7" w:rsidRDefault="00590752">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29F6225D" w14:textId="77777777" w:rsidR="00A71FD7" w:rsidRDefault="00A71FD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99C95" w14:textId="77777777" w:rsidR="00750F76" w:rsidRDefault="00750F76">
      <w:r>
        <w:separator/>
      </w:r>
    </w:p>
  </w:footnote>
  <w:footnote w:type="continuationSeparator" w:id="0">
    <w:p w14:paraId="478B42DB" w14:textId="77777777" w:rsidR="00750F76" w:rsidRDefault="00750F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C4E29"/>
    <w:rsid w:val="000D3AFA"/>
    <w:rsid w:val="000E1B81"/>
    <w:rsid w:val="0012092B"/>
    <w:rsid w:val="00141421"/>
    <w:rsid w:val="00191BA3"/>
    <w:rsid w:val="001C1E1D"/>
    <w:rsid w:val="001C6243"/>
    <w:rsid w:val="001C76F1"/>
    <w:rsid w:val="001E750D"/>
    <w:rsid w:val="0022744B"/>
    <w:rsid w:val="00234372"/>
    <w:rsid w:val="00292A50"/>
    <w:rsid w:val="002939FF"/>
    <w:rsid w:val="002F7CCD"/>
    <w:rsid w:val="003B32AA"/>
    <w:rsid w:val="003F0DB2"/>
    <w:rsid w:val="00424A01"/>
    <w:rsid w:val="00491D09"/>
    <w:rsid w:val="004E0791"/>
    <w:rsid w:val="004E1483"/>
    <w:rsid w:val="0054132C"/>
    <w:rsid w:val="00541395"/>
    <w:rsid w:val="00590752"/>
    <w:rsid w:val="005B1250"/>
    <w:rsid w:val="006258B7"/>
    <w:rsid w:val="00633862"/>
    <w:rsid w:val="00662DC2"/>
    <w:rsid w:val="006B4CDA"/>
    <w:rsid w:val="006C5BED"/>
    <w:rsid w:val="006C5D3A"/>
    <w:rsid w:val="006D4FCD"/>
    <w:rsid w:val="006F7865"/>
    <w:rsid w:val="00702D4A"/>
    <w:rsid w:val="007115C8"/>
    <w:rsid w:val="00722C79"/>
    <w:rsid w:val="00724F4D"/>
    <w:rsid w:val="00750F76"/>
    <w:rsid w:val="007E7E99"/>
    <w:rsid w:val="00825D99"/>
    <w:rsid w:val="0089387B"/>
    <w:rsid w:val="008E7E52"/>
    <w:rsid w:val="00906FFC"/>
    <w:rsid w:val="009304D8"/>
    <w:rsid w:val="0093778D"/>
    <w:rsid w:val="0097614B"/>
    <w:rsid w:val="0099431C"/>
    <w:rsid w:val="009D4C8B"/>
    <w:rsid w:val="009F5A38"/>
    <w:rsid w:val="00A71FD7"/>
    <w:rsid w:val="00AA5126"/>
    <w:rsid w:val="00AD16CD"/>
    <w:rsid w:val="00B52DC5"/>
    <w:rsid w:val="00B5590F"/>
    <w:rsid w:val="00B86B60"/>
    <w:rsid w:val="00BA13C5"/>
    <w:rsid w:val="00BD7AB3"/>
    <w:rsid w:val="00BF62C2"/>
    <w:rsid w:val="00C77007"/>
    <w:rsid w:val="00CD2F35"/>
    <w:rsid w:val="00CD5A03"/>
    <w:rsid w:val="00D82401"/>
    <w:rsid w:val="00D9126A"/>
    <w:rsid w:val="00D93262"/>
    <w:rsid w:val="00D9443C"/>
    <w:rsid w:val="00DB1085"/>
    <w:rsid w:val="00EB1FFE"/>
    <w:rsid w:val="00F326C7"/>
    <w:rsid w:val="00F60CA4"/>
    <w:rsid w:val="00F84215"/>
    <w:rsid w:val="00FF2ACD"/>
    <w:rsid w:val="012008EE"/>
    <w:rsid w:val="01CC583F"/>
    <w:rsid w:val="04FF0482"/>
    <w:rsid w:val="05062887"/>
    <w:rsid w:val="057D00DC"/>
    <w:rsid w:val="05F70F85"/>
    <w:rsid w:val="084208C4"/>
    <w:rsid w:val="098A3C0A"/>
    <w:rsid w:val="0A9A7091"/>
    <w:rsid w:val="0EBA2A29"/>
    <w:rsid w:val="10FE60D7"/>
    <w:rsid w:val="13A2205C"/>
    <w:rsid w:val="175D58E3"/>
    <w:rsid w:val="18061B60"/>
    <w:rsid w:val="190C3DF8"/>
    <w:rsid w:val="19253511"/>
    <w:rsid w:val="19F83E30"/>
    <w:rsid w:val="1B403139"/>
    <w:rsid w:val="1C6D319F"/>
    <w:rsid w:val="1D4D74D6"/>
    <w:rsid w:val="1DE32CFD"/>
    <w:rsid w:val="1F1A602A"/>
    <w:rsid w:val="1F2854B6"/>
    <w:rsid w:val="21C768CD"/>
    <w:rsid w:val="22E14253"/>
    <w:rsid w:val="23F209A3"/>
    <w:rsid w:val="2403516E"/>
    <w:rsid w:val="24210FD6"/>
    <w:rsid w:val="256A2A9E"/>
    <w:rsid w:val="2805537E"/>
    <w:rsid w:val="289437EE"/>
    <w:rsid w:val="2EBF757D"/>
    <w:rsid w:val="31B83F5F"/>
    <w:rsid w:val="328E2AB6"/>
    <w:rsid w:val="329B12EA"/>
    <w:rsid w:val="33A83F87"/>
    <w:rsid w:val="355C2B3F"/>
    <w:rsid w:val="35F12468"/>
    <w:rsid w:val="36851B5C"/>
    <w:rsid w:val="37D360CA"/>
    <w:rsid w:val="38CB5066"/>
    <w:rsid w:val="3F301058"/>
    <w:rsid w:val="417A34F9"/>
    <w:rsid w:val="418810F4"/>
    <w:rsid w:val="41A37673"/>
    <w:rsid w:val="42C30950"/>
    <w:rsid w:val="45A65C7F"/>
    <w:rsid w:val="468C2A4A"/>
    <w:rsid w:val="46AD2493"/>
    <w:rsid w:val="46EC7F14"/>
    <w:rsid w:val="48AF4C7F"/>
    <w:rsid w:val="4A81677A"/>
    <w:rsid w:val="4DA177B2"/>
    <w:rsid w:val="4DF36D4F"/>
    <w:rsid w:val="501B7C76"/>
    <w:rsid w:val="504D5CCF"/>
    <w:rsid w:val="533A7469"/>
    <w:rsid w:val="53526129"/>
    <w:rsid w:val="565F61A9"/>
    <w:rsid w:val="568521DF"/>
    <w:rsid w:val="57232FC4"/>
    <w:rsid w:val="572D2326"/>
    <w:rsid w:val="57365691"/>
    <w:rsid w:val="59EE1E48"/>
    <w:rsid w:val="5A490F5C"/>
    <w:rsid w:val="5BD21464"/>
    <w:rsid w:val="5BDE2B83"/>
    <w:rsid w:val="61635F72"/>
    <w:rsid w:val="618606C5"/>
    <w:rsid w:val="63E114D3"/>
    <w:rsid w:val="6AD46D46"/>
    <w:rsid w:val="6DE07909"/>
    <w:rsid w:val="6E58438A"/>
    <w:rsid w:val="6E9D5508"/>
    <w:rsid w:val="703374A6"/>
    <w:rsid w:val="71EB22B3"/>
    <w:rsid w:val="72010FA6"/>
    <w:rsid w:val="748A4F72"/>
    <w:rsid w:val="75664078"/>
    <w:rsid w:val="761E4132"/>
    <w:rsid w:val="78061A79"/>
    <w:rsid w:val="7BB32238"/>
    <w:rsid w:val="7BC003CA"/>
    <w:rsid w:val="7CBF4BB4"/>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E68FB"/>
  <w15:docId w15:val="{EB5E70CA-002F-424F-A550-7E42DD1C0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eastAsia="宋体" w:hAnsi="Calibri" w:cs="Arial"/>
      <w:kern w:val="2"/>
      <w:sz w:val="21"/>
      <w:szCs w:val="24"/>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qFormat/>
    <w:rPr>
      <w:b/>
      <w:bCs/>
    </w:rPr>
  </w:style>
  <w:style w:type="character" w:styleId="ab">
    <w:name w:val="annotation reference"/>
    <w:basedOn w:val="a0"/>
    <w:uiPriority w:val="99"/>
    <w:semiHidden/>
    <w:unhideWhenUsed/>
    <w:qFormat/>
    <w:rPr>
      <w:sz w:val="21"/>
      <w:szCs w:val="21"/>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paragraph" w:customStyle="1" w:styleId="111">
    <w:name w:val="列表段落111"/>
    <w:basedOn w:val="a"/>
    <w:uiPriority w:val="99"/>
    <w:unhideWhenUsed/>
    <w:qFormat/>
    <w:pPr>
      <w:ind w:firstLineChars="200" w:firstLine="420"/>
    </w:pPr>
  </w:style>
  <w:style w:type="paragraph" w:customStyle="1" w:styleId="11">
    <w:name w:val="列表段落11"/>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17903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1065</Words>
  <Characters>6074</Characters>
  <Application>Microsoft Office Word</Application>
  <DocSecurity>0</DocSecurity>
  <Lines>50</Lines>
  <Paragraphs>14</Paragraphs>
  <ScaleCrop>false</ScaleCrop>
  <Company>市直单位</Company>
  <LinksUpToDate>false</LinksUpToDate>
  <CharactersWithSpaces>7125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11</cp:revision>
  <dcterms:created xsi:type="dcterms:W3CDTF">2021-02-24T22:26:00Z</dcterms:created>
  <dcterms:modified xsi:type="dcterms:W3CDTF">2022-04-21T11:20:00Z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FA48308C584B4C498E9734F137FE4F69</vt:lpwstr>
  </property>
</Properties>
</file>