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7F0AB" w14:textId="77777777" w:rsidR="00917E6D" w:rsidRDefault="00917E6D">
      <w:pPr>
        <w:snapToGrid w:val="0"/>
        <w:spacing w:line="480" w:lineRule="auto"/>
        <w:jc w:val="left"/>
        <w:rPr>
          <w:rFonts w:ascii="仿宋_GB2312" w:eastAsia="仿宋_GB2312" w:hAnsi="仿宋_GB2312" w:cs="仿宋_GB2312"/>
          <w:color w:val="333333"/>
          <w:sz w:val="32"/>
          <w:szCs w:val="32"/>
          <w:lang w:bidi="ar"/>
        </w:rPr>
      </w:pPr>
    </w:p>
    <w:p w14:paraId="6078D39E" w14:textId="77777777" w:rsidR="00917E6D" w:rsidRDefault="0053168A">
      <w:pPr>
        <w:spacing w:line="540" w:lineRule="exact"/>
        <w:ind w:firstLineChars="200" w:firstLine="883"/>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w:t>
      </w:r>
      <w:r>
        <w:rPr>
          <w:rFonts w:ascii="方正小标宋简体" w:eastAsia="方正小标宋简体" w:hAnsi="方正小标宋简体" w:cs="方正小标宋简体" w:hint="eastAsia"/>
          <w:b/>
          <w:kern w:val="0"/>
          <w:sz w:val="44"/>
          <w:szCs w:val="44"/>
          <w:lang w:eastAsia="zh-Hans"/>
        </w:rPr>
        <w:t>县</w:t>
      </w:r>
      <w:r>
        <w:rPr>
          <w:rFonts w:ascii="方正小标宋简体" w:eastAsia="方正小标宋简体" w:hAnsi="方正小标宋简体" w:cs="方正小标宋简体" w:hint="eastAsia"/>
          <w:b/>
          <w:kern w:val="0"/>
          <w:sz w:val="44"/>
          <w:szCs w:val="44"/>
        </w:rPr>
        <w:t>荷花幼儿园</w:t>
      </w:r>
      <w:r>
        <w:rPr>
          <w:rFonts w:ascii="方正小标宋简体" w:eastAsia="方正小标宋简体" w:hAnsi="方正小标宋简体" w:cs="方正小标宋简体" w:hint="eastAsia"/>
          <w:b/>
          <w:kern w:val="0"/>
          <w:sz w:val="44"/>
          <w:szCs w:val="44"/>
        </w:rPr>
        <w:t>整体支出绩效</w:t>
      </w:r>
    </w:p>
    <w:p w14:paraId="165B4C36" w14:textId="77777777" w:rsidR="00917E6D" w:rsidRDefault="0053168A">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4787781A" w14:textId="77777777" w:rsidR="00917E6D" w:rsidRDefault="00917E6D">
      <w:pPr>
        <w:spacing w:line="540" w:lineRule="exact"/>
        <w:jc w:val="center"/>
        <w:rPr>
          <w:rFonts w:ascii="仿宋_GB2312" w:eastAsia="仿宋_GB2312" w:hAnsi="仿宋_GB2312" w:cs="仿宋_GB2312"/>
          <w:b/>
          <w:kern w:val="0"/>
          <w:sz w:val="32"/>
          <w:szCs w:val="32"/>
        </w:rPr>
      </w:pPr>
    </w:p>
    <w:p w14:paraId="33175809" w14:textId="77777777" w:rsidR="00917E6D" w:rsidRDefault="0053168A">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年度）</w:t>
      </w:r>
    </w:p>
    <w:p w14:paraId="21991BE6" w14:textId="77777777" w:rsidR="00917E6D" w:rsidRDefault="00917E6D">
      <w:pPr>
        <w:spacing w:line="540" w:lineRule="exact"/>
        <w:jc w:val="center"/>
        <w:rPr>
          <w:rFonts w:ascii="仿宋_GB2312" w:eastAsia="仿宋_GB2312" w:hAnsi="仿宋_GB2312" w:cs="仿宋_GB2312"/>
          <w:kern w:val="0"/>
          <w:sz w:val="32"/>
          <w:szCs w:val="32"/>
        </w:rPr>
      </w:pPr>
    </w:p>
    <w:p w14:paraId="09D01D1A" w14:textId="77777777" w:rsidR="00917E6D" w:rsidRDefault="00917E6D">
      <w:pPr>
        <w:spacing w:line="540" w:lineRule="exact"/>
        <w:jc w:val="center"/>
        <w:rPr>
          <w:rFonts w:ascii="仿宋_GB2312" w:eastAsia="仿宋_GB2312" w:hAnsi="仿宋_GB2312" w:cs="仿宋_GB2312"/>
          <w:kern w:val="0"/>
          <w:sz w:val="32"/>
          <w:szCs w:val="32"/>
        </w:rPr>
      </w:pPr>
    </w:p>
    <w:p w14:paraId="0FF91A0F" w14:textId="77777777" w:rsidR="00917E6D" w:rsidRDefault="00917E6D">
      <w:pPr>
        <w:spacing w:line="540" w:lineRule="exact"/>
        <w:jc w:val="center"/>
        <w:rPr>
          <w:rFonts w:ascii="仿宋_GB2312" w:eastAsia="仿宋_GB2312" w:hAnsi="仿宋_GB2312" w:cs="仿宋_GB2312"/>
          <w:kern w:val="0"/>
          <w:sz w:val="32"/>
          <w:szCs w:val="32"/>
        </w:rPr>
      </w:pPr>
    </w:p>
    <w:p w14:paraId="626959FC" w14:textId="77777777" w:rsidR="00917E6D" w:rsidRDefault="00917E6D">
      <w:pPr>
        <w:spacing w:line="540" w:lineRule="exact"/>
        <w:jc w:val="center"/>
        <w:rPr>
          <w:rFonts w:ascii="仿宋_GB2312" w:eastAsia="仿宋_GB2312" w:hAnsi="仿宋_GB2312" w:cs="仿宋_GB2312"/>
          <w:kern w:val="0"/>
          <w:sz w:val="32"/>
          <w:szCs w:val="32"/>
        </w:rPr>
      </w:pPr>
    </w:p>
    <w:p w14:paraId="7EADFCA6" w14:textId="77777777" w:rsidR="00917E6D" w:rsidRDefault="00917E6D">
      <w:pPr>
        <w:spacing w:line="540" w:lineRule="exact"/>
        <w:jc w:val="center"/>
        <w:rPr>
          <w:rFonts w:ascii="仿宋_GB2312" w:eastAsia="仿宋_GB2312" w:hAnsi="仿宋_GB2312" w:cs="仿宋_GB2312"/>
          <w:kern w:val="0"/>
          <w:sz w:val="32"/>
          <w:szCs w:val="32"/>
        </w:rPr>
      </w:pPr>
    </w:p>
    <w:p w14:paraId="73C25FEB" w14:textId="77777777" w:rsidR="00917E6D" w:rsidRDefault="00917E6D">
      <w:pPr>
        <w:spacing w:line="540" w:lineRule="exact"/>
        <w:jc w:val="center"/>
        <w:rPr>
          <w:rFonts w:ascii="仿宋_GB2312" w:eastAsia="仿宋_GB2312" w:hAnsi="仿宋_GB2312" w:cs="仿宋_GB2312"/>
          <w:kern w:val="0"/>
          <w:sz w:val="32"/>
          <w:szCs w:val="32"/>
        </w:rPr>
      </w:pPr>
    </w:p>
    <w:p w14:paraId="02E69EB4" w14:textId="77777777" w:rsidR="00917E6D" w:rsidRDefault="00917E6D">
      <w:pPr>
        <w:spacing w:line="540" w:lineRule="exact"/>
        <w:rPr>
          <w:rFonts w:ascii="仿宋_GB2312" w:eastAsia="仿宋_GB2312" w:hAnsi="仿宋_GB2312" w:cs="仿宋_GB2312"/>
          <w:kern w:val="0"/>
          <w:sz w:val="32"/>
          <w:szCs w:val="32"/>
        </w:rPr>
      </w:pPr>
    </w:p>
    <w:p w14:paraId="64631B42" w14:textId="77777777" w:rsidR="00917E6D" w:rsidRDefault="0053168A">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491991D7" w14:textId="77777777" w:rsidR="00917E6D" w:rsidRDefault="00917E6D">
      <w:pPr>
        <w:spacing w:line="700" w:lineRule="exact"/>
        <w:ind w:firstLineChars="200" w:firstLine="640"/>
        <w:jc w:val="left"/>
        <w:rPr>
          <w:rFonts w:ascii="仿宋_GB2312" w:eastAsia="仿宋_GB2312" w:hAnsi="仿宋_GB2312" w:cs="仿宋_GB2312"/>
          <w:kern w:val="0"/>
          <w:sz w:val="32"/>
          <w:szCs w:val="32"/>
        </w:rPr>
      </w:pPr>
    </w:p>
    <w:p w14:paraId="74FCADEF" w14:textId="77777777" w:rsidR="00917E6D" w:rsidRDefault="00917E6D">
      <w:pPr>
        <w:spacing w:line="700" w:lineRule="exact"/>
        <w:ind w:firstLineChars="200" w:firstLine="640"/>
        <w:jc w:val="left"/>
        <w:rPr>
          <w:rFonts w:ascii="仿宋_GB2312" w:eastAsia="仿宋_GB2312" w:hAnsi="仿宋_GB2312" w:cs="仿宋_GB2312"/>
          <w:kern w:val="0"/>
          <w:sz w:val="32"/>
          <w:szCs w:val="32"/>
        </w:rPr>
      </w:pPr>
    </w:p>
    <w:p w14:paraId="73995337" w14:textId="77777777" w:rsidR="00E616F6" w:rsidRDefault="0053168A">
      <w:pPr>
        <w:spacing w:line="700" w:lineRule="exact"/>
        <w:ind w:leftChars="456" w:left="1598" w:hangingChars="200" w:hanging="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Pr>
          <w:rFonts w:ascii="仿宋_GB2312" w:eastAsia="仿宋_GB2312" w:hAnsi="仿宋_GB2312" w:cs="仿宋_GB2312" w:hint="eastAsia"/>
          <w:kern w:val="0"/>
          <w:sz w:val="32"/>
          <w:szCs w:val="32"/>
        </w:rPr>
        <w:t>阿克陶县荷花幼儿园</w:t>
      </w:r>
      <w:r>
        <w:rPr>
          <w:rFonts w:ascii="仿宋_GB2312" w:eastAsia="仿宋_GB2312" w:hAnsi="仿宋_GB2312" w:cs="仿宋_GB2312" w:hint="eastAsia"/>
          <w:kern w:val="0"/>
          <w:sz w:val="32"/>
          <w:szCs w:val="32"/>
        </w:rPr>
        <w:t xml:space="preserve">      </w:t>
      </w:r>
    </w:p>
    <w:p w14:paraId="1CA998F2" w14:textId="7C664548" w:rsidR="00917E6D" w:rsidRDefault="0053168A">
      <w:pPr>
        <w:spacing w:line="700" w:lineRule="exact"/>
        <w:ind w:leftChars="456" w:left="1598" w:hangingChars="200" w:hanging="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 xml:space="preserve"> 2022</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 xml:space="preserve">  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 xml:space="preserve">10  </w:t>
      </w:r>
      <w:r>
        <w:rPr>
          <w:rFonts w:ascii="仿宋_GB2312" w:eastAsia="仿宋_GB2312" w:hAnsi="仿宋_GB2312" w:cs="仿宋_GB2312" w:hint="eastAsia"/>
          <w:kern w:val="0"/>
          <w:sz w:val="32"/>
          <w:szCs w:val="32"/>
        </w:rPr>
        <w:t>日</w:t>
      </w:r>
    </w:p>
    <w:p w14:paraId="315D3DC7" w14:textId="77777777" w:rsidR="00917E6D" w:rsidRDefault="00917E6D">
      <w:pPr>
        <w:spacing w:line="700" w:lineRule="exact"/>
        <w:jc w:val="left"/>
        <w:rPr>
          <w:rFonts w:ascii="仿宋_GB2312" w:eastAsia="仿宋_GB2312" w:hAnsi="仿宋_GB2312" w:cs="仿宋_GB2312"/>
          <w:color w:val="FF0000"/>
          <w:kern w:val="0"/>
          <w:sz w:val="32"/>
          <w:szCs w:val="32"/>
        </w:rPr>
      </w:pPr>
    </w:p>
    <w:p w14:paraId="6117C82B" w14:textId="77777777" w:rsidR="00917E6D" w:rsidRDefault="00917E6D">
      <w:pPr>
        <w:spacing w:line="700" w:lineRule="exact"/>
        <w:jc w:val="left"/>
        <w:rPr>
          <w:rFonts w:ascii="仿宋_GB2312" w:eastAsia="仿宋_GB2312" w:hAnsi="仿宋_GB2312" w:cs="仿宋_GB2312"/>
          <w:color w:val="FF0000"/>
          <w:kern w:val="0"/>
          <w:sz w:val="32"/>
          <w:szCs w:val="32"/>
        </w:rPr>
      </w:pPr>
    </w:p>
    <w:p w14:paraId="68670165" w14:textId="77777777" w:rsidR="00917E6D" w:rsidRDefault="00917E6D">
      <w:pPr>
        <w:spacing w:line="700" w:lineRule="exact"/>
        <w:jc w:val="left"/>
        <w:rPr>
          <w:rFonts w:ascii="仿宋_GB2312" w:eastAsia="仿宋_GB2312" w:hAnsi="仿宋_GB2312" w:cs="仿宋_GB2312"/>
          <w:color w:val="FF0000"/>
          <w:kern w:val="0"/>
          <w:sz w:val="32"/>
          <w:szCs w:val="32"/>
        </w:rPr>
      </w:pPr>
    </w:p>
    <w:p w14:paraId="52AD6F7C" w14:textId="77777777" w:rsidR="00917E6D" w:rsidRDefault="00917E6D">
      <w:pPr>
        <w:spacing w:line="700" w:lineRule="exact"/>
        <w:jc w:val="left"/>
        <w:rPr>
          <w:rFonts w:ascii="仿宋_GB2312" w:eastAsia="仿宋_GB2312" w:hAnsi="仿宋_GB2312" w:cs="仿宋_GB2312"/>
          <w:color w:val="FF0000"/>
          <w:kern w:val="0"/>
          <w:sz w:val="32"/>
          <w:szCs w:val="32"/>
        </w:rPr>
      </w:pPr>
    </w:p>
    <w:p w14:paraId="629AC22F" w14:textId="77777777" w:rsidR="00917E6D" w:rsidRDefault="00917E6D">
      <w:pPr>
        <w:spacing w:line="700" w:lineRule="exact"/>
        <w:jc w:val="left"/>
        <w:rPr>
          <w:rFonts w:ascii="仿宋_GB2312" w:eastAsia="仿宋_GB2312" w:hAnsi="仿宋_GB2312" w:cs="仿宋_GB2312"/>
          <w:color w:val="FF0000"/>
          <w:kern w:val="0"/>
          <w:sz w:val="32"/>
          <w:szCs w:val="32"/>
        </w:rPr>
      </w:pPr>
    </w:p>
    <w:p w14:paraId="6618729E" w14:textId="77777777" w:rsidR="00917E6D" w:rsidRDefault="0053168A">
      <w:pPr>
        <w:pStyle w:val="1"/>
        <w:snapToGrid w:val="0"/>
        <w:spacing w:line="540" w:lineRule="exact"/>
        <w:ind w:firstLine="643"/>
        <w:outlineLvl w:val="0"/>
        <w:rPr>
          <w:rFonts w:ascii="仿宋_GB2312" w:eastAsia="仿宋_GB2312" w:hAnsi="仿宋_GB2312" w:cs="仿宋_GB2312"/>
          <w:b/>
          <w:color w:val="333333"/>
          <w:sz w:val="32"/>
          <w:szCs w:val="32"/>
          <w:lang w:bidi="ar"/>
        </w:rPr>
      </w:pPr>
      <w:bookmarkStart w:id="0" w:name="_Toc23945_WPSOffice_Level1"/>
      <w:proofErr w:type="gramStart"/>
      <w:r>
        <w:rPr>
          <w:rFonts w:ascii="仿宋_GB2312" w:eastAsia="仿宋_GB2312" w:hAnsi="仿宋_GB2312" w:cs="仿宋_GB2312" w:hint="eastAsia"/>
          <w:b/>
          <w:color w:val="333333"/>
          <w:sz w:val="32"/>
          <w:szCs w:val="32"/>
          <w:lang w:bidi="ar"/>
        </w:rPr>
        <w:lastRenderedPageBreak/>
        <w:t>一</w:t>
      </w:r>
      <w:proofErr w:type="gramEnd"/>
      <w:r>
        <w:rPr>
          <w:rFonts w:ascii="仿宋_GB2312" w:eastAsia="仿宋_GB2312" w:hAnsi="仿宋_GB2312" w:cs="仿宋_GB2312" w:hint="eastAsia"/>
          <w:b/>
          <w:color w:val="333333"/>
          <w:sz w:val="32"/>
          <w:szCs w:val="32"/>
          <w:lang w:bidi="ar"/>
        </w:rPr>
        <w:t>．</w:t>
      </w:r>
      <w:r>
        <w:rPr>
          <w:rFonts w:ascii="仿宋_GB2312" w:eastAsia="仿宋_GB2312" w:hAnsi="仿宋_GB2312" w:cs="仿宋_GB2312" w:hint="eastAsia"/>
          <w:b/>
          <w:color w:val="333333"/>
          <w:sz w:val="32"/>
          <w:szCs w:val="32"/>
          <w:lang w:bidi="ar"/>
        </w:rPr>
        <w:t>基本概况</w:t>
      </w:r>
      <w:bookmarkEnd w:id="0"/>
    </w:p>
    <w:p w14:paraId="52F206AB" w14:textId="77777777" w:rsidR="00917E6D" w:rsidRDefault="0053168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29F69DD9"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部门主要职能</w:t>
      </w:r>
    </w:p>
    <w:p w14:paraId="15BA682F"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、宣传和执行党的路线、方针、政策和国家的法律、法规、对教职工进行思想政治教育和法制教育。</w:t>
      </w:r>
    </w:p>
    <w:p w14:paraId="2B3B9576"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、指导、支持教育党工委工作，加强各学校的组织建设、制度建设。发挥学校党支部委员会自我教育、自我管理、自我服务的能力。</w:t>
      </w:r>
    </w:p>
    <w:p w14:paraId="27E1A729"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3</w:t>
      </w:r>
      <w:r>
        <w:rPr>
          <w:rStyle w:val="aa"/>
          <w:rFonts w:ascii="仿宋_GB2312" w:eastAsia="仿宋_GB2312" w:hAnsi="仿宋_GB2312" w:cs="仿宋_GB2312" w:hint="eastAsia"/>
          <w:b w:val="0"/>
          <w:sz w:val="32"/>
          <w:szCs w:val="32"/>
          <w:lang w:bidi="ar"/>
        </w:rPr>
        <w:t>、加强各学校服务建设，组织开展便民利民的各学校服务，兴办社会福利事业，做好有关社会保障工作，</w:t>
      </w:r>
    </w:p>
    <w:p w14:paraId="41FE5CB4" w14:textId="236E04CB" w:rsidR="00917E6D" w:rsidRDefault="0053168A" w:rsidP="00E616F6">
      <w:pPr>
        <w:pStyle w:val="1"/>
        <w:snapToGrid w:val="0"/>
        <w:spacing w:line="540" w:lineRule="exact"/>
        <w:ind w:firstLine="640"/>
        <w:rPr>
          <w:rStyle w:val="aa"/>
          <w:rFonts w:ascii="仿宋_GB2312" w:eastAsia="仿宋_GB2312" w:hAnsi="仿宋_GB2312" w:cs="仿宋_GB2312" w:hint="eastAsia"/>
          <w:b w:val="0"/>
          <w:sz w:val="32"/>
          <w:szCs w:val="32"/>
          <w:lang w:bidi="ar"/>
        </w:rPr>
      </w:pPr>
      <w:r>
        <w:rPr>
          <w:rStyle w:val="aa"/>
          <w:rFonts w:ascii="仿宋_GB2312" w:eastAsia="仿宋_GB2312" w:hAnsi="仿宋_GB2312" w:cs="仿宋_GB2312" w:hint="eastAsia"/>
          <w:b w:val="0"/>
          <w:sz w:val="32"/>
          <w:szCs w:val="32"/>
          <w:lang w:bidi="ar"/>
        </w:rPr>
        <w:t>4</w:t>
      </w:r>
      <w:r>
        <w:rPr>
          <w:rStyle w:val="aa"/>
          <w:rFonts w:ascii="仿宋_GB2312" w:eastAsia="仿宋_GB2312" w:hAnsi="仿宋_GB2312" w:cs="仿宋_GB2312" w:hint="eastAsia"/>
          <w:b w:val="0"/>
          <w:sz w:val="32"/>
          <w:szCs w:val="32"/>
          <w:lang w:bidi="ar"/>
        </w:rPr>
        <w:t>、开展社会综合治理，做好法制宣传教育、人民调解、治安防范工作，保护残疾人、老年人、妇女、青少年儿童的合法权益，维护各学校社会稳定。</w:t>
      </w:r>
    </w:p>
    <w:p w14:paraId="56374D3D"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部门机构设置及人员构成</w:t>
      </w:r>
    </w:p>
    <w:p w14:paraId="229B13EC"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阿克陶县荷花幼儿园无下属预算单位，下设</w:t>
      </w:r>
      <w:r>
        <w:rPr>
          <w:rStyle w:val="aa"/>
          <w:rFonts w:ascii="仿宋_GB2312" w:eastAsia="仿宋_GB2312" w:hAnsi="仿宋_GB2312" w:cs="仿宋_GB2312" w:hint="eastAsia"/>
          <w:b w:val="0"/>
          <w:sz w:val="32"/>
          <w:szCs w:val="32"/>
          <w:lang w:bidi="ar"/>
        </w:rPr>
        <w:t>10</w:t>
      </w:r>
      <w:r>
        <w:rPr>
          <w:rStyle w:val="aa"/>
          <w:rFonts w:ascii="仿宋_GB2312" w:eastAsia="仿宋_GB2312" w:hAnsi="仿宋_GB2312" w:cs="仿宋_GB2312" w:hint="eastAsia"/>
          <w:b w:val="0"/>
          <w:sz w:val="32"/>
          <w:szCs w:val="32"/>
          <w:lang w:bidi="ar"/>
        </w:rPr>
        <w:t>个处室，分别是：党员活动室、书记办公室、园长办公室、副园长办公室、办公室、财务室、保健室、</w:t>
      </w:r>
      <w:r>
        <w:rPr>
          <w:rStyle w:val="aa"/>
          <w:rFonts w:ascii="仿宋_GB2312" w:eastAsia="仿宋_GB2312" w:hAnsi="仿宋_GB2312" w:cs="仿宋_GB2312" w:hint="eastAsia"/>
          <w:b w:val="0"/>
          <w:sz w:val="32"/>
          <w:szCs w:val="32"/>
          <w:lang w:bidi="ar"/>
        </w:rPr>
        <w:t>教研活动室、物资储备室、工会活动室。</w:t>
      </w:r>
    </w:p>
    <w:p w14:paraId="790725AB" w14:textId="4EBAA9B3" w:rsidR="00917E6D" w:rsidRPr="00E616F6" w:rsidRDefault="0053168A" w:rsidP="00E616F6">
      <w:pPr>
        <w:pStyle w:val="1"/>
        <w:snapToGrid w:val="0"/>
        <w:spacing w:line="540" w:lineRule="exact"/>
        <w:ind w:firstLine="640"/>
        <w:rPr>
          <w:rStyle w:val="aa"/>
          <w:rFonts w:ascii="仿宋_GB2312" w:eastAsia="仿宋_GB2312" w:hAnsi="仿宋_GB2312" w:cs="仿宋_GB2312" w:hint="eastAsia"/>
          <w:b w:val="0"/>
          <w:sz w:val="32"/>
          <w:szCs w:val="32"/>
          <w:lang w:bidi="ar"/>
        </w:rPr>
      </w:pPr>
      <w:r>
        <w:rPr>
          <w:rStyle w:val="aa"/>
          <w:rFonts w:ascii="仿宋_GB2312" w:eastAsia="仿宋_GB2312" w:hAnsi="仿宋_GB2312" w:cs="仿宋_GB2312" w:hint="eastAsia"/>
          <w:b w:val="0"/>
          <w:sz w:val="32"/>
          <w:szCs w:val="32"/>
          <w:lang w:bidi="ar"/>
        </w:rPr>
        <w:t>阿克陶县荷花幼儿园总编制人数</w:t>
      </w:r>
      <w:r>
        <w:rPr>
          <w:rStyle w:val="aa"/>
          <w:rFonts w:ascii="仿宋_GB2312" w:eastAsia="仿宋_GB2312" w:hAnsi="仿宋_GB2312" w:cs="仿宋_GB2312" w:hint="eastAsia"/>
          <w:b w:val="0"/>
          <w:sz w:val="32"/>
          <w:szCs w:val="32"/>
          <w:lang w:bidi="ar"/>
        </w:rPr>
        <w:t>49</w:t>
      </w:r>
      <w:r>
        <w:rPr>
          <w:rStyle w:val="aa"/>
          <w:rFonts w:ascii="仿宋_GB2312" w:eastAsia="仿宋_GB2312" w:hAnsi="仿宋_GB2312" w:cs="仿宋_GB2312" w:hint="eastAsia"/>
          <w:b w:val="0"/>
          <w:sz w:val="32"/>
          <w:szCs w:val="32"/>
          <w:lang w:bidi="ar"/>
        </w:rPr>
        <w:t>人，实有人数</w:t>
      </w:r>
      <w:r>
        <w:rPr>
          <w:rStyle w:val="aa"/>
          <w:rFonts w:ascii="仿宋_GB2312" w:eastAsia="仿宋_GB2312" w:hAnsi="仿宋_GB2312" w:cs="仿宋_GB2312" w:hint="eastAsia"/>
          <w:b w:val="0"/>
          <w:sz w:val="32"/>
          <w:szCs w:val="32"/>
          <w:lang w:bidi="ar"/>
        </w:rPr>
        <w:t>72</w:t>
      </w:r>
      <w:r>
        <w:rPr>
          <w:rStyle w:val="aa"/>
          <w:rFonts w:ascii="仿宋_GB2312" w:eastAsia="仿宋_GB2312" w:hAnsi="仿宋_GB2312" w:cs="仿宋_GB2312" w:hint="eastAsia"/>
          <w:b w:val="0"/>
          <w:sz w:val="32"/>
          <w:szCs w:val="32"/>
          <w:lang w:bidi="ar"/>
        </w:rPr>
        <w:t>人，其中：在职</w:t>
      </w:r>
      <w:r>
        <w:rPr>
          <w:rStyle w:val="aa"/>
          <w:rFonts w:ascii="仿宋_GB2312" w:eastAsia="仿宋_GB2312" w:hAnsi="仿宋_GB2312" w:cs="仿宋_GB2312" w:hint="eastAsia"/>
          <w:b w:val="0"/>
          <w:sz w:val="32"/>
          <w:szCs w:val="32"/>
          <w:lang w:bidi="ar"/>
        </w:rPr>
        <w:t>72</w:t>
      </w:r>
      <w:r>
        <w:rPr>
          <w:rStyle w:val="aa"/>
          <w:rFonts w:ascii="仿宋_GB2312" w:eastAsia="仿宋_GB2312" w:hAnsi="仿宋_GB2312" w:cs="仿宋_GB2312" w:hint="eastAsia"/>
          <w:b w:val="0"/>
          <w:sz w:val="32"/>
          <w:szCs w:val="32"/>
          <w:lang w:bidi="ar"/>
        </w:rPr>
        <w:t>人，退休</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人。</w:t>
      </w:r>
    </w:p>
    <w:p w14:paraId="223CFCDF"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年度重点工作</w:t>
      </w:r>
    </w:p>
    <w:p w14:paraId="406D41A2"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、组织开展师德师风建设集中教育活动，加强教师的思想作风建设，提高教师职业道德水平，增强广大教师敬业奉献的自豪感和敬业爱幼的责任感。</w:t>
      </w:r>
    </w:p>
    <w:p w14:paraId="3A7BB6A6"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、坚持以人为本，管理育人的有效方法，加强对各岗</w:t>
      </w:r>
      <w:r>
        <w:rPr>
          <w:rStyle w:val="aa"/>
          <w:rFonts w:ascii="仿宋_GB2312" w:eastAsia="仿宋_GB2312" w:hAnsi="仿宋_GB2312" w:cs="仿宋_GB2312" w:hint="eastAsia"/>
          <w:b w:val="0"/>
          <w:sz w:val="32"/>
          <w:szCs w:val="32"/>
          <w:lang w:bidi="ar"/>
        </w:rPr>
        <w:lastRenderedPageBreak/>
        <w:t>位人员的检查与指导，发挥各岗位人员的优势和潜能，吸取教职员工的意见，以制度管人，让制度服人，朝着规范化、科学化的轨迹远行。</w:t>
      </w:r>
    </w:p>
    <w:p w14:paraId="1A3C4820" w14:textId="3CAB160F" w:rsidR="00917E6D" w:rsidRPr="00F70879" w:rsidRDefault="0053168A" w:rsidP="00F70879">
      <w:pPr>
        <w:pStyle w:val="1"/>
        <w:snapToGrid w:val="0"/>
        <w:spacing w:line="540" w:lineRule="exact"/>
        <w:ind w:firstLine="640"/>
        <w:rPr>
          <w:rStyle w:val="aa"/>
          <w:rFonts w:ascii="仿宋_GB2312" w:eastAsia="仿宋_GB2312" w:hAnsi="仿宋_GB2312" w:cs="仿宋_GB2312" w:hint="eastAsia"/>
          <w:b w:val="0"/>
          <w:sz w:val="32"/>
          <w:szCs w:val="32"/>
          <w:lang w:bidi="ar"/>
        </w:rPr>
      </w:pPr>
      <w:r>
        <w:rPr>
          <w:rStyle w:val="aa"/>
          <w:rFonts w:ascii="仿宋_GB2312" w:eastAsia="仿宋_GB2312" w:hAnsi="仿宋_GB2312" w:cs="仿宋_GB2312" w:hint="eastAsia"/>
          <w:b w:val="0"/>
          <w:sz w:val="32"/>
          <w:szCs w:val="32"/>
          <w:lang w:bidi="ar"/>
        </w:rPr>
        <w:t>3</w:t>
      </w:r>
      <w:r>
        <w:rPr>
          <w:rStyle w:val="aa"/>
          <w:rFonts w:ascii="仿宋_GB2312" w:eastAsia="仿宋_GB2312" w:hAnsi="仿宋_GB2312" w:cs="仿宋_GB2312" w:hint="eastAsia"/>
          <w:b w:val="0"/>
          <w:sz w:val="32"/>
          <w:szCs w:val="32"/>
          <w:lang w:bidi="ar"/>
        </w:rPr>
        <w:t>、注重安全管理，落实各项安全制度，排查和消除各种安全隐患。</w:t>
      </w:r>
    </w:p>
    <w:p w14:paraId="15A7C500" w14:textId="77777777" w:rsidR="00917E6D" w:rsidRDefault="0053168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（二）决策过程</w:t>
      </w:r>
    </w:p>
    <w:p w14:paraId="2AF9FCAA" w14:textId="77777777" w:rsidR="00917E6D" w:rsidRDefault="0053168A">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荷花幼儿园部门决策程序有明确的内控制度规范，并详述决策制度规范具体内容，用以反映决策程序的有效性，学校决策机制根据行政事业单位内部控制体系建设相关要求，逐步完善阿克陶县荷花幼儿园办公会议等会议纪要制度、《三重一大会议制度》，根据制度规定按时开展各项开支活动和会议进程，并在校务公开栏内公开，坚持收支平衡的原则，不得超预算增加支出。因特殊情况需调整后逐级上报进行单位事项决策。</w:t>
      </w:r>
    </w:p>
    <w:p w14:paraId="535ED003" w14:textId="77777777" w:rsidR="00917E6D" w:rsidRDefault="0053168A">
      <w:pPr>
        <w:pStyle w:val="1"/>
        <w:snapToGrid w:val="0"/>
        <w:spacing w:line="540" w:lineRule="exact"/>
        <w:ind w:firstLineChars="100" w:firstLine="321"/>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775EDD27"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部门（单位）预算编制及分配依据</w:t>
      </w:r>
    </w:p>
    <w:p w14:paraId="0D5707C0"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基本支出根据阿克陶县荷花幼儿园预算编制进行预算编制，并根据财政部门预</w:t>
      </w:r>
      <w:r>
        <w:rPr>
          <w:rStyle w:val="aa"/>
          <w:rFonts w:ascii="仿宋_GB2312" w:eastAsia="仿宋_GB2312" w:hAnsi="仿宋_GB2312" w:cs="仿宋_GB2312" w:hint="eastAsia"/>
          <w:b w:val="0"/>
          <w:sz w:val="32"/>
          <w:szCs w:val="32"/>
          <w:lang w:bidi="ar"/>
        </w:rPr>
        <w:t>算批复、预期绩效目标进行相应分配；由财政部门按照进度每</w:t>
      </w:r>
      <w:proofErr w:type="gramStart"/>
      <w:r>
        <w:rPr>
          <w:rStyle w:val="aa"/>
          <w:rFonts w:ascii="仿宋_GB2312" w:eastAsia="仿宋_GB2312" w:hAnsi="仿宋_GB2312" w:cs="仿宋_GB2312" w:hint="eastAsia"/>
          <w:b w:val="0"/>
          <w:sz w:val="32"/>
          <w:szCs w:val="32"/>
          <w:lang w:bidi="ar"/>
        </w:rPr>
        <w:t>月分</w:t>
      </w:r>
      <w:proofErr w:type="gramEnd"/>
      <w:r>
        <w:rPr>
          <w:rStyle w:val="aa"/>
          <w:rFonts w:ascii="仿宋_GB2312" w:eastAsia="仿宋_GB2312" w:hAnsi="仿宋_GB2312" w:cs="仿宋_GB2312" w:hint="eastAsia"/>
          <w:b w:val="0"/>
          <w:sz w:val="32"/>
          <w:szCs w:val="32"/>
          <w:lang w:bidi="ar"/>
        </w:rPr>
        <w:t>期拨付，人员支出按照工资计划发放工资；资金支出时按照我单位内控体系中设定的流程进行申报审批。</w:t>
      </w:r>
    </w:p>
    <w:p w14:paraId="5ED0F77D"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Pr>
          <w:rStyle w:val="aa"/>
          <w:rFonts w:ascii="仿宋_GB2312" w:eastAsia="仿宋_GB2312" w:hAnsi="仿宋_GB2312" w:cs="仿宋_GB2312" w:hint="eastAsia"/>
          <w:b w:val="0"/>
          <w:sz w:val="32"/>
          <w:szCs w:val="32"/>
          <w:lang w:bidi="ar"/>
        </w:rPr>
        <w:t xml:space="preserve">2021 </w:t>
      </w:r>
      <w:r>
        <w:rPr>
          <w:rStyle w:val="aa"/>
          <w:rFonts w:ascii="仿宋_GB2312" w:eastAsia="仿宋_GB2312" w:hAnsi="仿宋_GB2312" w:cs="仿宋_GB2312" w:hint="eastAsia"/>
          <w:b w:val="0"/>
          <w:sz w:val="32"/>
          <w:szCs w:val="32"/>
          <w:lang w:bidi="ar"/>
        </w:rPr>
        <w:t>年版））》规定</w:t>
      </w:r>
      <w:r>
        <w:rPr>
          <w:rStyle w:val="aa"/>
          <w:rFonts w:ascii="仿宋_GB2312" w:eastAsia="仿宋_GB2312" w:hAnsi="仿宋_GB2312" w:cs="仿宋_GB2312" w:hint="eastAsia"/>
          <w:b w:val="0"/>
          <w:sz w:val="32"/>
          <w:szCs w:val="32"/>
          <w:lang w:bidi="ar"/>
        </w:rPr>
        <w:lastRenderedPageBreak/>
        <w:t>及本单位内控制度，组织人员制定并申报采购计划，按批复采购方式进行；属于非政府采购的项目，按照“三重一大”制度规定重大项目支出上党组会研究决定。</w:t>
      </w:r>
    </w:p>
    <w:p w14:paraId="11B34CBB"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本年度本单位预算安排的重点项目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个，预算安排的重点项目支出</w:t>
      </w:r>
      <w:r>
        <w:rPr>
          <w:rStyle w:val="aa"/>
          <w:rFonts w:ascii="仿宋_GB2312" w:eastAsia="仿宋_GB2312" w:hAnsi="仿宋_GB2312" w:cs="仿宋_GB2312" w:hint="eastAsia"/>
          <w:b w:val="0"/>
          <w:sz w:val="32"/>
          <w:szCs w:val="32"/>
          <w:lang w:bidi="ar"/>
        </w:rPr>
        <w:t>金额为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万元，部门项目总支出金额为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万元，则重点项目支出占项目总支出的比率为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w:t>
      </w:r>
    </w:p>
    <w:p w14:paraId="26935F01"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重点支出保障率</w:t>
      </w:r>
    </w:p>
    <w:p w14:paraId="4F1D1352"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万元，项目总支出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万元，重点支出保障率为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w:t>
      </w:r>
    </w:p>
    <w:p w14:paraId="297B08AF" w14:textId="77777777" w:rsidR="00917E6D" w:rsidRDefault="0053168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7008D785"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预算执行情况</w:t>
      </w:r>
    </w:p>
    <w:p w14:paraId="1E410121"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）年初预算执行情况</w:t>
      </w:r>
    </w:p>
    <w:p w14:paraId="3ED5138C" w14:textId="51451EF0"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我单位年初预算数为</w:t>
      </w:r>
      <w:r>
        <w:rPr>
          <w:rStyle w:val="aa"/>
          <w:rFonts w:ascii="仿宋_GB2312" w:eastAsia="仿宋_GB2312" w:hAnsi="仿宋_GB2312" w:cs="仿宋_GB2312" w:hint="eastAsia"/>
          <w:b w:val="0"/>
          <w:sz w:val="32"/>
          <w:szCs w:val="32"/>
          <w:lang w:bidi="ar"/>
        </w:rPr>
        <w:t>440.29</w:t>
      </w:r>
      <w:r>
        <w:rPr>
          <w:rStyle w:val="aa"/>
          <w:rFonts w:ascii="仿宋_GB2312" w:eastAsia="仿宋_GB2312" w:hAnsi="仿宋_GB2312" w:cs="仿宋_GB2312" w:hint="eastAsia"/>
          <w:b w:val="0"/>
          <w:sz w:val="32"/>
          <w:szCs w:val="32"/>
          <w:lang w:bidi="ar"/>
        </w:rPr>
        <w:t>万元，实际预算执行数</w:t>
      </w:r>
      <w:r>
        <w:rPr>
          <w:rStyle w:val="aa"/>
          <w:rFonts w:ascii="仿宋_GB2312" w:eastAsia="仿宋_GB2312" w:hAnsi="仿宋_GB2312" w:cs="仿宋_GB2312" w:hint="eastAsia"/>
          <w:b w:val="0"/>
          <w:sz w:val="32"/>
          <w:szCs w:val="32"/>
          <w:lang w:bidi="ar"/>
        </w:rPr>
        <w:t>440.29</w:t>
      </w:r>
      <w:r>
        <w:rPr>
          <w:rStyle w:val="aa"/>
          <w:rFonts w:ascii="仿宋_GB2312" w:eastAsia="仿宋_GB2312" w:hAnsi="仿宋_GB2312" w:cs="仿宋_GB2312" w:hint="eastAsia"/>
          <w:b w:val="0"/>
          <w:sz w:val="32"/>
          <w:szCs w:val="32"/>
          <w:lang w:bidi="ar"/>
        </w:rPr>
        <w:t>万元，预算执行率为</w:t>
      </w:r>
      <w:r w:rsidR="00F70879">
        <w:rPr>
          <w:rStyle w:val="aa"/>
          <w:rFonts w:ascii="仿宋_GB2312" w:eastAsia="仿宋_GB2312" w:hAnsi="仿宋_GB2312" w:cs="仿宋_GB2312"/>
          <w:b w:val="0"/>
          <w:sz w:val="32"/>
          <w:szCs w:val="32"/>
          <w:lang w:bidi="ar"/>
        </w:rPr>
        <w:t>95.92</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0F5BC36B"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）全年预算执行情况</w:t>
      </w:r>
    </w:p>
    <w:p w14:paraId="4E64A661" w14:textId="32D519EB" w:rsidR="00917E6D" w:rsidRDefault="0053168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全年预算数为</w:t>
      </w:r>
      <w:r w:rsidR="00F70879">
        <w:rPr>
          <w:rStyle w:val="aa"/>
          <w:rFonts w:ascii="仿宋_GB2312" w:eastAsia="仿宋_GB2312" w:hAnsi="仿宋_GB2312" w:cs="仿宋_GB2312"/>
          <w:b w:val="0"/>
          <w:sz w:val="32"/>
          <w:szCs w:val="32"/>
          <w:lang w:bidi="ar"/>
        </w:rPr>
        <w:t>892.76</w:t>
      </w:r>
      <w:r>
        <w:rPr>
          <w:rStyle w:val="aa"/>
          <w:rFonts w:ascii="仿宋_GB2312" w:eastAsia="仿宋_GB2312" w:hAnsi="仿宋_GB2312" w:cs="仿宋_GB2312" w:hint="eastAsia"/>
          <w:b w:val="0"/>
          <w:sz w:val="32"/>
          <w:szCs w:val="32"/>
          <w:lang w:bidi="ar"/>
        </w:rPr>
        <w:t>万元，全年实际支出资金</w:t>
      </w:r>
      <w:r w:rsidR="00F70879">
        <w:rPr>
          <w:rStyle w:val="aa"/>
          <w:rFonts w:ascii="仿宋_GB2312" w:eastAsia="仿宋_GB2312" w:hAnsi="仿宋_GB2312" w:cs="仿宋_GB2312"/>
          <w:b w:val="0"/>
          <w:sz w:val="32"/>
          <w:szCs w:val="32"/>
          <w:lang w:bidi="ar"/>
        </w:rPr>
        <w:t>856.39</w:t>
      </w:r>
      <w:r>
        <w:rPr>
          <w:rStyle w:val="aa"/>
          <w:rFonts w:ascii="仿宋_GB2312" w:eastAsia="仿宋_GB2312" w:hAnsi="仿宋_GB2312" w:cs="仿宋_GB2312" w:hint="eastAsia"/>
          <w:b w:val="0"/>
          <w:sz w:val="32"/>
          <w:szCs w:val="32"/>
          <w:lang w:bidi="ar"/>
        </w:rPr>
        <w:t>万元，预算执行率为</w:t>
      </w:r>
      <w:r>
        <w:rPr>
          <w:rStyle w:val="aa"/>
          <w:rFonts w:ascii="仿宋_GB2312" w:eastAsia="仿宋_GB2312" w:hAnsi="仿宋_GB2312" w:cs="仿宋_GB2312" w:hint="eastAsia"/>
          <w:b w:val="0"/>
          <w:sz w:val="32"/>
          <w:szCs w:val="32"/>
          <w:lang w:bidi="ar"/>
        </w:rPr>
        <w:t>100%</w:t>
      </w:r>
      <w:r>
        <w:rPr>
          <w:rStyle w:val="aa"/>
          <w:rFonts w:ascii="仿宋_GB2312" w:eastAsia="仿宋_GB2312" w:hAnsi="仿宋_GB2312" w:cs="仿宋_GB2312" w:hint="eastAsia"/>
          <w:b w:val="0"/>
          <w:sz w:val="32"/>
          <w:szCs w:val="32"/>
          <w:lang w:bidi="ar"/>
        </w:rPr>
        <w:t>。</w:t>
      </w:r>
    </w:p>
    <w:p w14:paraId="064FAE29"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预算调整情况</w:t>
      </w:r>
    </w:p>
    <w:p w14:paraId="39D902FB" w14:textId="71D01916" w:rsidR="00917E6D" w:rsidRDefault="0053168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我单位年初批复预算数</w:t>
      </w:r>
      <w:r>
        <w:rPr>
          <w:rStyle w:val="aa"/>
          <w:rFonts w:ascii="仿宋_GB2312" w:eastAsia="仿宋_GB2312" w:hAnsi="仿宋_GB2312" w:cs="仿宋_GB2312" w:hint="eastAsia"/>
          <w:b w:val="0"/>
          <w:sz w:val="32"/>
          <w:szCs w:val="32"/>
          <w:lang w:bidi="ar"/>
        </w:rPr>
        <w:t>440.29</w:t>
      </w:r>
      <w:r>
        <w:rPr>
          <w:rStyle w:val="aa"/>
          <w:rFonts w:ascii="仿宋_GB2312" w:eastAsia="仿宋_GB2312" w:hAnsi="仿宋_GB2312" w:cs="仿宋_GB2312" w:hint="eastAsia"/>
          <w:b w:val="0"/>
          <w:sz w:val="32"/>
          <w:szCs w:val="32"/>
          <w:lang w:bidi="ar"/>
        </w:rPr>
        <w:t>万元，年中调整数</w:t>
      </w:r>
      <w:r>
        <w:rPr>
          <w:rStyle w:val="aa"/>
          <w:rFonts w:ascii="仿宋_GB2312" w:eastAsia="仿宋_GB2312" w:hAnsi="仿宋_GB2312" w:cs="仿宋_GB2312" w:hint="eastAsia"/>
          <w:b w:val="0"/>
          <w:sz w:val="32"/>
          <w:szCs w:val="32"/>
          <w:lang w:bidi="ar"/>
        </w:rPr>
        <w:t>4</w:t>
      </w:r>
      <w:r w:rsidR="00F70879">
        <w:rPr>
          <w:rStyle w:val="aa"/>
          <w:rFonts w:ascii="仿宋_GB2312" w:eastAsia="仿宋_GB2312" w:hAnsi="仿宋_GB2312" w:cs="仿宋_GB2312"/>
          <w:b w:val="0"/>
          <w:sz w:val="32"/>
          <w:szCs w:val="32"/>
          <w:lang w:bidi="ar"/>
        </w:rPr>
        <w:t>52</w:t>
      </w:r>
      <w:r>
        <w:rPr>
          <w:rStyle w:val="aa"/>
          <w:rFonts w:ascii="仿宋_GB2312" w:eastAsia="仿宋_GB2312" w:hAnsi="仿宋_GB2312" w:cs="仿宋_GB2312" w:hint="eastAsia"/>
          <w:b w:val="0"/>
          <w:sz w:val="32"/>
          <w:szCs w:val="32"/>
          <w:lang w:bidi="ar"/>
        </w:rPr>
        <w:t>.47</w:t>
      </w:r>
      <w:r>
        <w:rPr>
          <w:rStyle w:val="aa"/>
          <w:rFonts w:ascii="仿宋_GB2312" w:eastAsia="仿宋_GB2312" w:hAnsi="仿宋_GB2312" w:cs="仿宋_GB2312" w:hint="eastAsia"/>
          <w:b w:val="0"/>
          <w:sz w:val="32"/>
          <w:szCs w:val="32"/>
          <w:lang w:bidi="ar"/>
        </w:rPr>
        <w:t>万元，调整后全年预算数</w:t>
      </w:r>
      <w:r w:rsidR="00F70879">
        <w:rPr>
          <w:rStyle w:val="aa"/>
          <w:rFonts w:ascii="仿宋_GB2312" w:eastAsia="仿宋_GB2312" w:hAnsi="仿宋_GB2312" w:cs="仿宋_GB2312"/>
          <w:b w:val="0"/>
          <w:sz w:val="32"/>
          <w:szCs w:val="32"/>
          <w:lang w:bidi="ar"/>
        </w:rPr>
        <w:t>892.76</w:t>
      </w:r>
      <w:r>
        <w:rPr>
          <w:rStyle w:val="aa"/>
          <w:rFonts w:ascii="仿宋_GB2312" w:eastAsia="仿宋_GB2312" w:hAnsi="仿宋_GB2312" w:cs="仿宋_GB2312" w:hint="eastAsia"/>
          <w:b w:val="0"/>
          <w:sz w:val="32"/>
          <w:szCs w:val="32"/>
          <w:lang w:bidi="ar"/>
        </w:rPr>
        <w:t>万元，预算调整率</w:t>
      </w:r>
      <w:r w:rsidR="00F70879">
        <w:rPr>
          <w:rStyle w:val="aa"/>
          <w:rFonts w:ascii="仿宋_GB2312" w:eastAsia="仿宋_GB2312" w:hAnsi="仿宋_GB2312" w:cs="仿宋_GB2312"/>
          <w:b w:val="0"/>
          <w:sz w:val="32"/>
          <w:szCs w:val="32"/>
          <w:lang w:bidi="ar"/>
        </w:rPr>
        <w:t>102</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555437D7"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政府采购执行情况</w:t>
      </w:r>
      <w:r>
        <w:rPr>
          <w:rStyle w:val="aa"/>
          <w:rFonts w:ascii="仿宋_GB2312" w:eastAsia="仿宋_GB2312" w:hAnsi="仿宋_GB2312" w:cs="仿宋_GB2312" w:hint="eastAsia"/>
          <w:bCs w:val="0"/>
          <w:color w:val="333333"/>
          <w:sz w:val="32"/>
          <w:szCs w:val="32"/>
          <w:lang w:bidi="ar"/>
        </w:rPr>
        <w:t xml:space="preserve"> </w:t>
      </w:r>
    </w:p>
    <w:p w14:paraId="1AEF1916"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w:t>
      </w:r>
    </w:p>
    <w:p w14:paraId="61A21CA2" w14:textId="77777777" w:rsidR="00917E6D" w:rsidRDefault="0053168A">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2331632C"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评价使用方法</w:t>
      </w:r>
    </w:p>
    <w:p w14:paraId="38B64D2D"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w:t>
      </w:r>
      <w:r>
        <w:rPr>
          <w:rStyle w:val="aa"/>
          <w:rFonts w:ascii="仿宋_GB2312" w:eastAsia="仿宋_GB2312" w:hAnsi="仿宋_GB2312" w:cs="仿宋_GB2312" w:hint="eastAsia"/>
          <w:b w:val="0"/>
          <w:sz w:val="32"/>
          <w:szCs w:val="32"/>
          <w:lang w:bidi="ar"/>
        </w:rPr>
        <w:lastRenderedPageBreak/>
        <w:t>目支出情况及建设后的产出及效果与项目实施计划目标进行比较，分析预计目标的完成程度。二是</w:t>
      </w:r>
      <w:r>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a"/>
          <w:rFonts w:ascii="仿宋_GB2312" w:eastAsia="仿宋_GB2312" w:hAnsi="仿宋_GB2312" w:cs="仿宋_GB2312" w:hint="eastAsia"/>
          <w:b w:val="0"/>
          <w:sz w:val="32"/>
          <w:szCs w:val="32"/>
          <w:lang w:bidi="ar"/>
        </w:rPr>
        <w:t>区利益</w:t>
      </w:r>
      <w:proofErr w:type="gramEnd"/>
      <w:r>
        <w:rPr>
          <w:rStyle w:val="aa"/>
          <w:rFonts w:ascii="仿宋_GB2312" w:eastAsia="仿宋_GB2312" w:hAnsi="仿宋_GB2312" w:cs="仿宋_GB2312" w:hint="eastAsia"/>
          <w:b w:val="0"/>
          <w:sz w:val="32"/>
          <w:szCs w:val="32"/>
          <w:lang w:bidi="ar"/>
        </w:rPr>
        <w:t>相关方实施的调查，并对调查结果进行统计、分析和评定。</w:t>
      </w:r>
    </w:p>
    <w:p w14:paraId="44BB880C"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评价对象及主要内容</w:t>
      </w:r>
    </w:p>
    <w:p w14:paraId="695EFFE3"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 w:val="0"/>
          <w:color w:val="333333"/>
          <w:sz w:val="32"/>
          <w:szCs w:val="32"/>
          <w:lang w:bidi="ar"/>
        </w:rPr>
        <w:t>:</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资产管理情况，具体涉及资产管理规范性和资产变动情况</w:t>
      </w:r>
      <w:r>
        <w:rPr>
          <w:rStyle w:val="aa"/>
          <w:rFonts w:ascii="仿宋_GB2312" w:eastAsia="仿宋_GB2312" w:hAnsi="仿宋_GB2312" w:cs="仿宋_GB2312" w:hint="eastAsia"/>
          <w:b w:val="0"/>
          <w:color w:val="333333"/>
          <w:sz w:val="32"/>
          <w:szCs w:val="32"/>
          <w:lang w:bidi="ar"/>
        </w:rPr>
        <w:t>。</w:t>
      </w:r>
    </w:p>
    <w:p w14:paraId="7C8B84E6"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涉及的范围</w:t>
      </w:r>
      <w:bookmarkEnd w:id="1"/>
    </w:p>
    <w:p w14:paraId="0F7658CE" w14:textId="77777777" w:rsidR="00917E6D" w:rsidRDefault="0053168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4A398404" w14:textId="77777777" w:rsidR="00917E6D" w:rsidRDefault="0053168A">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1B8A7B9A" w14:textId="77777777" w:rsidR="00917E6D" w:rsidRDefault="0053168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2AB476DF"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管理制度健全性</w:t>
      </w:r>
    </w:p>
    <w:p w14:paraId="68411E21" w14:textId="77777777" w:rsidR="00917E6D" w:rsidRDefault="0053168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本单位为加强预算管理，规范财务行为，已制定《阿克陶县荷花幼儿园预算绩效管理工作实施办法》，《阿克陶县荷花幼儿园财务管理制度》</w:t>
      </w:r>
      <w:proofErr w:type="gramStart"/>
      <w:r>
        <w:rPr>
          <w:rStyle w:val="aa"/>
          <w:rFonts w:ascii="仿宋_GB2312" w:eastAsia="仿宋_GB2312" w:hAnsi="仿宋_GB2312" w:cs="仿宋_GB2312" w:hint="eastAsia"/>
          <w:b w:val="0"/>
          <w:color w:val="333333"/>
          <w:sz w:val="32"/>
          <w:szCs w:val="32"/>
          <w:lang w:bidi="ar"/>
        </w:rPr>
        <w:t>等健全</w:t>
      </w:r>
      <w:proofErr w:type="gramEnd"/>
      <w:r>
        <w:rPr>
          <w:rStyle w:val="aa"/>
          <w:rFonts w:ascii="仿宋_GB2312" w:eastAsia="仿宋_GB2312" w:hAnsi="仿宋_GB2312" w:cs="仿宋_GB2312" w:hint="eastAsia"/>
          <w:b w:val="0"/>
          <w:color w:val="333333"/>
          <w:sz w:val="32"/>
          <w:szCs w:val="32"/>
          <w:lang w:bidi="ar"/>
        </w:rPr>
        <w:t>完整的各项管理制度，有效保障了我单位高效的履行工作职能，较好的促进事业发展。</w:t>
      </w:r>
    </w:p>
    <w:p w14:paraId="252DBF04"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资金使用合</w:t>
      </w:r>
      <w:proofErr w:type="gramStart"/>
      <w:r>
        <w:rPr>
          <w:rStyle w:val="aa"/>
          <w:rFonts w:ascii="仿宋_GB2312" w:eastAsia="仿宋_GB2312" w:hAnsi="仿宋_GB2312" w:cs="仿宋_GB2312" w:hint="eastAsia"/>
          <w:bCs w:val="0"/>
          <w:color w:val="333333"/>
          <w:sz w:val="32"/>
          <w:szCs w:val="32"/>
          <w:lang w:bidi="ar"/>
        </w:rPr>
        <w:t>规</w:t>
      </w:r>
      <w:proofErr w:type="gramEnd"/>
      <w:r>
        <w:rPr>
          <w:rStyle w:val="aa"/>
          <w:rFonts w:ascii="仿宋_GB2312" w:eastAsia="仿宋_GB2312" w:hAnsi="仿宋_GB2312" w:cs="仿宋_GB2312" w:hint="eastAsia"/>
          <w:bCs w:val="0"/>
          <w:color w:val="333333"/>
          <w:sz w:val="32"/>
          <w:szCs w:val="32"/>
          <w:lang w:bidi="ar"/>
        </w:rPr>
        <w:t>性和安全性</w:t>
      </w:r>
    </w:p>
    <w:p w14:paraId="6705CCED" w14:textId="77777777" w:rsidR="00917E6D" w:rsidRDefault="0053168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lastRenderedPageBreak/>
        <w:t>部门预算资金使用符合国家法规和财务管理制度；预算资金拨付有完整的审批程序和手续，符合项目预算批复或合同规定的用途；不存在截留、挤占、挪用、虚列支出等情况，确保我单位预算资金规范运行。</w:t>
      </w:r>
    </w:p>
    <w:p w14:paraId="64937D15"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预决算信息公开性</w:t>
      </w:r>
    </w:p>
    <w:p w14:paraId="0932786E" w14:textId="77777777" w:rsidR="00917E6D" w:rsidRDefault="0053168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w:t>
      </w:r>
      <w:r>
        <w:rPr>
          <w:rFonts w:ascii="FangSong" w:eastAsia="FangSong" w:hAnsi="FangSong" w:cs="宋体" w:hint="eastAsia"/>
          <w:bCs/>
          <w:color w:val="333333"/>
          <w:sz w:val="32"/>
          <w:szCs w:val="32"/>
          <w:lang w:bidi="ar"/>
        </w:rPr>
        <w:t>阿克陶县</w:t>
      </w:r>
      <w:r>
        <w:rPr>
          <w:rFonts w:ascii="FangSong" w:eastAsia="FangSong" w:hAnsi="FangSong" w:cs="宋体" w:hint="eastAsia"/>
          <w:bCs/>
          <w:color w:val="333333"/>
          <w:sz w:val="32"/>
          <w:szCs w:val="32"/>
          <w:lang w:bidi="ar"/>
        </w:rPr>
        <w:t>财政局预决算信息公开工作要求，我单位在</w:t>
      </w:r>
      <w:r>
        <w:rPr>
          <w:rFonts w:ascii="FangSong" w:eastAsia="FangSong" w:hAnsi="FangSong" w:cs="宋体" w:hint="eastAsia"/>
          <w:bCs/>
          <w:color w:val="333333"/>
          <w:sz w:val="32"/>
          <w:szCs w:val="32"/>
          <w:lang w:bidi="ar"/>
        </w:rPr>
        <w:t>阿克陶县</w:t>
      </w:r>
      <w:r>
        <w:rPr>
          <w:rFonts w:ascii="FangSong" w:eastAsia="FangSong" w:hAnsi="FangSong" w:cs="宋体" w:hint="eastAsia"/>
          <w:bCs/>
          <w:color w:val="333333"/>
          <w:sz w:val="32"/>
          <w:szCs w:val="32"/>
          <w:lang w:bidi="ar"/>
        </w:rPr>
        <w:t>政府信息网</w:t>
      </w:r>
      <w:r>
        <w:rPr>
          <w:rFonts w:ascii="FangSong" w:eastAsia="FangSong" w:hAnsi="FangSong" w:cs="宋体" w:hint="eastAsia"/>
          <w:bCs/>
          <w:color w:val="333333"/>
          <w:sz w:val="32"/>
          <w:szCs w:val="32"/>
          <w:lang w:bidi="ar"/>
        </w:rPr>
        <w:t>财政信息公开</w:t>
      </w:r>
      <w:r>
        <w:rPr>
          <w:rFonts w:ascii="FangSong" w:eastAsia="FangSong" w:hAnsi="FangSong" w:cs="宋体" w:hint="eastAsia"/>
          <w:bCs/>
          <w:color w:val="333333"/>
          <w:sz w:val="32"/>
          <w:szCs w:val="32"/>
          <w:lang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7042D9B7" w14:textId="77777777" w:rsidR="00917E6D" w:rsidRDefault="0053168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4FA745CE"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基本支出和使用情况</w:t>
      </w:r>
    </w:p>
    <w:p w14:paraId="5F2DC148" w14:textId="0DC5C6E6"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w:t>
      </w:r>
      <w:r>
        <w:rPr>
          <w:rStyle w:val="aa"/>
          <w:rFonts w:ascii="仿宋_GB2312" w:eastAsia="仿宋_GB2312" w:hAnsi="仿宋_GB2312" w:cs="仿宋_GB2312" w:hint="eastAsia"/>
          <w:b w:val="0"/>
          <w:sz w:val="32"/>
          <w:szCs w:val="32"/>
          <w:lang w:bidi="ar"/>
        </w:rPr>
        <w:t>基本支出</w:t>
      </w:r>
      <w:r>
        <w:rPr>
          <w:rStyle w:val="aa"/>
          <w:rFonts w:ascii="仿宋_GB2312" w:eastAsia="仿宋_GB2312" w:hAnsi="仿宋_GB2312" w:cs="仿宋_GB2312" w:hint="eastAsia"/>
          <w:b w:val="0"/>
          <w:sz w:val="32"/>
          <w:szCs w:val="32"/>
          <w:lang w:bidi="ar"/>
        </w:rPr>
        <w:t>全年</w:t>
      </w:r>
      <w:r>
        <w:rPr>
          <w:rStyle w:val="aa"/>
          <w:rFonts w:ascii="仿宋_GB2312" w:eastAsia="仿宋_GB2312" w:hAnsi="仿宋_GB2312" w:cs="仿宋_GB2312" w:hint="eastAsia"/>
          <w:b w:val="0"/>
          <w:sz w:val="32"/>
          <w:szCs w:val="32"/>
          <w:lang w:bidi="ar"/>
        </w:rPr>
        <w:t>预算总额</w:t>
      </w:r>
      <w:r w:rsidR="00F70879">
        <w:rPr>
          <w:rStyle w:val="aa"/>
          <w:rFonts w:ascii="仿宋_GB2312" w:eastAsia="仿宋_GB2312" w:hAnsi="仿宋_GB2312" w:cs="仿宋_GB2312"/>
          <w:b w:val="0"/>
          <w:sz w:val="32"/>
          <w:szCs w:val="32"/>
          <w:lang w:bidi="ar"/>
        </w:rPr>
        <w:t>834.53</w:t>
      </w:r>
      <w:r>
        <w:rPr>
          <w:rStyle w:val="aa"/>
          <w:rFonts w:ascii="仿宋_GB2312" w:eastAsia="仿宋_GB2312" w:hAnsi="仿宋_GB2312" w:cs="仿宋_GB2312" w:hint="eastAsia"/>
          <w:b w:val="0"/>
          <w:sz w:val="32"/>
          <w:szCs w:val="32"/>
          <w:lang w:bidi="ar"/>
        </w:rPr>
        <w:t>万元，其中</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人员经费</w:t>
      </w:r>
      <w:r w:rsidR="00F70879">
        <w:rPr>
          <w:rStyle w:val="aa"/>
          <w:rFonts w:ascii="仿宋_GB2312" w:eastAsia="仿宋_GB2312" w:hAnsi="仿宋_GB2312" w:cs="仿宋_GB2312"/>
          <w:b w:val="0"/>
          <w:sz w:val="32"/>
          <w:szCs w:val="32"/>
          <w:lang w:bidi="ar"/>
        </w:rPr>
        <w:t>764.9</w:t>
      </w:r>
      <w:r>
        <w:rPr>
          <w:rStyle w:val="aa"/>
          <w:rFonts w:ascii="仿宋_GB2312" w:eastAsia="仿宋_GB2312" w:hAnsi="仿宋_GB2312" w:cs="仿宋_GB2312" w:hint="eastAsia"/>
          <w:b w:val="0"/>
          <w:sz w:val="32"/>
          <w:szCs w:val="32"/>
          <w:lang w:bidi="ar"/>
        </w:rPr>
        <w:t>万元，公用经费</w:t>
      </w:r>
      <w:r w:rsidR="00F70879">
        <w:rPr>
          <w:rStyle w:val="aa"/>
          <w:rFonts w:ascii="仿宋_GB2312" w:eastAsia="仿宋_GB2312" w:hAnsi="仿宋_GB2312" w:cs="仿宋_GB2312"/>
          <w:b w:val="0"/>
          <w:sz w:val="32"/>
          <w:szCs w:val="32"/>
          <w:lang w:bidi="ar"/>
        </w:rPr>
        <w:t>69.63</w:t>
      </w:r>
      <w:r>
        <w:rPr>
          <w:rStyle w:val="aa"/>
          <w:rFonts w:ascii="仿宋_GB2312" w:eastAsia="仿宋_GB2312" w:hAnsi="仿宋_GB2312" w:cs="仿宋_GB2312" w:hint="eastAsia"/>
          <w:b w:val="0"/>
          <w:sz w:val="32"/>
          <w:szCs w:val="32"/>
          <w:lang w:bidi="ar"/>
        </w:rPr>
        <w:t>万元。实际支出</w:t>
      </w:r>
      <w:r w:rsidR="00F70879">
        <w:rPr>
          <w:rStyle w:val="aa"/>
          <w:rFonts w:ascii="仿宋_GB2312" w:eastAsia="仿宋_GB2312" w:hAnsi="仿宋_GB2312" w:cs="仿宋_GB2312"/>
          <w:b w:val="0"/>
          <w:sz w:val="32"/>
          <w:szCs w:val="32"/>
          <w:lang w:bidi="ar"/>
        </w:rPr>
        <w:t>798.16</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基本支出</w:t>
      </w:r>
      <w:r>
        <w:rPr>
          <w:rStyle w:val="aa"/>
          <w:rFonts w:ascii="仿宋_GB2312" w:eastAsia="仿宋_GB2312" w:hAnsi="仿宋_GB2312" w:cs="仿宋_GB2312" w:hint="eastAsia"/>
          <w:b w:val="0"/>
          <w:sz w:val="32"/>
          <w:szCs w:val="32"/>
          <w:lang w:bidi="ar"/>
        </w:rPr>
        <w:t>预算执行率</w:t>
      </w:r>
      <w:r w:rsidR="00F70879">
        <w:rPr>
          <w:rStyle w:val="aa"/>
          <w:rFonts w:ascii="仿宋_GB2312" w:eastAsia="仿宋_GB2312" w:hAnsi="仿宋_GB2312" w:cs="仿宋_GB2312"/>
          <w:b w:val="0"/>
          <w:sz w:val="32"/>
          <w:szCs w:val="32"/>
          <w:lang w:bidi="ar"/>
        </w:rPr>
        <w:t>95.64</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795CD200"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基本支出严格按照财务管理制度执行。人员工资由编办、</w:t>
      </w:r>
      <w:proofErr w:type="gramStart"/>
      <w:r>
        <w:rPr>
          <w:rStyle w:val="aa"/>
          <w:rFonts w:ascii="仿宋_GB2312" w:eastAsia="仿宋_GB2312" w:hAnsi="仿宋_GB2312" w:cs="仿宋_GB2312" w:hint="eastAsia"/>
          <w:b w:val="0"/>
          <w:sz w:val="32"/>
          <w:szCs w:val="32"/>
          <w:lang w:bidi="ar"/>
        </w:rPr>
        <w:t>人社局</w:t>
      </w:r>
      <w:proofErr w:type="gramEnd"/>
      <w:r>
        <w:rPr>
          <w:rStyle w:val="aa"/>
          <w:rFonts w:ascii="仿宋_GB2312" w:eastAsia="仿宋_GB2312" w:hAnsi="仿宋_GB2312" w:cs="仿宋_GB2312" w:hint="eastAsia"/>
          <w:b w:val="0"/>
          <w:sz w:val="32"/>
          <w:szCs w:val="32"/>
          <w:lang w:bidi="ar"/>
        </w:rPr>
        <w:t>、社保局、</w:t>
      </w:r>
      <w:proofErr w:type="gramStart"/>
      <w:r>
        <w:rPr>
          <w:rStyle w:val="aa"/>
          <w:rFonts w:ascii="仿宋_GB2312" w:eastAsia="仿宋_GB2312" w:hAnsi="仿宋_GB2312" w:cs="仿宋_GB2312" w:hint="eastAsia"/>
          <w:b w:val="0"/>
          <w:sz w:val="32"/>
          <w:szCs w:val="32"/>
          <w:lang w:bidi="ar"/>
        </w:rPr>
        <w:t>医</w:t>
      </w:r>
      <w:proofErr w:type="gramEnd"/>
      <w:r>
        <w:rPr>
          <w:rStyle w:val="aa"/>
          <w:rFonts w:ascii="仿宋_GB2312" w:eastAsia="仿宋_GB2312" w:hAnsi="仿宋_GB2312" w:cs="仿宋_GB2312" w:hint="eastAsia"/>
          <w:b w:val="0"/>
          <w:sz w:val="32"/>
          <w:szCs w:val="32"/>
          <w:lang w:bidi="ar"/>
        </w:rPr>
        <w:t>保局、住房公积金管理办公室及财政局等部门逐个审核，按月申报及发放。基本公用经费用于支付办公室日常的邮电费、办公用品、办公</w:t>
      </w:r>
      <w:proofErr w:type="gramStart"/>
      <w:r>
        <w:rPr>
          <w:rStyle w:val="aa"/>
          <w:rFonts w:ascii="仿宋_GB2312" w:eastAsia="仿宋_GB2312" w:hAnsi="仿宋_GB2312" w:cs="仿宋_GB2312" w:hint="eastAsia"/>
          <w:b w:val="0"/>
          <w:sz w:val="32"/>
          <w:szCs w:val="32"/>
          <w:lang w:bidi="ar"/>
        </w:rPr>
        <w:t>耗材款</w:t>
      </w:r>
      <w:proofErr w:type="gramEnd"/>
      <w:r>
        <w:rPr>
          <w:rStyle w:val="aa"/>
          <w:rFonts w:ascii="仿宋_GB2312" w:eastAsia="仿宋_GB2312" w:hAnsi="仿宋_GB2312" w:cs="仿宋_GB2312" w:hint="eastAsia"/>
          <w:b w:val="0"/>
          <w:sz w:val="32"/>
          <w:szCs w:val="32"/>
          <w:lang w:bidi="ar"/>
        </w:rPr>
        <w:t>等，公务用车运行维护费主要用于车辆加油、维修及购买车辆保险。</w:t>
      </w:r>
    </w:p>
    <w:p w14:paraId="78F14AF3"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三</w:t>
      </w:r>
      <w:proofErr w:type="gramStart"/>
      <w:r>
        <w:rPr>
          <w:rStyle w:val="aa"/>
          <w:rFonts w:ascii="仿宋_GB2312" w:eastAsia="仿宋_GB2312" w:hAnsi="仿宋_GB2312" w:cs="仿宋_GB2312" w:hint="eastAsia"/>
          <w:bCs w:val="0"/>
          <w:color w:val="333333"/>
          <w:sz w:val="32"/>
          <w:szCs w:val="32"/>
          <w:lang w:bidi="ar"/>
        </w:rPr>
        <w:t>公经费</w:t>
      </w:r>
      <w:proofErr w:type="gramEnd"/>
      <w:r>
        <w:rPr>
          <w:rStyle w:val="aa"/>
          <w:rFonts w:ascii="仿宋_GB2312" w:eastAsia="仿宋_GB2312" w:hAnsi="仿宋_GB2312" w:cs="仿宋_GB2312" w:hint="eastAsia"/>
          <w:bCs w:val="0"/>
          <w:color w:val="333333"/>
          <w:sz w:val="32"/>
          <w:szCs w:val="32"/>
          <w:lang w:bidi="ar"/>
        </w:rPr>
        <w:t>控制情况</w:t>
      </w:r>
    </w:p>
    <w:p w14:paraId="5BD53D58" w14:textId="77777777" w:rsidR="00917E6D" w:rsidRDefault="0053168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我单位坚决贯彻落实中央、自治区、</w:t>
      </w:r>
      <w:r>
        <w:rPr>
          <w:rFonts w:ascii="FangSong" w:eastAsia="FangSong" w:hAnsi="FangSong" w:cs="宋体" w:hint="eastAsia"/>
          <w:bCs/>
          <w:color w:val="333333"/>
          <w:sz w:val="32"/>
          <w:szCs w:val="32"/>
          <w:lang w:bidi="ar"/>
        </w:rPr>
        <w:t>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color w:val="333333"/>
          <w:sz w:val="32"/>
          <w:szCs w:val="32"/>
          <w:lang w:bidi="ar"/>
        </w:rPr>
        <w:t>202</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lastRenderedPageBreak/>
        <w:t>年“三公经费”预算为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万元，“三公经费”控制率为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，其中：因公出国（境）费预算为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万元；公务接待费预算为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万元；公务用车购置费预算为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万元，公务用车运行维护费控制率</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，符合财政部门本年预算要求和相关管理制度要求。</w:t>
      </w:r>
    </w:p>
    <w:p w14:paraId="1E9F368E" w14:textId="77777777" w:rsidR="00917E6D" w:rsidRDefault="0053168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5CFCBA67"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w:t>
      </w:r>
      <w:r>
        <w:rPr>
          <w:rStyle w:val="aa"/>
          <w:rFonts w:ascii="仿宋_GB2312" w:eastAsia="仿宋_GB2312" w:hAnsi="仿宋_GB2312" w:cs="仿宋_GB2312" w:hint="eastAsia"/>
          <w:b w:val="0"/>
          <w:sz w:val="32"/>
          <w:szCs w:val="32"/>
          <w:lang w:bidi="ar"/>
        </w:rPr>
        <w:t>理制度，专项资金拨付有完整的审批程序和手续，符合项目预算批复或合同规定的用途，不存在截留、挤占、挪用、虚列支出等情况。</w:t>
      </w:r>
    </w:p>
    <w:p w14:paraId="6687F2EF" w14:textId="09CED6FF"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本单位安排</w:t>
      </w:r>
      <w:r>
        <w:rPr>
          <w:rStyle w:val="aa"/>
          <w:rFonts w:ascii="仿宋_GB2312" w:eastAsia="仿宋_GB2312" w:hAnsi="仿宋_GB2312" w:cs="仿宋_GB2312" w:hint="eastAsia"/>
          <w:b w:val="0"/>
          <w:sz w:val="32"/>
          <w:szCs w:val="32"/>
          <w:lang w:bidi="ar"/>
        </w:rPr>
        <w:t>专项支出预算总额</w:t>
      </w:r>
      <w:r w:rsidR="00F70879">
        <w:rPr>
          <w:rStyle w:val="aa"/>
          <w:rFonts w:ascii="仿宋_GB2312" w:eastAsia="仿宋_GB2312" w:hAnsi="仿宋_GB2312" w:cs="仿宋_GB2312"/>
          <w:b w:val="0"/>
          <w:sz w:val="32"/>
          <w:szCs w:val="32"/>
          <w:lang w:bidi="ar"/>
        </w:rPr>
        <w:t>58.23</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，实际支出</w:t>
      </w:r>
      <w:r w:rsidR="00F70879">
        <w:rPr>
          <w:rStyle w:val="aa"/>
          <w:rFonts w:ascii="仿宋_GB2312" w:eastAsia="仿宋_GB2312" w:hAnsi="仿宋_GB2312" w:cs="仿宋_GB2312"/>
          <w:b w:val="0"/>
          <w:sz w:val="32"/>
          <w:szCs w:val="32"/>
          <w:lang w:bidi="ar"/>
        </w:rPr>
        <w:t>58.23</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专项支出</w:t>
      </w:r>
      <w:r>
        <w:rPr>
          <w:rStyle w:val="aa"/>
          <w:rFonts w:ascii="仿宋_GB2312" w:eastAsia="仿宋_GB2312" w:hAnsi="仿宋_GB2312" w:cs="仿宋_GB2312" w:hint="eastAsia"/>
          <w:b w:val="0"/>
          <w:sz w:val="32"/>
          <w:szCs w:val="32"/>
          <w:lang w:bidi="ar"/>
        </w:rPr>
        <w:t>预算执行率</w:t>
      </w:r>
      <w:r w:rsidR="00F70879">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087F9BC9" w14:textId="6CE795C9"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w:t>
      </w:r>
      <w:r>
        <w:rPr>
          <w:rStyle w:val="aa"/>
          <w:rFonts w:ascii="仿宋_GB2312" w:eastAsia="仿宋_GB2312" w:hAnsi="仿宋_GB2312" w:cs="仿宋_GB2312" w:hint="eastAsia"/>
          <w:b w:val="0"/>
          <w:sz w:val="32"/>
          <w:szCs w:val="32"/>
          <w:lang w:bidi="ar"/>
        </w:rPr>
        <w:t>共有</w:t>
      </w:r>
      <w:r w:rsidR="00F70879">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个资金项目，其中</w:t>
      </w:r>
      <w:r w:rsidR="00F70879">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个属经常性项目、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个属当年度新增项目，已完成项目</w:t>
      </w:r>
      <w:r w:rsidR="00F70879">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个、未完成项目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w:t>
      </w:r>
    </w:p>
    <w:p w14:paraId="22882325" w14:textId="77777777" w:rsidR="00917E6D" w:rsidRDefault="0053168A">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5BB913F6" w14:textId="0BF9F98F" w:rsidR="00917E6D" w:rsidRDefault="0053168A">
      <w:pPr>
        <w:pStyle w:val="1"/>
        <w:snapToGrid w:val="0"/>
        <w:spacing w:line="540" w:lineRule="exact"/>
        <w:ind w:firstLine="640"/>
        <w:rPr>
          <w:rStyle w:val="aa"/>
          <w:rFonts w:ascii="仿宋_GB2312" w:eastAsia="仿宋_GB2312" w:hAnsi="仿宋_GB2312" w:cs="仿宋_GB2312"/>
          <w:bCs w:val="0"/>
          <w:spacing w:val="-4"/>
          <w:sz w:val="32"/>
          <w:szCs w:val="32"/>
        </w:rPr>
      </w:pPr>
      <w:r>
        <w:rPr>
          <w:rStyle w:val="aa"/>
          <w:rFonts w:ascii="仿宋_GB2312" w:eastAsia="仿宋_GB2312" w:hAnsi="仿宋_GB2312" w:cs="仿宋_GB2312" w:hint="eastAsia"/>
          <w:b w:val="0"/>
          <w:sz w:val="32"/>
          <w:szCs w:val="32"/>
          <w:lang w:bidi="ar"/>
        </w:rPr>
        <w:t>本年我单位</w:t>
      </w:r>
      <w:proofErr w:type="gramStart"/>
      <w:r>
        <w:rPr>
          <w:rStyle w:val="aa"/>
          <w:rFonts w:ascii="仿宋_GB2312" w:eastAsia="仿宋_GB2312" w:hAnsi="仿宋_GB2312" w:cs="仿宋_GB2312" w:hint="eastAsia"/>
          <w:b w:val="0"/>
          <w:sz w:val="32"/>
          <w:szCs w:val="32"/>
          <w:lang w:bidi="ar"/>
        </w:rPr>
        <w:t>供实施</w:t>
      </w:r>
      <w:proofErr w:type="gramEnd"/>
      <w:r w:rsidR="00F70879">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个项目，金额</w:t>
      </w:r>
      <w:r w:rsidR="00F70879">
        <w:rPr>
          <w:rStyle w:val="aa"/>
          <w:rFonts w:ascii="仿宋_GB2312" w:eastAsia="仿宋_GB2312" w:hAnsi="仿宋_GB2312" w:cs="仿宋_GB2312"/>
          <w:b w:val="0"/>
          <w:sz w:val="32"/>
          <w:szCs w:val="32"/>
          <w:lang w:bidi="ar"/>
        </w:rPr>
        <w:t>58.23</w:t>
      </w:r>
      <w:r>
        <w:rPr>
          <w:rStyle w:val="aa"/>
          <w:rFonts w:ascii="仿宋_GB2312" w:eastAsia="仿宋_GB2312" w:hAnsi="仿宋_GB2312" w:cs="仿宋_GB2312" w:hint="eastAsia"/>
          <w:b w:val="0"/>
          <w:sz w:val="32"/>
          <w:szCs w:val="32"/>
          <w:lang w:bidi="ar"/>
        </w:rPr>
        <w:t>万元。本年我单位实施专项项目</w:t>
      </w:r>
      <w:r w:rsidR="00F70879">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个，涉及金额</w:t>
      </w:r>
      <w:r w:rsidR="00F70879">
        <w:rPr>
          <w:rStyle w:val="aa"/>
          <w:rFonts w:ascii="仿宋_GB2312" w:eastAsia="仿宋_GB2312" w:hAnsi="仿宋_GB2312" w:cs="仿宋_GB2312"/>
          <w:b w:val="0"/>
          <w:sz w:val="32"/>
          <w:szCs w:val="32"/>
          <w:lang w:bidi="ar"/>
        </w:rPr>
        <w:t>58.23</w:t>
      </w:r>
      <w:r>
        <w:rPr>
          <w:rStyle w:val="aa"/>
          <w:rFonts w:ascii="仿宋_GB2312" w:eastAsia="仿宋_GB2312" w:hAnsi="仿宋_GB2312" w:cs="仿宋_GB2312" w:hint="eastAsia"/>
          <w:b w:val="0"/>
          <w:sz w:val="32"/>
          <w:szCs w:val="32"/>
          <w:lang w:bidi="ar"/>
        </w:rPr>
        <w:t>万元。</w:t>
      </w:r>
    </w:p>
    <w:p w14:paraId="663FB62E" w14:textId="77777777" w:rsidR="00917E6D" w:rsidRDefault="0053168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（一）阿克陶县荷花幼儿园项目专项组织情况分析</w:t>
      </w:r>
    </w:p>
    <w:p w14:paraId="353CFF8B"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00244281"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w:t>
      </w:r>
      <w:r>
        <w:rPr>
          <w:rStyle w:val="aa"/>
          <w:rFonts w:ascii="仿宋_GB2312" w:eastAsia="仿宋_GB2312" w:hAnsi="仿宋_GB2312" w:cs="仿宋_GB2312" w:hint="eastAsia"/>
          <w:b w:val="0"/>
          <w:sz w:val="32"/>
          <w:szCs w:val="32"/>
          <w:lang w:bidi="ar"/>
        </w:rPr>
        <w:t>成员如下：</w:t>
      </w:r>
    </w:p>
    <w:p w14:paraId="0A17FB86"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热娜古丽·艾再</w:t>
      </w:r>
      <w:proofErr w:type="gramStart"/>
      <w:r>
        <w:rPr>
          <w:rStyle w:val="aa"/>
          <w:rFonts w:ascii="仿宋_GB2312" w:eastAsia="仿宋_GB2312" w:hAnsi="仿宋_GB2312" w:cs="仿宋_GB2312" w:hint="eastAsia"/>
          <w:b w:val="0"/>
          <w:sz w:val="32"/>
          <w:szCs w:val="32"/>
          <w:lang w:bidi="ar"/>
        </w:rPr>
        <w:t>孜</w:t>
      </w:r>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组长，绩效评价工作职责为负责全盘工作。</w:t>
      </w:r>
    </w:p>
    <w:p w14:paraId="5519010C"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金薇</w:t>
      </w:r>
      <w:r>
        <w:rPr>
          <w:rStyle w:val="aa"/>
          <w:rFonts w:ascii="仿宋_GB2312" w:eastAsia="仿宋_GB2312" w:hAnsi="仿宋_GB2312" w:cs="仿宋_GB2312" w:hint="eastAsia"/>
          <w:b w:val="0"/>
          <w:sz w:val="32"/>
          <w:szCs w:val="32"/>
          <w:lang w:bidi="ar"/>
        </w:rPr>
        <w:t>任</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副组长，绩效评价工作职责为</w:t>
      </w:r>
      <w:proofErr w:type="gramStart"/>
      <w:r>
        <w:rPr>
          <w:rStyle w:val="aa"/>
          <w:rFonts w:ascii="仿宋_GB2312" w:eastAsia="仿宋_GB2312" w:hAnsi="仿宋_GB2312" w:cs="仿宋_GB2312" w:hint="eastAsia"/>
          <w:b w:val="0"/>
          <w:sz w:val="32"/>
          <w:szCs w:val="32"/>
          <w:lang w:bidi="ar"/>
        </w:rPr>
        <w:t>为</w:t>
      </w:r>
      <w:proofErr w:type="gramEnd"/>
      <w:r>
        <w:rPr>
          <w:rStyle w:val="aa"/>
          <w:rFonts w:ascii="仿宋_GB2312" w:eastAsia="仿宋_GB2312" w:hAnsi="仿宋_GB2312" w:cs="仿宋_GB2312" w:hint="eastAsia"/>
          <w:b w:val="0"/>
          <w:sz w:val="32"/>
          <w:szCs w:val="32"/>
          <w:lang w:bidi="ar"/>
        </w:rPr>
        <w:t>对项目实</w:t>
      </w:r>
      <w:r>
        <w:rPr>
          <w:rStyle w:val="aa"/>
          <w:rFonts w:ascii="仿宋_GB2312" w:eastAsia="仿宋_GB2312" w:hAnsi="仿宋_GB2312" w:cs="仿宋_GB2312" w:hint="eastAsia"/>
          <w:b w:val="0"/>
          <w:sz w:val="32"/>
          <w:szCs w:val="32"/>
          <w:lang w:bidi="ar"/>
        </w:rPr>
        <w:lastRenderedPageBreak/>
        <w:t>施情况进行实地调查。</w:t>
      </w:r>
    </w:p>
    <w:p w14:paraId="3B4A0882" w14:textId="77777777" w:rsidR="00917E6D" w:rsidRDefault="0053168A">
      <w:pPr>
        <w:pStyle w:val="1"/>
        <w:widowControl/>
        <w:spacing w:line="500" w:lineRule="exact"/>
        <w:ind w:firstLine="640"/>
        <w:outlineLvl w:val="1"/>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副园长李秀春、德育主任陈欣、教研主任刘俏希、办公室主任高文萍、团委书记马旭阳、工会主席萨拉买提</w:t>
      </w:r>
      <w:r>
        <w:rPr>
          <w:rStyle w:val="aa"/>
          <w:rFonts w:ascii="仿宋_GB2312" w:eastAsia="仿宋_GB2312" w:hAnsi="仿宋_GB2312" w:cs="仿宋_GB2312" w:hint="eastAsia"/>
          <w:b w:val="0"/>
          <w:sz w:val="32"/>
          <w:szCs w:val="32"/>
          <w:lang w:bidi="ar"/>
        </w:rPr>
        <w:t>任</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成员，绩效评价工作职责为负责资料审核、填报等工作。</w:t>
      </w:r>
      <w:r>
        <w:rPr>
          <w:rStyle w:val="aa"/>
          <w:rFonts w:ascii="仿宋_GB2312" w:eastAsia="仿宋_GB2312" w:hAnsi="仿宋_GB2312" w:cs="仿宋_GB2312" w:hint="eastAsia"/>
          <w:b w:val="0"/>
          <w:sz w:val="32"/>
          <w:szCs w:val="32"/>
          <w:lang w:bidi="ar"/>
        </w:rPr>
        <w:t>通过与相关成员前期沟通，明确评价目标、</w:t>
      </w:r>
      <w:r>
        <w:rPr>
          <w:rStyle w:val="aa"/>
          <w:rFonts w:ascii="仿宋_GB2312" w:eastAsia="仿宋_GB2312" w:hAnsi="仿宋_GB2312" w:cs="仿宋_GB2312" w:hint="eastAsia"/>
          <w:b w:val="0"/>
          <w:sz w:val="32"/>
          <w:szCs w:val="32"/>
          <w:lang w:bidi="ar"/>
        </w:rPr>
        <w:t>识别重要评价事项和履行的评价责任。制定文件清单，了解项目基本情况，确认部门整体的绩效指标，梳理部门内部管理制度，确定当年整体绩效评价重点。</w:t>
      </w:r>
    </w:p>
    <w:p w14:paraId="22354802"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711833F7"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488E7042" w14:textId="77777777" w:rsidR="00917E6D" w:rsidRDefault="0053168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1B75729D" w14:textId="57DB1566"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项目资金情况</w:t>
      </w:r>
    </w:p>
    <w:p w14:paraId="03BAB453" w14:textId="7CAB6F55" w:rsidR="00917E6D" w:rsidRDefault="0053168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w:t>
      </w:r>
      <w:r w:rsidR="00F70879">
        <w:rPr>
          <w:rStyle w:val="aa"/>
          <w:rFonts w:ascii="仿宋_GB2312" w:eastAsia="仿宋_GB2312" w:hAnsi="仿宋_GB2312" w:cs="仿宋_GB2312"/>
          <w:b w:val="0"/>
          <w:sz w:val="32"/>
          <w:szCs w:val="32"/>
          <w:lang w:bidi="ar"/>
        </w:rPr>
        <w:t>58.23</w:t>
      </w:r>
      <w:r>
        <w:rPr>
          <w:rStyle w:val="aa"/>
          <w:rFonts w:ascii="仿宋_GB2312" w:eastAsia="仿宋_GB2312" w:hAnsi="仿宋_GB2312" w:cs="仿宋_GB2312" w:hint="eastAsia"/>
          <w:b w:val="0"/>
          <w:bCs w:val="0"/>
          <w:spacing w:val="-4"/>
          <w:sz w:val="32"/>
          <w:szCs w:val="32"/>
        </w:rPr>
        <w:t>万元，实际到位</w:t>
      </w:r>
      <w:r w:rsidR="00F70879">
        <w:rPr>
          <w:rStyle w:val="aa"/>
          <w:rFonts w:ascii="仿宋_GB2312" w:eastAsia="仿宋_GB2312" w:hAnsi="仿宋_GB2312" w:cs="仿宋_GB2312"/>
          <w:b w:val="0"/>
          <w:sz w:val="32"/>
          <w:szCs w:val="32"/>
          <w:lang w:bidi="ar"/>
        </w:rPr>
        <w:t>58.23</w:t>
      </w:r>
      <w:r>
        <w:rPr>
          <w:rStyle w:val="aa"/>
          <w:rFonts w:ascii="仿宋_GB2312" w:eastAsia="仿宋_GB2312" w:hAnsi="仿宋_GB2312" w:cs="仿宋_GB2312" w:hint="eastAsia"/>
          <w:b w:val="0"/>
          <w:bCs w:val="0"/>
          <w:spacing w:val="-4"/>
          <w:sz w:val="32"/>
          <w:szCs w:val="32"/>
        </w:rPr>
        <w:t>万元，实际支出</w:t>
      </w:r>
      <w:r w:rsidR="00F70879">
        <w:rPr>
          <w:rStyle w:val="aa"/>
          <w:rFonts w:ascii="仿宋_GB2312" w:eastAsia="仿宋_GB2312" w:hAnsi="仿宋_GB2312" w:cs="仿宋_GB2312"/>
          <w:b w:val="0"/>
          <w:sz w:val="32"/>
          <w:szCs w:val="32"/>
          <w:lang w:bidi="ar"/>
        </w:rPr>
        <w:t>58.23</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、不存在用途改变、范围超支和虚列项目支出等情况；本项目严格按照《</w:t>
      </w:r>
      <w:r>
        <w:rPr>
          <w:rStyle w:val="aa"/>
          <w:rFonts w:ascii="仿宋_GB2312" w:eastAsia="仿宋_GB2312" w:hAnsi="仿宋_GB2312" w:cs="仿宋_GB2312" w:hint="eastAsia"/>
          <w:b w:val="0"/>
          <w:bCs w:val="0"/>
          <w:spacing w:val="-4"/>
          <w:sz w:val="32"/>
          <w:szCs w:val="32"/>
        </w:rPr>
        <w:t>2021</w:t>
      </w:r>
      <w:r>
        <w:rPr>
          <w:rStyle w:val="aa"/>
          <w:rFonts w:ascii="仿宋_GB2312" w:eastAsia="仿宋_GB2312" w:hAnsi="仿宋_GB2312" w:cs="仿宋_GB2312" w:hint="eastAsia"/>
          <w:b w:val="0"/>
          <w:bCs w:val="0"/>
          <w:spacing w:val="-4"/>
          <w:sz w:val="32"/>
          <w:szCs w:val="32"/>
        </w:rPr>
        <w:t>年单位财务管理制度》执行项目</w:t>
      </w:r>
      <w:r>
        <w:rPr>
          <w:rStyle w:val="aa"/>
          <w:rFonts w:ascii="仿宋_GB2312" w:eastAsia="仿宋_GB2312" w:hAnsi="仿宋_GB2312" w:cs="仿宋_GB2312" w:hint="eastAsia"/>
          <w:b w:val="0"/>
          <w:bCs w:val="0"/>
          <w:spacing w:val="-4"/>
          <w:sz w:val="32"/>
          <w:szCs w:val="32"/>
        </w:rPr>
        <w:t>资金，实行专账核算、逐级审批。认真落实项目资金的使用各项管理制度，确保专款专用，及时拨付到位。</w:t>
      </w:r>
    </w:p>
    <w:p w14:paraId="2CA48BFA"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项目实施情况</w:t>
      </w:r>
    </w:p>
    <w:p w14:paraId="3F9AB5A9" w14:textId="77777777" w:rsidR="00917E6D" w:rsidRDefault="0053168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w:t>
      </w:r>
      <w:proofErr w:type="gramStart"/>
      <w:r>
        <w:rPr>
          <w:rStyle w:val="aa"/>
          <w:rFonts w:ascii="仿宋_GB2312" w:eastAsia="仿宋_GB2312" w:hAnsi="仿宋_GB2312" w:cs="仿宋_GB2312" w:hint="eastAsia"/>
          <w:b w:val="0"/>
          <w:bCs w:val="0"/>
          <w:spacing w:val="-4"/>
          <w:sz w:val="32"/>
          <w:szCs w:val="32"/>
        </w:rPr>
        <w:t>评价组</w:t>
      </w:r>
      <w:proofErr w:type="gramEnd"/>
      <w:r>
        <w:rPr>
          <w:rStyle w:val="aa"/>
          <w:rFonts w:ascii="仿宋_GB2312" w:eastAsia="仿宋_GB2312" w:hAnsi="仿宋_GB2312" w:cs="仿宋_GB2312" w:hint="eastAsia"/>
          <w:b w:val="0"/>
          <w:bCs w:val="0"/>
          <w:spacing w:val="-4"/>
          <w:sz w:val="32"/>
          <w:szCs w:val="32"/>
        </w:rPr>
        <w:t>根据项目人员专业技能、业务水平进行分工，组成项目小组。</w:t>
      </w:r>
      <w:r>
        <w:rPr>
          <w:rStyle w:val="aa"/>
          <w:rFonts w:ascii="仿宋_GB2312" w:eastAsia="仿宋_GB2312" w:hAnsi="仿宋_GB2312" w:cs="仿宋_GB2312" w:hint="eastAsia"/>
          <w:b w:val="0"/>
          <w:bCs w:val="0"/>
          <w:spacing w:val="-4"/>
          <w:sz w:val="32"/>
          <w:szCs w:val="32"/>
        </w:rPr>
        <w:lastRenderedPageBreak/>
        <w:t>在项目实施过程</w:t>
      </w:r>
      <w:proofErr w:type="gramStart"/>
      <w:r>
        <w:rPr>
          <w:rStyle w:val="aa"/>
          <w:rFonts w:ascii="仿宋_GB2312" w:eastAsia="仿宋_GB2312" w:hAnsi="仿宋_GB2312" w:cs="仿宋_GB2312" w:hint="eastAsia"/>
          <w:b w:val="0"/>
          <w:bCs w:val="0"/>
          <w:spacing w:val="-4"/>
          <w:sz w:val="32"/>
          <w:szCs w:val="32"/>
        </w:rPr>
        <w:t>中项目</w:t>
      </w:r>
      <w:proofErr w:type="gramEnd"/>
      <w:r>
        <w:rPr>
          <w:rStyle w:val="aa"/>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2D37E4F2" w14:textId="77777777" w:rsidR="00917E6D" w:rsidRDefault="0053168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5456D581" w14:textId="77777777" w:rsidR="00917E6D" w:rsidRDefault="0053168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22499B8B"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项目绩效情况</w:t>
      </w:r>
    </w:p>
    <w:p w14:paraId="7CE0E9A0" w14:textId="77777777" w:rsidR="00917E6D" w:rsidRDefault="0053168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w:t>
      </w:r>
      <w:proofErr w:type="gramStart"/>
      <w:r>
        <w:rPr>
          <w:rStyle w:val="aa"/>
          <w:rFonts w:ascii="仿宋_GB2312" w:eastAsia="仿宋_GB2312" w:hAnsi="仿宋_GB2312" w:cs="仿宋_GB2312" w:hint="eastAsia"/>
          <w:b w:val="0"/>
          <w:bCs w:val="0"/>
          <w:spacing w:val="-4"/>
          <w:sz w:val="32"/>
          <w:szCs w:val="32"/>
        </w:rPr>
        <w:t>多重审批</w:t>
      </w:r>
      <w:proofErr w:type="gramEnd"/>
      <w:r>
        <w:rPr>
          <w:rStyle w:val="aa"/>
          <w:rFonts w:ascii="仿宋_GB2312" w:eastAsia="仿宋_GB2312" w:hAnsi="仿宋_GB2312" w:cs="仿宋_GB2312" w:hint="eastAsia"/>
          <w:b w:val="0"/>
          <w:bCs w:val="0"/>
          <w:spacing w:val="-4"/>
          <w:sz w:val="32"/>
          <w:szCs w:val="32"/>
        </w:rPr>
        <w:t>控制专项经费的支出。</w:t>
      </w:r>
    </w:p>
    <w:p w14:paraId="5B6F9FED" w14:textId="77777777" w:rsidR="00917E6D" w:rsidRDefault="0053168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64572A3A"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项目效率性</w:t>
      </w:r>
    </w:p>
    <w:p w14:paraId="7EFBD8D2" w14:textId="77777777" w:rsidR="00917E6D" w:rsidRDefault="0053168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w:t>
      </w:r>
      <w:r>
        <w:rPr>
          <w:rStyle w:val="aa"/>
          <w:rFonts w:ascii="仿宋_GB2312" w:eastAsia="仿宋_GB2312" w:hAnsi="仿宋_GB2312" w:cs="仿宋_GB2312" w:hint="eastAsia"/>
          <w:b w:val="0"/>
          <w:bCs w:val="0"/>
          <w:spacing w:val="-4"/>
          <w:sz w:val="32"/>
          <w:szCs w:val="32"/>
        </w:rPr>
        <w:t>的积极性，加大项目投入工作的力度，加快项目实施进度。</w:t>
      </w:r>
    </w:p>
    <w:p w14:paraId="1EB9E3C2" w14:textId="77777777" w:rsidR="00917E6D" w:rsidRDefault="0053168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5C633981"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w:t>
      </w:r>
      <w:r>
        <w:rPr>
          <w:rStyle w:val="aa"/>
          <w:rFonts w:ascii="仿宋_GB2312" w:eastAsia="仿宋_GB2312" w:hAnsi="仿宋_GB2312" w:cs="仿宋_GB2312" w:hint="eastAsia"/>
          <w:spacing w:val="-4"/>
          <w:sz w:val="32"/>
          <w:szCs w:val="32"/>
        </w:rPr>
        <w:t>项目效益性</w:t>
      </w:r>
    </w:p>
    <w:p w14:paraId="65A1F442" w14:textId="77777777" w:rsidR="00917E6D" w:rsidRDefault="0053168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1124857C" w14:textId="77777777" w:rsidR="00917E6D" w:rsidRDefault="0053168A">
      <w:pPr>
        <w:pStyle w:val="1"/>
        <w:snapToGrid w:val="0"/>
        <w:spacing w:line="540" w:lineRule="exact"/>
        <w:ind w:leftChars="152" w:left="319" w:firstLineChars="100" w:firstLine="313"/>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lastRenderedPageBreak/>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4121A30A" w14:textId="77777777" w:rsidR="00917E6D" w:rsidRDefault="0053168A">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25768D33" w14:textId="77777777" w:rsidR="00917E6D" w:rsidRDefault="0053168A">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一）资产管理规范性</w:t>
      </w:r>
    </w:p>
    <w:p w14:paraId="5013B4F8" w14:textId="77777777" w:rsidR="00917E6D" w:rsidRPr="00F70879" w:rsidRDefault="0053168A">
      <w:pPr>
        <w:pStyle w:val="1"/>
        <w:snapToGrid w:val="0"/>
        <w:spacing w:line="540" w:lineRule="exact"/>
        <w:ind w:firstLine="640"/>
        <w:rPr>
          <w:rFonts w:ascii="FangSong" w:eastAsia="FangSong" w:hAnsi="FangSong" w:cs="宋体"/>
          <w:bCs/>
          <w:sz w:val="32"/>
          <w:szCs w:val="32"/>
          <w:lang w:bidi="ar"/>
        </w:rPr>
      </w:pPr>
      <w:r w:rsidRPr="00F70879">
        <w:rPr>
          <w:rFonts w:ascii="FangSong" w:eastAsia="FangSong" w:hAnsi="FangSong" w:cs="宋体" w:hint="eastAsia"/>
          <w:bCs/>
          <w:sz w:val="32"/>
          <w:szCs w:val="32"/>
          <w:lang w:bidi="ar"/>
        </w:rPr>
        <w:t>我单位</w:t>
      </w:r>
      <w:r w:rsidRPr="00F70879">
        <w:rPr>
          <w:rFonts w:ascii="FangSong" w:eastAsia="FangSong" w:hAnsi="FangSong" w:cs="宋体" w:hint="eastAsia"/>
          <w:bCs/>
          <w:sz w:val="32"/>
          <w:szCs w:val="32"/>
          <w:lang w:bidi="ar"/>
        </w:rPr>
        <w:t>202</w:t>
      </w:r>
      <w:r w:rsidRPr="00F70879">
        <w:rPr>
          <w:rFonts w:ascii="FangSong" w:eastAsia="FangSong" w:hAnsi="FangSong" w:cs="宋体" w:hint="eastAsia"/>
          <w:bCs/>
          <w:sz w:val="32"/>
          <w:szCs w:val="32"/>
          <w:lang w:bidi="ar"/>
        </w:rPr>
        <w:t>1</w:t>
      </w:r>
      <w:r w:rsidRPr="00F70879">
        <w:rPr>
          <w:rFonts w:ascii="FangSong" w:eastAsia="FangSong" w:hAnsi="FangSong" w:cs="宋体" w:hint="eastAsia"/>
          <w:bCs/>
          <w:sz w:val="32"/>
          <w:szCs w:val="32"/>
          <w:lang w:bidi="ar"/>
        </w:rPr>
        <w:t>年资产合计数为</w:t>
      </w:r>
      <w:r w:rsidRPr="00F70879">
        <w:rPr>
          <w:rFonts w:ascii="FangSong" w:eastAsia="FangSong" w:hAnsi="FangSong" w:cs="宋体" w:hint="eastAsia"/>
          <w:bCs/>
          <w:sz w:val="32"/>
          <w:szCs w:val="32"/>
          <w:lang w:bidi="ar"/>
        </w:rPr>
        <w:t>659.55</w:t>
      </w:r>
      <w:r w:rsidRPr="00F70879">
        <w:rPr>
          <w:rFonts w:ascii="FangSong" w:eastAsia="FangSong" w:hAnsi="FangSong" w:cs="宋体" w:hint="eastAsia"/>
          <w:bCs/>
          <w:sz w:val="32"/>
          <w:szCs w:val="32"/>
          <w:lang w:bidi="ar"/>
        </w:rPr>
        <w:t>万元，比上年</w:t>
      </w:r>
      <w:r w:rsidRPr="00F70879">
        <w:rPr>
          <w:rFonts w:ascii="FangSong" w:eastAsia="FangSong" w:hAnsi="FangSong" w:cs="宋体" w:hint="eastAsia"/>
          <w:bCs/>
          <w:sz w:val="32"/>
          <w:szCs w:val="32"/>
          <w:lang w:bidi="ar"/>
        </w:rPr>
        <w:t>增加</w:t>
      </w:r>
      <w:r w:rsidRPr="00F70879">
        <w:rPr>
          <w:rFonts w:ascii="FangSong" w:eastAsia="FangSong" w:hAnsi="FangSong" w:cs="宋体" w:hint="eastAsia"/>
          <w:bCs/>
          <w:sz w:val="32"/>
          <w:szCs w:val="32"/>
          <w:lang w:bidi="ar"/>
        </w:rPr>
        <w:t>60.31</w:t>
      </w:r>
      <w:r w:rsidRPr="00F70879">
        <w:rPr>
          <w:rFonts w:ascii="FangSong" w:eastAsia="FangSong" w:hAnsi="FangSong" w:cs="宋体" w:hint="eastAsia"/>
          <w:bCs/>
          <w:sz w:val="32"/>
          <w:szCs w:val="32"/>
          <w:lang w:bidi="ar"/>
        </w:rPr>
        <w:t>万元，主要原因是</w:t>
      </w:r>
      <w:r w:rsidRPr="00F70879">
        <w:rPr>
          <w:rFonts w:ascii="FangSong" w:eastAsia="FangSong" w:hAnsi="FangSong" w:cs="宋体" w:hint="eastAsia"/>
          <w:bCs/>
          <w:sz w:val="32"/>
          <w:szCs w:val="32"/>
          <w:lang w:bidi="ar"/>
        </w:rPr>
        <w:t>新增了教学设备</w:t>
      </w:r>
      <w:r w:rsidRPr="00F70879">
        <w:rPr>
          <w:rStyle w:val="aa"/>
          <w:rFonts w:ascii="仿宋_GB2312" w:eastAsia="仿宋_GB2312" w:hAnsi="仿宋_GB2312" w:cs="仿宋_GB2312" w:hint="eastAsia"/>
          <w:b w:val="0"/>
          <w:bCs w:val="0"/>
          <w:spacing w:val="-4"/>
          <w:sz w:val="32"/>
          <w:szCs w:val="32"/>
        </w:rPr>
        <w:t>、</w:t>
      </w:r>
      <w:r w:rsidRPr="00F70879">
        <w:rPr>
          <w:rFonts w:ascii="FangSong" w:eastAsia="FangSong" w:hAnsi="FangSong" w:cs="宋体" w:hint="eastAsia"/>
          <w:bCs/>
          <w:sz w:val="32"/>
          <w:szCs w:val="32"/>
          <w:lang w:bidi="ar"/>
        </w:rPr>
        <w:t>户外玩具等。</w:t>
      </w:r>
      <w:r w:rsidRPr="00F70879">
        <w:rPr>
          <w:rFonts w:ascii="FangSong" w:eastAsia="FangSong" w:hAnsi="FangSong" w:cs="宋体" w:hint="eastAsia"/>
          <w:bCs/>
          <w:sz w:val="32"/>
          <w:szCs w:val="32"/>
          <w:lang w:bidi="ar"/>
        </w:rPr>
        <w:t>其中：货币资金</w:t>
      </w:r>
      <w:r w:rsidRPr="00F70879">
        <w:rPr>
          <w:rFonts w:ascii="FangSong" w:eastAsia="FangSong" w:hAnsi="FangSong" w:cs="宋体" w:hint="eastAsia"/>
          <w:bCs/>
          <w:sz w:val="32"/>
          <w:szCs w:val="32"/>
          <w:lang w:bidi="ar"/>
        </w:rPr>
        <w:t>36.40</w:t>
      </w:r>
      <w:r w:rsidRPr="00F70879">
        <w:rPr>
          <w:rFonts w:ascii="FangSong" w:eastAsia="FangSong" w:hAnsi="FangSong" w:cs="宋体" w:hint="eastAsia"/>
          <w:bCs/>
          <w:sz w:val="32"/>
          <w:szCs w:val="32"/>
          <w:lang w:bidi="ar"/>
        </w:rPr>
        <w:t>万元，比上年</w:t>
      </w:r>
      <w:r w:rsidRPr="00F70879">
        <w:rPr>
          <w:rFonts w:ascii="FangSong" w:eastAsia="FangSong" w:hAnsi="FangSong" w:cs="宋体" w:hint="eastAsia"/>
          <w:bCs/>
          <w:sz w:val="32"/>
          <w:szCs w:val="32"/>
          <w:lang w:bidi="ar"/>
        </w:rPr>
        <w:t>增加</w:t>
      </w:r>
      <w:r w:rsidRPr="00F70879">
        <w:rPr>
          <w:rFonts w:ascii="FangSong" w:eastAsia="FangSong" w:hAnsi="FangSong" w:cs="宋体" w:hint="eastAsia"/>
          <w:bCs/>
          <w:sz w:val="32"/>
          <w:szCs w:val="32"/>
          <w:lang w:bidi="ar"/>
        </w:rPr>
        <w:t>21.28</w:t>
      </w:r>
      <w:r w:rsidRPr="00F70879">
        <w:rPr>
          <w:rFonts w:ascii="FangSong" w:eastAsia="FangSong" w:hAnsi="FangSong" w:cs="宋体" w:hint="eastAsia"/>
          <w:bCs/>
          <w:sz w:val="32"/>
          <w:szCs w:val="32"/>
          <w:lang w:bidi="ar"/>
        </w:rPr>
        <w:t>万元；财政应返还额度</w:t>
      </w:r>
      <w:r w:rsidRPr="00F70879">
        <w:rPr>
          <w:rFonts w:ascii="FangSong" w:eastAsia="FangSong" w:hAnsi="FangSong" w:cs="宋体" w:hint="eastAsia"/>
          <w:bCs/>
          <w:sz w:val="32"/>
          <w:szCs w:val="32"/>
          <w:lang w:bidi="ar"/>
        </w:rPr>
        <w:t>0</w:t>
      </w:r>
      <w:r w:rsidRPr="00F70879">
        <w:rPr>
          <w:rFonts w:ascii="FangSong" w:eastAsia="FangSong" w:hAnsi="FangSong" w:cs="宋体" w:hint="eastAsia"/>
          <w:bCs/>
          <w:sz w:val="32"/>
          <w:szCs w:val="32"/>
          <w:lang w:bidi="ar"/>
        </w:rPr>
        <w:t>万元</w:t>
      </w:r>
      <w:r w:rsidRPr="00F70879">
        <w:rPr>
          <w:rFonts w:ascii="FangSong" w:eastAsia="FangSong" w:hAnsi="FangSong" w:cs="宋体" w:hint="eastAsia"/>
          <w:bCs/>
          <w:sz w:val="32"/>
          <w:szCs w:val="32"/>
          <w:lang w:bidi="ar"/>
        </w:rPr>
        <w:t>，比上年相比</w:t>
      </w:r>
      <w:r w:rsidRPr="00F70879">
        <w:rPr>
          <w:rFonts w:ascii="FangSong" w:eastAsia="FangSong" w:hAnsi="FangSong" w:cs="宋体" w:hint="eastAsia"/>
          <w:bCs/>
          <w:sz w:val="32"/>
          <w:szCs w:val="32"/>
          <w:lang w:bidi="ar"/>
        </w:rPr>
        <w:t>减少</w:t>
      </w:r>
      <w:r w:rsidRPr="00F70879">
        <w:rPr>
          <w:rFonts w:ascii="FangSong" w:eastAsia="FangSong" w:hAnsi="FangSong" w:cs="宋体" w:hint="eastAsia"/>
          <w:bCs/>
          <w:sz w:val="32"/>
          <w:szCs w:val="32"/>
          <w:lang w:bidi="ar"/>
        </w:rPr>
        <w:t>113.52</w:t>
      </w:r>
      <w:r w:rsidRPr="00F70879">
        <w:rPr>
          <w:rFonts w:ascii="FangSong" w:eastAsia="FangSong" w:hAnsi="FangSong" w:cs="宋体" w:hint="eastAsia"/>
          <w:bCs/>
          <w:sz w:val="32"/>
          <w:szCs w:val="32"/>
          <w:lang w:bidi="ar"/>
        </w:rPr>
        <w:t>万元</w:t>
      </w:r>
      <w:r w:rsidRPr="00F70879">
        <w:rPr>
          <w:rFonts w:ascii="FangSong" w:eastAsia="FangSong" w:hAnsi="FangSong" w:cs="宋体" w:hint="eastAsia"/>
          <w:bCs/>
          <w:sz w:val="32"/>
          <w:szCs w:val="32"/>
          <w:lang w:bidi="ar"/>
        </w:rPr>
        <w:t>；房屋</w:t>
      </w:r>
      <w:r w:rsidRPr="00F70879">
        <w:rPr>
          <w:rFonts w:ascii="FangSong" w:eastAsia="FangSong" w:hAnsi="FangSong" w:cs="宋体" w:hint="eastAsia"/>
          <w:bCs/>
          <w:sz w:val="32"/>
          <w:szCs w:val="32"/>
          <w:lang w:bidi="ar"/>
        </w:rPr>
        <w:t>4923.66</w:t>
      </w:r>
      <w:r w:rsidRPr="00F70879">
        <w:rPr>
          <w:rFonts w:ascii="FangSong" w:eastAsia="FangSong" w:hAnsi="FangSong" w:cs="宋体" w:hint="eastAsia"/>
          <w:bCs/>
          <w:sz w:val="32"/>
          <w:szCs w:val="32"/>
          <w:lang w:bidi="ar"/>
        </w:rPr>
        <w:t>平方米</w:t>
      </w:r>
      <w:r w:rsidRPr="00F70879">
        <w:rPr>
          <w:rFonts w:ascii="FangSong" w:eastAsia="FangSong" w:hAnsi="FangSong" w:cs="宋体" w:hint="eastAsia"/>
          <w:bCs/>
          <w:sz w:val="32"/>
          <w:szCs w:val="32"/>
          <w:lang w:bidi="ar"/>
        </w:rPr>
        <w:t>984</w:t>
      </w:r>
      <w:r w:rsidRPr="00F70879">
        <w:rPr>
          <w:rFonts w:ascii="FangSong" w:eastAsia="FangSong" w:hAnsi="FangSong" w:cs="宋体" w:hint="eastAsia"/>
          <w:bCs/>
          <w:sz w:val="32"/>
          <w:szCs w:val="32"/>
          <w:lang w:bidi="ar"/>
        </w:rPr>
        <w:t>万元，比上年减少</w:t>
      </w:r>
      <w:r w:rsidRPr="00F70879">
        <w:rPr>
          <w:rFonts w:ascii="FangSong" w:eastAsia="FangSong" w:hAnsi="FangSong" w:cs="宋体" w:hint="eastAsia"/>
          <w:bCs/>
          <w:sz w:val="32"/>
          <w:szCs w:val="32"/>
          <w:lang w:bidi="ar"/>
        </w:rPr>
        <w:t>0</w:t>
      </w:r>
      <w:r w:rsidRPr="00F70879">
        <w:rPr>
          <w:rFonts w:ascii="FangSong" w:eastAsia="FangSong" w:hAnsi="FangSong" w:cs="宋体" w:hint="eastAsia"/>
          <w:bCs/>
          <w:sz w:val="32"/>
          <w:szCs w:val="32"/>
          <w:lang w:bidi="ar"/>
        </w:rPr>
        <w:t>万元；车辆</w:t>
      </w:r>
      <w:r w:rsidRPr="00F70879">
        <w:rPr>
          <w:rFonts w:ascii="FangSong" w:eastAsia="FangSong" w:hAnsi="FangSong" w:cs="宋体" w:hint="eastAsia"/>
          <w:bCs/>
          <w:sz w:val="32"/>
          <w:szCs w:val="32"/>
          <w:lang w:bidi="ar"/>
        </w:rPr>
        <w:t>0</w:t>
      </w:r>
      <w:r w:rsidRPr="00F70879">
        <w:rPr>
          <w:rFonts w:ascii="FangSong" w:eastAsia="FangSong" w:hAnsi="FangSong" w:cs="宋体" w:hint="eastAsia"/>
          <w:bCs/>
          <w:sz w:val="32"/>
          <w:szCs w:val="32"/>
          <w:lang w:bidi="ar"/>
        </w:rPr>
        <w:t>辆</w:t>
      </w:r>
      <w:r w:rsidRPr="00F70879">
        <w:rPr>
          <w:rFonts w:ascii="FangSong" w:eastAsia="FangSong" w:hAnsi="FangSong" w:cs="宋体" w:hint="eastAsia"/>
          <w:bCs/>
          <w:sz w:val="32"/>
          <w:szCs w:val="32"/>
          <w:lang w:bidi="ar"/>
        </w:rPr>
        <w:t>0</w:t>
      </w:r>
      <w:r w:rsidRPr="00F70879">
        <w:rPr>
          <w:rFonts w:ascii="FangSong" w:eastAsia="FangSong" w:hAnsi="FangSong" w:cs="宋体" w:hint="eastAsia"/>
          <w:bCs/>
          <w:sz w:val="32"/>
          <w:szCs w:val="32"/>
          <w:lang w:bidi="ar"/>
        </w:rPr>
        <w:t>万元，</w:t>
      </w:r>
      <w:r w:rsidRPr="00F70879">
        <w:rPr>
          <w:rFonts w:ascii="FangSong" w:eastAsia="FangSong" w:hAnsi="FangSong" w:cs="宋体" w:hint="eastAsia"/>
          <w:bCs/>
          <w:sz w:val="32"/>
          <w:szCs w:val="32"/>
          <w:lang w:bidi="ar"/>
        </w:rPr>
        <w:t>与上年相比无变化</w:t>
      </w:r>
      <w:r w:rsidRPr="00F70879">
        <w:rPr>
          <w:rFonts w:ascii="FangSong" w:eastAsia="FangSong" w:hAnsi="FangSong" w:cs="宋体" w:hint="eastAsia"/>
          <w:bCs/>
          <w:sz w:val="32"/>
          <w:szCs w:val="32"/>
          <w:lang w:bidi="ar"/>
        </w:rPr>
        <w:t>；在建工程</w:t>
      </w:r>
      <w:r w:rsidRPr="00F70879">
        <w:rPr>
          <w:rFonts w:ascii="FangSong" w:eastAsia="FangSong" w:hAnsi="FangSong" w:cs="宋体" w:hint="eastAsia"/>
          <w:bCs/>
          <w:sz w:val="32"/>
          <w:szCs w:val="32"/>
          <w:lang w:bidi="ar"/>
        </w:rPr>
        <w:t>0</w:t>
      </w:r>
      <w:r w:rsidRPr="00F70879">
        <w:rPr>
          <w:rFonts w:ascii="FangSong" w:eastAsia="FangSong" w:hAnsi="FangSong" w:cs="宋体" w:hint="eastAsia"/>
          <w:bCs/>
          <w:sz w:val="32"/>
          <w:szCs w:val="32"/>
          <w:lang w:bidi="ar"/>
        </w:rPr>
        <w:t>万元，</w:t>
      </w:r>
      <w:r w:rsidRPr="00F70879">
        <w:rPr>
          <w:rFonts w:ascii="FangSong" w:eastAsia="FangSong" w:hAnsi="FangSong" w:cs="宋体" w:hint="eastAsia"/>
          <w:bCs/>
          <w:sz w:val="32"/>
          <w:szCs w:val="32"/>
          <w:lang w:bidi="ar"/>
        </w:rPr>
        <w:t>与上年相比无变化</w:t>
      </w:r>
      <w:r w:rsidRPr="00F70879">
        <w:rPr>
          <w:rFonts w:ascii="FangSong" w:eastAsia="FangSong" w:hAnsi="FangSong" w:cs="宋体" w:hint="eastAsia"/>
          <w:bCs/>
          <w:sz w:val="32"/>
          <w:szCs w:val="32"/>
          <w:lang w:bidi="ar"/>
        </w:rPr>
        <w:t>；办公设备及家具</w:t>
      </w:r>
      <w:r w:rsidRPr="00F70879">
        <w:rPr>
          <w:rFonts w:ascii="FangSong" w:eastAsia="FangSong" w:hAnsi="FangSong" w:cs="宋体" w:hint="eastAsia"/>
          <w:bCs/>
          <w:sz w:val="32"/>
          <w:szCs w:val="32"/>
          <w:lang w:bidi="ar"/>
        </w:rPr>
        <w:t>249.33</w:t>
      </w:r>
      <w:r w:rsidRPr="00F70879">
        <w:rPr>
          <w:rFonts w:ascii="FangSong" w:eastAsia="FangSong" w:hAnsi="FangSong" w:cs="宋体" w:hint="eastAsia"/>
          <w:bCs/>
          <w:sz w:val="32"/>
          <w:szCs w:val="32"/>
          <w:lang w:bidi="ar"/>
        </w:rPr>
        <w:t>万元，</w:t>
      </w:r>
      <w:r w:rsidRPr="00F70879">
        <w:rPr>
          <w:rFonts w:ascii="FangSong" w:eastAsia="FangSong" w:hAnsi="FangSong" w:cs="宋体" w:hint="eastAsia"/>
          <w:bCs/>
          <w:sz w:val="32"/>
          <w:szCs w:val="32"/>
          <w:lang w:bidi="ar"/>
        </w:rPr>
        <w:t>与上年相比</w:t>
      </w:r>
      <w:r w:rsidRPr="00F70879">
        <w:rPr>
          <w:rFonts w:ascii="FangSong" w:eastAsia="FangSong" w:hAnsi="FangSong" w:cs="宋体" w:hint="eastAsia"/>
          <w:bCs/>
          <w:sz w:val="32"/>
          <w:szCs w:val="32"/>
          <w:lang w:bidi="ar"/>
        </w:rPr>
        <w:t>增加了</w:t>
      </w:r>
      <w:r w:rsidRPr="00F70879">
        <w:rPr>
          <w:rFonts w:ascii="FangSong" w:eastAsia="FangSong" w:hAnsi="FangSong" w:cs="宋体" w:hint="eastAsia"/>
          <w:bCs/>
          <w:sz w:val="32"/>
          <w:szCs w:val="32"/>
          <w:lang w:bidi="ar"/>
        </w:rPr>
        <w:t>249.33</w:t>
      </w:r>
      <w:r w:rsidRPr="00F70879">
        <w:rPr>
          <w:rFonts w:ascii="FangSong" w:eastAsia="FangSong" w:hAnsi="FangSong" w:cs="宋体" w:hint="eastAsia"/>
          <w:bCs/>
          <w:sz w:val="32"/>
          <w:szCs w:val="32"/>
          <w:lang w:bidi="ar"/>
        </w:rPr>
        <w:t>万元</w:t>
      </w:r>
      <w:r w:rsidRPr="00F70879">
        <w:rPr>
          <w:rFonts w:ascii="FangSong" w:eastAsia="FangSong" w:hAnsi="FangSong" w:cs="宋体" w:hint="eastAsia"/>
          <w:bCs/>
          <w:sz w:val="32"/>
          <w:szCs w:val="32"/>
          <w:lang w:bidi="ar"/>
        </w:rPr>
        <w:t>。我单位本年无资产处置情况，</w:t>
      </w:r>
      <w:r w:rsidRPr="00F70879">
        <w:rPr>
          <w:rFonts w:ascii="FangSong" w:eastAsia="FangSong" w:hAnsi="FangSong" w:cs="宋体" w:hint="eastAsia"/>
          <w:bCs/>
          <w:sz w:val="32"/>
          <w:szCs w:val="32"/>
          <w:lang w:bidi="ar"/>
        </w:rPr>
        <w:t>资产配置合理，使用规范，安全完整。</w:t>
      </w:r>
    </w:p>
    <w:p w14:paraId="1F1266F6" w14:textId="77777777" w:rsidR="00917E6D" w:rsidRDefault="0053168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资产管理情况。</w:t>
      </w:r>
    </w:p>
    <w:p w14:paraId="2004AF2E" w14:textId="77777777" w:rsidR="00917E6D" w:rsidRDefault="0053168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w:t>
      </w:r>
      <w:r>
        <w:rPr>
          <w:rFonts w:ascii="FangSong" w:eastAsia="FangSong" w:hAnsi="FangSong" w:cs="宋体" w:hint="eastAsia"/>
          <w:bCs/>
          <w:color w:val="333333"/>
          <w:sz w:val="32"/>
          <w:szCs w:val="32"/>
          <w:lang w:bidi="ar"/>
        </w:rPr>
        <w:t>2020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97</w:t>
      </w:r>
      <w:r>
        <w:rPr>
          <w:rFonts w:ascii="FangSong" w:eastAsia="FangSong" w:hAnsi="FangSong" w:cs="宋体" w:hint="eastAsia"/>
          <w:bCs/>
          <w:color w:val="333333"/>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color w:val="333333"/>
          <w:sz w:val="32"/>
          <w:szCs w:val="32"/>
          <w:lang w:bidi="ar"/>
        </w:rPr>
        <w:t>账</w:t>
      </w:r>
      <w:proofErr w:type="gramEnd"/>
      <w:r>
        <w:rPr>
          <w:rFonts w:ascii="FangSong" w:eastAsia="FangSong" w:hAnsi="FangSong" w:cs="宋体" w:hint="eastAsia"/>
          <w:bCs/>
          <w:color w:val="333333"/>
          <w:sz w:val="32"/>
          <w:szCs w:val="32"/>
          <w:lang w:bidi="ar"/>
        </w:rPr>
        <w:t>相符、账实相符。四是在摸清固定资产存量基础上，严格审核各股室资产配置需求，资产配置能通过调剂、收回出租出借</w:t>
      </w:r>
      <w:r>
        <w:rPr>
          <w:rFonts w:ascii="FangSong" w:eastAsia="FangSong" w:hAnsi="FangSong" w:cs="宋体" w:hint="eastAsia"/>
          <w:bCs/>
          <w:color w:val="333333"/>
          <w:sz w:val="32"/>
          <w:szCs w:val="32"/>
          <w:lang w:bidi="ar"/>
        </w:rPr>
        <w:t>等方式解决的，原则上不重新购置、建设、租用。</w:t>
      </w:r>
    </w:p>
    <w:p w14:paraId="6EC139F2" w14:textId="77777777" w:rsidR="00917E6D" w:rsidRDefault="0053168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lastRenderedPageBreak/>
        <w:t>2.</w:t>
      </w:r>
      <w:r>
        <w:rPr>
          <w:rFonts w:ascii="FangSong" w:eastAsia="FangSong" w:hAnsi="FangSong" w:cs="宋体" w:hint="eastAsia"/>
          <w:bCs/>
          <w:color w:val="333333"/>
          <w:sz w:val="32"/>
          <w:szCs w:val="32"/>
          <w:lang w:bidi="ar"/>
        </w:rPr>
        <w:t>固定资产利用情况。</w:t>
      </w:r>
    </w:p>
    <w:p w14:paraId="05D8E8A3" w14:textId="77777777" w:rsidR="00917E6D" w:rsidRDefault="0053168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我单位固定资产</w:t>
      </w:r>
      <w:r>
        <w:rPr>
          <w:rFonts w:ascii="FangSong" w:eastAsia="FangSong" w:hAnsi="FangSong" w:cs="宋体" w:hint="eastAsia"/>
          <w:bCs/>
          <w:color w:val="333333"/>
          <w:sz w:val="32"/>
          <w:szCs w:val="32"/>
          <w:lang w:bidi="ar"/>
        </w:rPr>
        <w:t>1184.64</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套房屋</w:t>
      </w:r>
      <w:r>
        <w:rPr>
          <w:rFonts w:ascii="FangSong" w:eastAsia="FangSong" w:hAnsi="FangSong" w:cs="宋体" w:hint="eastAsia"/>
          <w:bCs/>
          <w:color w:val="333333"/>
          <w:sz w:val="32"/>
          <w:szCs w:val="32"/>
          <w:lang w:bidi="ar"/>
        </w:rPr>
        <w:t>893.99</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辆车</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125</w:t>
      </w:r>
      <w:r>
        <w:rPr>
          <w:rFonts w:ascii="FangSong" w:eastAsia="FangSong" w:hAnsi="FangSong" w:cs="宋体" w:hint="eastAsia"/>
          <w:bCs/>
          <w:color w:val="333333"/>
          <w:sz w:val="32"/>
          <w:szCs w:val="32"/>
          <w:lang w:bidi="ar"/>
        </w:rPr>
        <w:t>个专用设备</w:t>
      </w:r>
      <w:r>
        <w:rPr>
          <w:rFonts w:ascii="FangSong" w:eastAsia="FangSong" w:hAnsi="FangSong" w:cs="宋体" w:hint="eastAsia"/>
          <w:bCs/>
          <w:color w:val="333333"/>
          <w:sz w:val="32"/>
          <w:szCs w:val="32"/>
          <w:lang w:bidi="ar"/>
        </w:rPr>
        <w:t>258.93</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396</w:t>
      </w:r>
      <w:r>
        <w:rPr>
          <w:rFonts w:ascii="FangSong" w:eastAsia="FangSong" w:hAnsi="FangSong" w:cs="宋体" w:hint="eastAsia"/>
          <w:bCs/>
          <w:color w:val="333333"/>
          <w:sz w:val="32"/>
          <w:szCs w:val="32"/>
          <w:lang w:bidi="ar"/>
        </w:rPr>
        <w:t>个办公设备</w:t>
      </w:r>
      <w:r>
        <w:rPr>
          <w:rFonts w:ascii="FangSong" w:eastAsia="FangSong" w:hAnsi="FangSong" w:cs="宋体" w:hint="eastAsia"/>
          <w:bCs/>
          <w:color w:val="333333"/>
          <w:sz w:val="32"/>
          <w:szCs w:val="32"/>
          <w:lang w:bidi="ar"/>
        </w:rPr>
        <w:t>31.72</w:t>
      </w:r>
      <w:r>
        <w:rPr>
          <w:rFonts w:ascii="FangSong" w:eastAsia="FangSong" w:hAnsi="FangSong" w:cs="宋体" w:hint="eastAsia"/>
          <w:bCs/>
          <w:color w:val="333333"/>
          <w:sz w:val="32"/>
          <w:szCs w:val="32"/>
          <w:lang w:bidi="ar"/>
        </w:rPr>
        <w:t>万元。目前正在使用的固定资产总额</w:t>
      </w:r>
      <w:r>
        <w:rPr>
          <w:rFonts w:ascii="FangSong" w:eastAsia="FangSong" w:hAnsi="FangSong" w:cs="宋体" w:hint="eastAsia"/>
          <w:bCs/>
          <w:color w:val="333333"/>
          <w:sz w:val="32"/>
          <w:szCs w:val="32"/>
          <w:lang w:bidi="ar"/>
        </w:rPr>
        <w:t>1184.64</w:t>
      </w:r>
      <w:r>
        <w:rPr>
          <w:rFonts w:ascii="FangSong" w:eastAsia="FangSong" w:hAnsi="FangSong" w:cs="宋体" w:hint="eastAsia"/>
          <w:bCs/>
          <w:color w:val="333333"/>
          <w:sz w:val="32"/>
          <w:szCs w:val="32"/>
          <w:lang w:bidi="ar"/>
        </w:rPr>
        <w:t>万元，固定资产利用率为</w:t>
      </w:r>
      <w:r>
        <w:rPr>
          <w:rFonts w:ascii="FangSong" w:eastAsia="FangSong" w:hAnsi="FangSong" w:cs="宋体" w:hint="eastAsia"/>
          <w:bCs/>
          <w:color w:val="333333"/>
          <w:sz w:val="32"/>
          <w:szCs w:val="32"/>
          <w:lang w:bidi="ar"/>
        </w:rPr>
        <w:t>100%</w:t>
      </w:r>
      <w:r>
        <w:rPr>
          <w:rFonts w:ascii="FangSong" w:eastAsia="FangSong" w:hAnsi="FangSong" w:cs="宋体" w:hint="eastAsia"/>
          <w:bCs/>
          <w:color w:val="333333"/>
          <w:sz w:val="32"/>
          <w:szCs w:val="32"/>
          <w:lang w:bidi="ar"/>
        </w:rPr>
        <w:t>。</w:t>
      </w:r>
    </w:p>
    <w:p w14:paraId="6D616218" w14:textId="77777777" w:rsidR="00917E6D" w:rsidRDefault="0053168A">
      <w:pPr>
        <w:pStyle w:val="1"/>
        <w:snapToGrid w:val="0"/>
        <w:spacing w:line="540" w:lineRule="exact"/>
        <w:ind w:firstLine="624"/>
        <w:rPr>
          <w:rStyle w:val="aa"/>
          <w:rFonts w:ascii="FangSong" w:eastAsia="FangSong" w:hAnsi="FangSong"/>
          <w:b w:val="0"/>
          <w:bCs w:val="0"/>
          <w:color w:val="000000" w:themeColor="text1"/>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color w:val="000000" w:themeColor="text1"/>
          <w:spacing w:val="-4"/>
          <w:sz w:val="32"/>
          <w:szCs w:val="32"/>
        </w:rPr>
        <w:t>流动资产管理情况。</w:t>
      </w:r>
    </w:p>
    <w:p w14:paraId="4BFD2B5A" w14:textId="77777777" w:rsidR="00917E6D" w:rsidRDefault="0053168A">
      <w:pPr>
        <w:pStyle w:val="1"/>
        <w:snapToGrid w:val="0"/>
        <w:spacing w:line="540" w:lineRule="exact"/>
        <w:ind w:firstLine="624"/>
        <w:rPr>
          <w:rStyle w:val="aa"/>
          <w:rFonts w:ascii="仿宋_GB2312" w:eastAsia="仿宋_GB2312" w:hAnsi="仿宋_GB2312" w:cs="仿宋_GB2312"/>
          <w:color w:val="000000" w:themeColor="text1"/>
          <w:spacing w:val="-4"/>
          <w:sz w:val="32"/>
          <w:szCs w:val="32"/>
        </w:rPr>
      </w:pPr>
      <w:r>
        <w:rPr>
          <w:rStyle w:val="aa"/>
          <w:rFonts w:ascii="FangSong" w:eastAsia="FangSong" w:hAnsi="FangSong" w:hint="eastAsia"/>
          <w:b w:val="0"/>
          <w:bCs w:val="0"/>
          <w:color w:val="000000" w:themeColor="text1"/>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4A75069E" w14:textId="77777777" w:rsidR="00917E6D" w:rsidRDefault="0053168A">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二）固定资产利用率</w:t>
      </w:r>
    </w:p>
    <w:p w14:paraId="068BBCF5" w14:textId="77777777" w:rsidR="00917E6D" w:rsidRDefault="0053168A">
      <w:pPr>
        <w:pStyle w:val="1"/>
        <w:tabs>
          <w:tab w:val="left" w:pos="0"/>
        </w:tabs>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color w:val="000000" w:themeColor="text1"/>
          <w:spacing w:val="-4"/>
          <w:sz w:val="32"/>
          <w:szCs w:val="32"/>
        </w:rPr>
        <w:t>截止本年度固定资产账面净值</w:t>
      </w:r>
      <w:r>
        <w:rPr>
          <w:rFonts w:ascii="FangSong" w:eastAsia="FangSong" w:hAnsi="FangSong" w:cs="宋体" w:hint="eastAsia"/>
          <w:bCs/>
          <w:color w:val="333333"/>
          <w:sz w:val="32"/>
          <w:szCs w:val="32"/>
          <w:lang w:bidi="ar"/>
        </w:rPr>
        <w:t>1184.64</w:t>
      </w:r>
      <w:r>
        <w:rPr>
          <w:rStyle w:val="aa"/>
          <w:rFonts w:ascii="仿宋_GB2312" w:eastAsia="仿宋_GB2312" w:hAnsi="仿宋_GB2312" w:cs="仿宋_GB2312" w:hint="eastAsia"/>
          <w:b w:val="0"/>
          <w:bCs w:val="0"/>
          <w:color w:val="000000" w:themeColor="text1"/>
          <w:spacing w:val="-4"/>
          <w:sz w:val="32"/>
          <w:szCs w:val="32"/>
        </w:rPr>
        <w:t>万元，年末实际在用固定资产</w:t>
      </w:r>
      <w:r>
        <w:rPr>
          <w:rFonts w:ascii="FangSong" w:eastAsia="FangSong" w:hAnsi="FangSong" w:cs="宋体" w:hint="eastAsia"/>
          <w:bCs/>
          <w:color w:val="000000" w:themeColor="text1"/>
          <w:sz w:val="32"/>
          <w:szCs w:val="32"/>
          <w:lang w:bidi="ar"/>
        </w:rPr>
        <w:t>1184.64</w:t>
      </w:r>
      <w:r>
        <w:rPr>
          <w:rStyle w:val="aa"/>
          <w:rFonts w:ascii="仿宋_GB2312" w:eastAsia="仿宋_GB2312" w:hAnsi="仿宋_GB2312" w:cs="仿宋_GB2312" w:hint="eastAsia"/>
          <w:b w:val="0"/>
          <w:bCs w:val="0"/>
          <w:color w:val="000000" w:themeColor="text1"/>
          <w:spacing w:val="-4"/>
          <w:sz w:val="32"/>
          <w:szCs w:val="32"/>
        </w:rPr>
        <w:t>万元，固定资产利用率为</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w:t>
      </w:r>
    </w:p>
    <w:p w14:paraId="39DCC983" w14:textId="77777777" w:rsidR="00917E6D" w:rsidRDefault="0053168A">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2D7AB2AE" w14:textId="07BF7B14"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部门单位整体支出</w:t>
      </w:r>
      <w:r>
        <w:rPr>
          <w:rStyle w:val="aa"/>
          <w:rFonts w:ascii="仿宋_GB2312" w:eastAsia="仿宋_GB2312" w:hAnsi="仿宋_GB2312" w:cs="仿宋_GB2312" w:hint="eastAsia"/>
          <w:b w:val="0"/>
          <w:bCs w:val="0"/>
          <w:color w:val="000000" w:themeColor="text1"/>
          <w:spacing w:val="-4"/>
          <w:sz w:val="32"/>
          <w:szCs w:val="32"/>
        </w:rPr>
        <w:t>自评表，</w:t>
      </w:r>
      <w:r>
        <w:rPr>
          <w:rStyle w:val="aa"/>
          <w:rFonts w:ascii="仿宋_GB2312" w:eastAsia="仿宋_GB2312" w:hAnsi="仿宋_GB2312" w:cs="仿宋_GB2312" w:hint="eastAsia"/>
          <w:b w:val="0"/>
          <w:bCs w:val="0"/>
          <w:color w:val="000000" w:themeColor="text1"/>
          <w:spacing w:val="-4"/>
          <w:sz w:val="32"/>
          <w:szCs w:val="32"/>
        </w:rPr>
        <w:t>共设置一级指标</w:t>
      </w:r>
      <w:r>
        <w:rPr>
          <w:rStyle w:val="aa"/>
          <w:rFonts w:ascii="仿宋_GB2312" w:eastAsia="仿宋_GB2312" w:hAnsi="仿宋_GB2312" w:cs="仿宋_GB2312" w:hint="eastAsia"/>
          <w:b w:val="0"/>
          <w:bCs w:val="0"/>
          <w:color w:val="000000" w:themeColor="text1"/>
          <w:spacing w:val="-4"/>
          <w:sz w:val="32"/>
          <w:szCs w:val="32"/>
        </w:rPr>
        <w:t>3</w:t>
      </w:r>
      <w:r>
        <w:rPr>
          <w:rStyle w:val="aa"/>
          <w:rFonts w:ascii="仿宋_GB2312" w:eastAsia="仿宋_GB2312" w:hAnsi="仿宋_GB2312" w:cs="仿宋_GB2312" w:hint="eastAsia"/>
          <w:b w:val="0"/>
          <w:bCs w:val="0"/>
          <w:color w:val="000000" w:themeColor="text1"/>
          <w:spacing w:val="-4"/>
          <w:sz w:val="32"/>
          <w:szCs w:val="32"/>
        </w:rPr>
        <w:t>个，二级指标</w:t>
      </w:r>
      <w:r w:rsidR="00F70879">
        <w:rPr>
          <w:rStyle w:val="aa"/>
          <w:rFonts w:ascii="仿宋_GB2312" w:eastAsia="仿宋_GB2312" w:hAnsi="仿宋_GB2312" w:cs="仿宋_GB2312"/>
          <w:b w:val="0"/>
          <w:bCs w:val="0"/>
          <w:color w:val="000000" w:themeColor="text1"/>
          <w:spacing w:val="-4"/>
          <w:sz w:val="32"/>
          <w:szCs w:val="32"/>
        </w:rPr>
        <w:t>7</w:t>
      </w:r>
      <w:r>
        <w:rPr>
          <w:rStyle w:val="aa"/>
          <w:rFonts w:ascii="仿宋_GB2312" w:eastAsia="仿宋_GB2312" w:hAnsi="仿宋_GB2312" w:cs="仿宋_GB2312" w:hint="eastAsia"/>
          <w:b w:val="0"/>
          <w:bCs w:val="0"/>
          <w:color w:val="000000" w:themeColor="text1"/>
          <w:spacing w:val="-4"/>
          <w:sz w:val="32"/>
          <w:szCs w:val="32"/>
        </w:rPr>
        <w:t>个，三级指标</w:t>
      </w:r>
      <w:r>
        <w:rPr>
          <w:rStyle w:val="aa"/>
          <w:rFonts w:ascii="仿宋_GB2312" w:eastAsia="仿宋_GB2312" w:hAnsi="仿宋_GB2312" w:cs="仿宋_GB2312" w:hint="eastAsia"/>
          <w:b w:val="0"/>
          <w:bCs w:val="0"/>
          <w:color w:val="000000" w:themeColor="text1"/>
          <w:spacing w:val="-4"/>
          <w:sz w:val="32"/>
          <w:szCs w:val="32"/>
        </w:rPr>
        <w:t>10</w:t>
      </w:r>
      <w:r>
        <w:rPr>
          <w:rStyle w:val="aa"/>
          <w:rFonts w:ascii="仿宋_GB2312" w:eastAsia="仿宋_GB2312" w:hAnsi="仿宋_GB2312" w:cs="仿宋_GB2312" w:hint="eastAsia"/>
          <w:b w:val="0"/>
          <w:bCs w:val="0"/>
          <w:color w:val="000000" w:themeColor="text1"/>
          <w:spacing w:val="-4"/>
          <w:sz w:val="32"/>
          <w:szCs w:val="32"/>
        </w:rPr>
        <w:t>个。</w:t>
      </w:r>
    </w:p>
    <w:p w14:paraId="57257781" w14:textId="77777777" w:rsidR="00917E6D" w:rsidRDefault="0053168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w:t>
      </w:r>
      <w:r>
        <w:rPr>
          <w:rStyle w:val="aa"/>
          <w:rFonts w:ascii="仿宋_GB2312" w:eastAsia="仿宋_GB2312" w:hAnsi="仿宋_GB2312" w:cs="仿宋_GB2312" w:hint="eastAsia"/>
          <w:spacing w:val="-4"/>
          <w:sz w:val="32"/>
          <w:szCs w:val="32"/>
        </w:rPr>
        <w:t>产出指标完成情况分析</w:t>
      </w:r>
    </w:p>
    <w:p w14:paraId="536675D7"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数量</w:t>
      </w:r>
    </w:p>
    <w:p w14:paraId="1CC39B1D" w14:textId="6112BB74" w:rsidR="00917E6D" w:rsidRDefault="00CE5F7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53168A">
        <w:rPr>
          <w:rStyle w:val="aa"/>
          <w:rFonts w:ascii="仿宋_GB2312" w:eastAsia="仿宋_GB2312" w:hAnsi="仿宋_GB2312" w:cs="仿宋_GB2312" w:hint="eastAsia"/>
          <w:b w:val="0"/>
          <w:bCs w:val="0"/>
          <w:spacing w:val="-4"/>
          <w:sz w:val="32"/>
          <w:szCs w:val="32"/>
        </w:rPr>
        <w:t>保障教师人数</w:t>
      </w:r>
      <w:r>
        <w:rPr>
          <w:rStyle w:val="aa"/>
          <w:rFonts w:ascii="仿宋_GB2312" w:eastAsia="仿宋_GB2312" w:hAnsi="仿宋_GB2312" w:cs="仿宋_GB2312" w:hint="eastAsia"/>
          <w:b w:val="0"/>
          <w:bCs w:val="0"/>
          <w:spacing w:val="-4"/>
          <w:sz w:val="32"/>
          <w:szCs w:val="32"/>
        </w:rPr>
        <w:t>”指标</w:t>
      </w:r>
      <w:r w:rsidR="0053168A">
        <w:rPr>
          <w:rStyle w:val="aa"/>
          <w:rFonts w:ascii="仿宋_GB2312" w:eastAsia="仿宋_GB2312" w:hAnsi="仿宋_GB2312" w:cs="仿宋_GB2312" w:hint="eastAsia"/>
          <w:b w:val="0"/>
          <w:bCs w:val="0"/>
          <w:spacing w:val="-4"/>
          <w:sz w:val="32"/>
          <w:szCs w:val="32"/>
        </w:rPr>
        <w:t>，预期指标是大于等于</w:t>
      </w:r>
      <w:r w:rsidR="0053168A">
        <w:rPr>
          <w:rFonts w:ascii="FangSong" w:eastAsia="FangSong" w:hAnsi="FangSong" w:cs="宋体" w:hint="eastAsia"/>
          <w:bCs/>
          <w:sz w:val="32"/>
          <w:szCs w:val="32"/>
          <w:lang w:bidi="ar"/>
        </w:rPr>
        <w:t>59</w:t>
      </w:r>
      <w:r w:rsidR="0053168A">
        <w:rPr>
          <w:rStyle w:val="aa"/>
          <w:rFonts w:ascii="仿宋_GB2312" w:eastAsia="仿宋_GB2312" w:hAnsi="仿宋_GB2312" w:cs="仿宋_GB2312" w:hint="eastAsia"/>
          <w:b w:val="0"/>
          <w:bCs w:val="0"/>
          <w:spacing w:val="-4"/>
          <w:sz w:val="32"/>
          <w:szCs w:val="32"/>
        </w:rPr>
        <w:t>人，实际完成值是</w:t>
      </w:r>
      <w:r w:rsidR="0053168A">
        <w:rPr>
          <w:rFonts w:ascii="FangSong" w:eastAsia="FangSong" w:hAnsi="FangSong" w:cs="宋体" w:hint="eastAsia"/>
          <w:bCs/>
          <w:sz w:val="32"/>
          <w:szCs w:val="32"/>
          <w:lang w:bidi="ar"/>
        </w:rPr>
        <w:t>59</w:t>
      </w:r>
      <w:r w:rsidR="0053168A">
        <w:rPr>
          <w:rStyle w:val="aa"/>
          <w:rFonts w:ascii="仿宋_GB2312" w:eastAsia="仿宋_GB2312" w:hAnsi="仿宋_GB2312" w:cs="仿宋_GB2312" w:hint="eastAsia"/>
          <w:b w:val="0"/>
          <w:bCs w:val="0"/>
          <w:spacing w:val="-4"/>
          <w:sz w:val="32"/>
          <w:szCs w:val="32"/>
        </w:rPr>
        <w:t>人，指标完成率是</w:t>
      </w:r>
      <w:r w:rsidR="0053168A">
        <w:rPr>
          <w:rFonts w:ascii="FangSong" w:eastAsia="FangSong" w:hAnsi="FangSong" w:cs="宋体" w:hint="eastAsia"/>
          <w:bCs/>
          <w:sz w:val="32"/>
          <w:szCs w:val="32"/>
          <w:lang w:bidi="ar"/>
        </w:rPr>
        <w:t>100</w:t>
      </w:r>
      <w:r w:rsidR="0053168A">
        <w:rPr>
          <w:rStyle w:val="aa"/>
          <w:rFonts w:ascii="仿宋_GB2312" w:eastAsia="仿宋_GB2312" w:hAnsi="仿宋_GB2312" w:cs="仿宋_GB2312" w:hint="eastAsia"/>
          <w:b w:val="0"/>
          <w:bCs w:val="0"/>
          <w:spacing w:val="-4"/>
          <w:sz w:val="32"/>
          <w:szCs w:val="32"/>
        </w:rPr>
        <w:t>%</w:t>
      </w:r>
      <w:r w:rsidR="0053168A">
        <w:rPr>
          <w:rStyle w:val="aa"/>
          <w:rFonts w:ascii="仿宋_GB2312" w:eastAsia="仿宋_GB2312" w:hAnsi="仿宋_GB2312" w:cs="仿宋_GB2312" w:hint="eastAsia"/>
          <w:b w:val="0"/>
          <w:bCs w:val="0"/>
          <w:spacing w:val="-4"/>
          <w:sz w:val="32"/>
          <w:szCs w:val="32"/>
        </w:rPr>
        <w:t>，达到预期目标。</w:t>
      </w:r>
    </w:p>
    <w:p w14:paraId="1722717E" w14:textId="672F56D1" w:rsidR="00917E6D" w:rsidRDefault="00CE5F7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w:t>
      </w:r>
      <w:r w:rsidR="0053168A">
        <w:rPr>
          <w:rStyle w:val="aa"/>
          <w:rFonts w:ascii="仿宋_GB2312" w:eastAsia="仿宋_GB2312" w:hAnsi="仿宋_GB2312" w:cs="仿宋_GB2312" w:hint="eastAsia"/>
          <w:b w:val="0"/>
          <w:bCs w:val="0"/>
          <w:spacing w:val="-4"/>
          <w:sz w:val="32"/>
          <w:szCs w:val="32"/>
        </w:rPr>
        <w:t>业务考试数</w:t>
      </w:r>
      <w:r>
        <w:rPr>
          <w:rStyle w:val="aa"/>
          <w:rFonts w:ascii="仿宋_GB2312" w:eastAsia="仿宋_GB2312" w:hAnsi="仿宋_GB2312" w:cs="仿宋_GB2312" w:hint="eastAsia"/>
          <w:b w:val="0"/>
          <w:bCs w:val="0"/>
          <w:spacing w:val="-4"/>
          <w:sz w:val="32"/>
          <w:szCs w:val="32"/>
        </w:rPr>
        <w:t>”指标</w:t>
      </w:r>
      <w:r w:rsidR="0053168A">
        <w:rPr>
          <w:rStyle w:val="aa"/>
          <w:rFonts w:ascii="仿宋_GB2312" w:eastAsia="仿宋_GB2312" w:hAnsi="仿宋_GB2312" w:cs="仿宋_GB2312" w:hint="eastAsia"/>
          <w:b w:val="0"/>
          <w:bCs w:val="0"/>
          <w:spacing w:val="-4"/>
          <w:sz w:val="32"/>
          <w:szCs w:val="32"/>
        </w:rPr>
        <w:t>，预期指标是大于等于</w:t>
      </w:r>
      <w:r w:rsidR="0053168A">
        <w:rPr>
          <w:rFonts w:ascii="FangSong" w:eastAsia="FangSong" w:hAnsi="FangSong" w:cs="宋体" w:hint="eastAsia"/>
          <w:bCs/>
          <w:sz w:val="32"/>
          <w:szCs w:val="32"/>
          <w:lang w:bidi="ar"/>
        </w:rPr>
        <w:t>4</w:t>
      </w:r>
      <w:r w:rsidR="0053168A">
        <w:rPr>
          <w:rStyle w:val="aa"/>
          <w:rFonts w:ascii="仿宋_GB2312" w:eastAsia="仿宋_GB2312" w:hAnsi="仿宋_GB2312" w:cs="仿宋_GB2312" w:hint="eastAsia"/>
          <w:b w:val="0"/>
          <w:bCs w:val="0"/>
          <w:spacing w:val="-4"/>
          <w:sz w:val="32"/>
          <w:szCs w:val="32"/>
        </w:rPr>
        <w:t>次，实际完成值是</w:t>
      </w:r>
      <w:r w:rsidR="0053168A">
        <w:rPr>
          <w:rFonts w:ascii="FangSong" w:eastAsia="FangSong" w:hAnsi="FangSong" w:cs="宋体" w:hint="eastAsia"/>
          <w:bCs/>
          <w:sz w:val="32"/>
          <w:szCs w:val="32"/>
          <w:lang w:bidi="ar"/>
        </w:rPr>
        <w:t>4</w:t>
      </w:r>
      <w:r w:rsidR="0053168A">
        <w:rPr>
          <w:rFonts w:ascii="FangSong" w:eastAsia="FangSong" w:hAnsi="FangSong" w:cs="宋体" w:hint="eastAsia"/>
          <w:bCs/>
          <w:sz w:val="32"/>
          <w:szCs w:val="32"/>
          <w:lang w:bidi="ar"/>
        </w:rPr>
        <w:t>次</w:t>
      </w:r>
      <w:r w:rsidR="0053168A">
        <w:rPr>
          <w:rStyle w:val="aa"/>
          <w:rFonts w:ascii="仿宋_GB2312" w:eastAsia="仿宋_GB2312" w:hAnsi="仿宋_GB2312" w:cs="仿宋_GB2312" w:hint="eastAsia"/>
          <w:b w:val="0"/>
          <w:bCs w:val="0"/>
          <w:spacing w:val="-4"/>
          <w:sz w:val="32"/>
          <w:szCs w:val="32"/>
        </w:rPr>
        <w:t>，指标完成率是</w:t>
      </w:r>
      <w:r w:rsidR="0053168A">
        <w:rPr>
          <w:rFonts w:ascii="FangSong" w:eastAsia="FangSong" w:hAnsi="FangSong" w:cs="宋体" w:hint="eastAsia"/>
          <w:bCs/>
          <w:sz w:val="32"/>
          <w:szCs w:val="32"/>
          <w:lang w:bidi="ar"/>
        </w:rPr>
        <w:t>100</w:t>
      </w:r>
      <w:r w:rsidR="0053168A">
        <w:rPr>
          <w:rStyle w:val="aa"/>
          <w:rFonts w:ascii="仿宋_GB2312" w:eastAsia="仿宋_GB2312" w:hAnsi="仿宋_GB2312" w:cs="仿宋_GB2312" w:hint="eastAsia"/>
          <w:b w:val="0"/>
          <w:bCs w:val="0"/>
          <w:spacing w:val="-4"/>
          <w:sz w:val="32"/>
          <w:szCs w:val="32"/>
        </w:rPr>
        <w:t>%</w:t>
      </w:r>
      <w:r w:rsidR="0053168A">
        <w:rPr>
          <w:rStyle w:val="aa"/>
          <w:rFonts w:ascii="仿宋_GB2312" w:eastAsia="仿宋_GB2312" w:hAnsi="仿宋_GB2312" w:cs="仿宋_GB2312" w:hint="eastAsia"/>
          <w:b w:val="0"/>
          <w:bCs w:val="0"/>
          <w:spacing w:val="-4"/>
          <w:sz w:val="32"/>
          <w:szCs w:val="32"/>
        </w:rPr>
        <w:t>，达到预期目标。</w:t>
      </w:r>
    </w:p>
    <w:p w14:paraId="1F68ACF7" w14:textId="01FF9FD0" w:rsidR="00917E6D" w:rsidRDefault="00CE5F7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53168A">
        <w:rPr>
          <w:rStyle w:val="aa"/>
          <w:rFonts w:ascii="仿宋_GB2312" w:eastAsia="仿宋_GB2312" w:hAnsi="仿宋_GB2312" w:cs="仿宋_GB2312" w:hint="eastAsia"/>
          <w:b w:val="0"/>
          <w:bCs w:val="0"/>
          <w:spacing w:val="-4"/>
          <w:sz w:val="32"/>
          <w:szCs w:val="32"/>
        </w:rPr>
        <w:t>开展教学活动数</w:t>
      </w:r>
      <w:r>
        <w:rPr>
          <w:rStyle w:val="aa"/>
          <w:rFonts w:ascii="仿宋_GB2312" w:eastAsia="仿宋_GB2312" w:hAnsi="仿宋_GB2312" w:cs="仿宋_GB2312" w:hint="eastAsia"/>
          <w:b w:val="0"/>
          <w:bCs w:val="0"/>
          <w:spacing w:val="-4"/>
          <w:sz w:val="32"/>
          <w:szCs w:val="32"/>
        </w:rPr>
        <w:t>”指标</w:t>
      </w:r>
      <w:r w:rsidR="0053168A">
        <w:rPr>
          <w:rStyle w:val="aa"/>
          <w:rFonts w:ascii="仿宋_GB2312" w:eastAsia="仿宋_GB2312" w:hAnsi="仿宋_GB2312" w:cs="仿宋_GB2312" w:hint="eastAsia"/>
          <w:b w:val="0"/>
          <w:bCs w:val="0"/>
          <w:spacing w:val="-4"/>
          <w:sz w:val="32"/>
          <w:szCs w:val="32"/>
        </w:rPr>
        <w:t>，预期指标是大于等于</w:t>
      </w:r>
      <w:r w:rsidR="0053168A">
        <w:rPr>
          <w:rFonts w:ascii="FangSong" w:eastAsia="FangSong" w:hAnsi="FangSong" w:cs="宋体" w:hint="eastAsia"/>
          <w:bCs/>
          <w:sz w:val="32"/>
          <w:szCs w:val="32"/>
          <w:lang w:bidi="ar"/>
        </w:rPr>
        <w:t>25</w:t>
      </w:r>
      <w:r w:rsidR="0053168A">
        <w:rPr>
          <w:rStyle w:val="aa"/>
          <w:rFonts w:ascii="仿宋_GB2312" w:eastAsia="仿宋_GB2312" w:hAnsi="仿宋_GB2312" w:cs="仿宋_GB2312" w:hint="eastAsia"/>
          <w:b w:val="0"/>
          <w:bCs w:val="0"/>
          <w:spacing w:val="-4"/>
          <w:sz w:val="32"/>
          <w:szCs w:val="32"/>
        </w:rPr>
        <w:t>次，实际完成值是</w:t>
      </w:r>
      <w:r w:rsidR="0053168A">
        <w:rPr>
          <w:rFonts w:ascii="FangSong" w:eastAsia="FangSong" w:hAnsi="FangSong" w:cs="宋体" w:hint="eastAsia"/>
          <w:bCs/>
          <w:sz w:val="32"/>
          <w:szCs w:val="32"/>
          <w:lang w:bidi="ar"/>
        </w:rPr>
        <w:t>30</w:t>
      </w:r>
      <w:r w:rsidR="0053168A">
        <w:rPr>
          <w:rFonts w:ascii="FangSong" w:eastAsia="FangSong" w:hAnsi="FangSong" w:cs="宋体" w:hint="eastAsia"/>
          <w:bCs/>
          <w:sz w:val="32"/>
          <w:szCs w:val="32"/>
          <w:lang w:bidi="ar"/>
        </w:rPr>
        <w:t>次</w:t>
      </w:r>
      <w:r w:rsidR="0053168A">
        <w:rPr>
          <w:rStyle w:val="aa"/>
          <w:rFonts w:ascii="仿宋_GB2312" w:eastAsia="仿宋_GB2312" w:hAnsi="仿宋_GB2312" w:cs="仿宋_GB2312" w:hint="eastAsia"/>
          <w:b w:val="0"/>
          <w:bCs w:val="0"/>
          <w:spacing w:val="-4"/>
          <w:sz w:val="32"/>
          <w:szCs w:val="32"/>
        </w:rPr>
        <w:t>，指标完成率是</w:t>
      </w:r>
      <w:r w:rsidR="0053168A">
        <w:rPr>
          <w:rFonts w:ascii="FangSong" w:eastAsia="FangSong" w:hAnsi="FangSong" w:cs="宋体" w:hint="eastAsia"/>
          <w:bCs/>
          <w:sz w:val="32"/>
          <w:szCs w:val="32"/>
          <w:lang w:bidi="ar"/>
        </w:rPr>
        <w:t>100</w:t>
      </w:r>
      <w:r w:rsidR="0053168A">
        <w:rPr>
          <w:rStyle w:val="aa"/>
          <w:rFonts w:ascii="仿宋_GB2312" w:eastAsia="仿宋_GB2312" w:hAnsi="仿宋_GB2312" w:cs="仿宋_GB2312" w:hint="eastAsia"/>
          <w:b w:val="0"/>
          <w:bCs w:val="0"/>
          <w:spacing w:val="-4"/>
          <w:sz w:val="32"/>
          <w:szCs w:val="32"/>
        </w:rPr>
        <w:t>%</w:t>
      </w:r>
      <w:r w:rsidR="0053168A">
        <w:rPr>
          <w:rStyle w:val="aa"/>
          <w:rFonts w:ascii="仿宋_GB2312" w:eastAsia="仿宋_GB2312" w:hAnsi="仿宋_GB2312" w:cs="仿宋_GB2312" w:hint="eastAsia"/>
          <w:b w:val="0"/>
          <w:bCs w:val="0"/>
          <w:spacing w:val="-4"/>
          <w:sz w:val="32"/>
          <w:szCs w:val="32"/>
        </w:rPr>
        <w:t>，达到预期目标。</w:t>
      </w:r>
    </w:p>
    <w:p w14:paraId="0DC0506E" w14:textId="014133C9" w:rsidR="00917E6D" w:rsidRDefault="00CE5F7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53168A">
        <w:rPr>
          <w:rStyle w:val="aa"/>
          <w:rFonts w:ascii="仿宋_GB2312" w:eastAsia="仿宋_GB2312" w:hAnsi="仿宋_GB2312" w:cs="仿宋_GB2312" w:hint="eastAsia"/>
          <w:b w:val="0"/>
          <w:bCs w:val="0"/>
          <w:spacing w:val="-4"/>
          <w:sz w:val="32"/>
          <w:szCs w:val="32"/>
        </w:rPr>
        <w:t>保障供暖覆盖面积</w:t>
      </w:r>
      <w:r>
        <w:rPr>
          <w:rStyle w:val="aa"/>
          <w:rFonts w:ascii="仿宋_GB2312" w:eastAsia="仿宋_GB2312" w:hAnsi="仿宋_GB2312" w:cs="仿宋_GB2312" w:hint="eastAsia"/>
          <w:b w:val="0"/>
          <w:bCs w:val="0"/>
          <w:spacing w:val="-4"/>
          <w:sz w:val="32"/>
          <w:szCs w:val="32"/>
        </w:rPr>
        <w:t>”指标</w:t>
      </w:r>
      <w:r w:rsidR="0053168A">
        <w:rPr>
          <w:rStyle w:val="aa"/>
          <w:rFonts w:ascii="仿宋_GB2312" w:eastAsia="仿宋_GB2312" w:hAnsi="仿宋_GB2312" w:cs="仿宋_GB2312" w:hint="eastAsia"/>
          <w:b w:val="0"/>
          <w:bCs w:val="0"/>
          <w:spacing w:val="-4"/>
          <w:sz w:val="32"/>
          <w:szCs w:val="32"/>
        </w:rPr>
        <w:t>，预期指标是</w:t>
      </w:r>
      <w:r w:rsidR="0053168A">
        <w:rPr>
          <w:rStyle w:val="aa"/>
          <w:rFonts w:ascii="仿宋_GB2312" w:eastAsia="仿宋_GB2312" w:hAnsi="仿宋_GB2312" w:cs="仿宋_GB2312" w:hint="eastAsia"/>
          <w:b w:val="0"/>
          <w:bCs w:val="0"/>
          <w:spacing w:val="-4"/>
          <w:sz w:val="32"/>
          <w:szCs w:val="32"/>
        </w:rPr>
        <w:t>4923.66</w:t>
      </w:r>
      <w:r w:rsidR="0053168A">
        <w:rPr>
          <w:rStyle w:val="aa"/>
          <w:rFonts w:ascii="仿宋_GB2312" w:eastAsia="仿宋_GB2312" w:hAnsi="仿宋_GB2312" w:cs="仿宋_GB2312" w:hint="eastAsia"/>
          <w:b w:val="0"/>
          <w:bCs w:val="0"/>
          <w:spacing w:val="-4"/>
          <w:sz w:val="32"/>
          <w:szCs w:val="32"/>
        </w:rPr>
        <w:t>平方米，实际完成值是</w:t>
      </w:r>
      <w:r w:rsidR="0053168A">
        <w:rPr>
          <w:rStyle w:val="aa"/>
          <w:rFonts w:ascii="仿宋_GB2312" w:eastAsia="仿宋_GB2312" w:hAnsi="仿宋_GB2312" w:cs="仿宋_GB2312" w:hint="eastAsia"/>
          <w:b w:val="0"/>
          <w:bCs w:val="0"/>
          <w:spacing w:val="-4"/>
          <w:sz w:val="32"/>
          <w:szCs w:val="32"/>
        </w:rPr>
        <w:t>4923.66</w:t>
      </w:r>
      <w:r w:rsidR="0053168A">
        <w:rPr>
          <w:rFonts w:ascii="FangSong" w:eastAsia="FangSong" w:hAnsi="FangSong" w:cs="宋体" w:hint="eastAsia"/>
          <w:bCs/>
          <w:sz w:val="32"/>
          <w:szCs w:val="32"/>
          <w:lang w:bidi="ar"/>
        </w:rPr>
        <w:t>平方米</w:t>
      </w:r>
      <w:r w:rsidR="0053168A">
        <w:rPr>
          <w:rStyle w:val="aa"/>
          <w:rFonts w:ascii="仿宋_GB2312" w:eastAsia="仿宋_GB2312" w:hAnsi="仿宋_GB2312" w:cs="仿宋_GB2312" w:hint="eastAsia"/>
          <w:b w:val="0"/>
          <w:bCs w:val="0"/>
          <w:spacing w:val="-4"/>
          <w:sz w:val="32"/>
          <w:szCs w:val="32"/>
        </w:rPr>
        <w:t>，指标完成率是</w:t>
      </w:r>
      <w:r w:rsidR="0053168A">
        <w:rPr>
          <w:rFonts w:ascii="FangSong" w:eastAsia="FangSong" w:hAnsi="FangSong" w:cs="宋体" w:hint="eastAsia"/>
          <w:bCs/>
          <w:sz w:val="32"/>
          <w:szCs w:val="32"/>
          <w:lang w:bidi="ar"/>
        </w:rPr>
        <w:t>100</w:t>
      </w:r>
      <w:r w:rsidR="0053168A">
        <w:rPr>
          <w:rStyle w:val="aa"/>
          <w:rFonts w:ascii="仿宋_GB2312" w:eastAsia="仿宋_GB2312" w:hAnsi="仿宋_GB2312" w:cs="仿宋_GB2312" w:hint="eastAsia"/>
          <w:b w:val="0"/>
          <w:bCs w:val="0"/>
          <w:spacing w:val="-4"/>
          <w:sz w:val="32"/>
          <w:szCs w:val="32"/>
        </w:rPr>
        <w:t>%</w:t>
      </w:r>
      <w:r w:rsidR="0053168A">
        <w:rPr>
          <w:rStyle w:val="aa"/>
          <w:rFonts w:ascii="仿宋_GB2312" w:eastAsia="仿宋_GB2312" w:hAnsi="仿宋_GB2312" w:cs="仿宋_GB2312" w:hint="eastAsia"/>
          <w:b w:val="0"/>
          <w:bCs w:val="0"/>
          <w:spacing w:val="-4"/>
          <w:sz w:val="32"/>
          <w:szCs w:val="32"/>
        </w:rPr>
        <w:t>，达到预期目标。</w:t>
      </w:r>
    </w:p>
    <w:p w14:paraId="25DA577E" w14:textId="61FA252F"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spacing w:val="-4"/>
          <w:sz w:val="32"/>
          <w:szCs w:val="32"/>
        </w:rPr>
        <w:t>数量指标共计</w:t>
      </w:r>
      <w:r>
        <w:rPr>
          <w:rFonts w:ascii="FangSong" w:eastAsia="FangSong" w:hAnsi="FangSong" w:cs="宋体" w:hint="eastAsia"/>
          <w:bCs/>
          <w:sz w:val="32"/>
          <w:szCs w:val="32"/>
          <w:lang w:bidi="ar"/>
        </w:rPr>
        <w:t>4</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4</w:t>
      </w:r>
      <w:r>
        <w:rPr>
          <w:rStyle w:val="aa"/>
          <w:rFonts w:ascii="仿宋_GB2312" w:eastAsia="仿宋_GB2312" w:hAnsi="仿宋_GB2312" w:cs="仿宋_GB2312" w:hint="eastAsia"/>
          <w:b w:val="0"/>
          <w:bCs w:val="0"/>
          <w:spacing w:val="-4"/>
          <w:sz w:val="32"/>
          <w:szCs w:val="32"/>
        </w:rPr>
        <w:t>个，达到预期目标</w:t>
      </w:r>
      <w:r>
        <w:rPr>
          <w:rStyle w:val="aa"/>
          <w:rFonts w:ascii="仿宋_GB2312" w:eastAsia="仿宋_GB2312" w:hAnsi="仿宋_GB2312" w:cs="仿宋_GB2312" w:hint="eastAsia"/>
          <w:b w:val="0"/>
          <w:bCs w:val="0"/>
          <w:color w:val="000000" w:themeColor="text1"/>
          <w:spacing w:val="-4"/>
          <w:sz w:val="32"/>
          <w:szCs w:val="32"/>
        </w:rPr>
        <w:t>，数量指标完成。</w:t>
      </w:r>
    </w:p>
    <w:p w14:paraId="445B33D9"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质量</w:t>
      </w:r>
    </w:p>
    <w:p w14:paraId="79E0D2B6" w14:textId="6E74147D" w:rsidR="00917E6D" w:rsidRDefault="00CE5F7D">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spacing w:val="-4"/>
          <w:sz w:val="32"/>
          <w:szCs w:val="32"/>
        </w:rPr>
        <w:t>“</w:t>
      </w:r>
      <w:r w:rsidRPr="00CE5F7D">
        <w:rPr>
          <w:rStyle w:val="aa"/>
          <w:rFonts w:ascii="仿宋_GB2312" w:eastAsia="仿宋_GB2312" w:hAnsi="仿宋_GB2312" w:cs="仿宋_GB2312" w:hint="eastAsia"/>
          <w:b w:val="0"/>
          <w:bCs w:val="0"/>
          <w:spacing w:val="-4"/>
          <w:sz w:val="32"/>
          <w:szCs w:val="32"/>
        </w:rPr>
        <w:t>资金使用合格率（%）</w:t>
      </w:r>
      <w:r>
        <w:rPr>
          <w:rStyle w:val="aa"/>
          <w:rFonts w:ascii="仿宋_GB2312" w:eastAsia="仿宋_GB2312" w:hAnsi="仿宋_GB2312" w:cs="仿宋_GB2312" w:hint="eastAsia"/>
          <w:b w:val="0"/>
          <w:bCs w:val="0"/>
          <w:spacing w:val="-4"/>
          <w:sz w:val="32"/>
          <w:szCs w:val="32"/>
        </w:rPr>
        <w:t>”指标</w:t>
      </w:r>
      <w:r w:rsidR="0053168A">
        <w:rPr>
          <w:rStyle w:val="aa"/>
          <w:rFonts w:ascii="仿宋_GB2312" w:eastAsia="仿宋_GB2312" w:hAnsi="仿宋_GB2312" w:cs="仿宋_GB2312" w:hint="eastAsia"/>
          <w:b w:val="0"/>
          <w:bCs w:val="0"/>
          <w:spacing w:val="-4"/>
          <w:sz w:val="32"/>
          <w:szCs w:val="32"/>
        </w:rPr>
        <w:t>，预期指标是等于</w:t>
      </w:r>
      <w:r w:rsidR="0053168A">
        <w:rPr>
          <w:rFonts w:ascii="FangSong" w:eastAsia="FangSong" w:hAnsi="FangSong" w:cs="宋体" w:hint="eastAsia"/>
          <w:bCs/>
          <w:sz w:val="32"/>
          <w:szCs w:val="32"/>
          <w:lang w:bidi="ar"/>
        </w:rPr>
        <w:t>100</w:t>
      </w:r>
      <w:r w:rsidR="0053168A">
        <w:rPr>
          <w:rStyle w:val="aa"/>
          <w:rFonts w:ascii="仿宋_GB2312" w:eastAsia="仿宋_GB2312" w:hAnsi="仿宋_GB2312" w:cs="仿宋_GB2312" w:hint="eastAsia"/>
          <w:b w:val="0"/>
          <w:bCs w:val="0"/>
          <w:spacing w:val="-4"/>
          <w:sz w:val="32"/>
          <w:szCs w:val="32"/>
        </w:rPr>
        <w:t>%</w:t>
      </w:r>
      <w:r w:rsidR="0053168A">
        <w:rPr>
          <w:rStyle w:val="aa"/>
          <w:rFonts w:ascii="仿宋_GB2312" w:eastAsia="仿宋_GB2312" w:hAnsi="仿宋_GB2312" w:cs="仿宋_GB2312" w:hint="eastAsia"/>
          <w:b w:val="0"/>
          <w:bCs w:val="0"/>
          <w:spacing w:val="-4"/>
          <w:sz w:val="32"/>
          <w:szCs w:val="32"/>
        </w:rPr>
        <w:t>，实际完成值是</w:t>
      </w:r>
      <w:r w:rsidR="0053168A">
        <w:rPr>
          <w:rFonts w:ascii="FangSong" w:eastAsia="FangSong" w:hAnsi="FangSong" w:cs="宋体" w:hint="eastAsia"/>
          <w:bCs/>
          <w:sz w:val="32"/>
          <w:szCs w:val="32"/>
          <w:lang w:bidi="ar"/>
        </w:rPr>
        <w:t>100</w:t>
      </w:r>
      <w:r w:rsidR="0053168A">
        <w:rPr>
          <w:rStyle w:val="aa"/>
          <w:rFonts w:ascii="仿宋_GB2312" w:eastAsia="仿宋_GB2312" w:hAnsi="仿宋_GB2312" w:cs="仿宋_GB2312" w:hint="eastAsia"/>
          <w:b w:val="0"/>
          <w:bCs w:val="0"/>
          <w:spacing w:val="-4"/>
          <w:sz w:val="32"/>
          <w:szCs w:val="32"/>
        </w:rPr>
        <w:t>%</w:t>
      </w:r>
      <w:r w:rsidR="0053168A">
        <w:rPr>
          <w:rStyle w:val="aa"/>
          <w:rFonts w:ascii="仿宋_GB2312" w:eastAsia="仿宋_GB2312" w:hAnsi="仿宋_GB2312" w:cs="仿宋_GB2312" w:hint="eastAsia"/>
          <w:b w:val="0"/>
          <w:bCs w:val="0"/>
          <w:spacing w:val="-4"/>
          <w:sz w:val="32"/>
          <w:szCs w:val="32"/>
        </w:rPr>
        <w:t>，指标完成率是</w:t>
      </w:r>
      <w:r w:rsidR="0053168A">
        <w:rPr>
          <w:rStyle w:val="aa"/>
          <w:rFonts w:ascii="仿宋_GB2312" w:eastAsia="仿宋_GB2312" w:hAnsi="仿宋_GB2312" w:cs="仿宋_GB2312" w:hint="eastAsia"/>
          <w:b w:val="0"/>
          <w:bCs w:val="0"/>
          <w:spacing w:val="-4"/>
          <w:sz w:val="32"/>
          <w:szCs w:val="32"/>
        </w:rPr>
        <w:t>100%</w:t>
      </w:r>
      <w:r w:rsidR="0053168A">
        <w:rPr>
          <w:rStyle w:val="aa"/>
          <w:rFonts w:ascii="仿宋_GB2312" w:eastAsia="仿宋_GB2312" w:hAnsi="仿宋_GB2312" w:cs="仿宋_GB2312" w:hint="eastAsia"/>
          <w:b w:val="0"/>
          <w:bCs w:val="0"/>
          <w:spacing w:val="-4"/>
          <w:sz w:val="32"/>
          <w:szCs w:val="32"/>
        </w:rPr>
        <w:t>，达到</w:t>
      </w:r>
      <w:r w:rsidR="0053168A">
        <w:rPr>
          <w:rStyle w:val="aa"/>
          <w:rFonts w:ascii="仿宋_GB2312" w:eastAsia="仿宋_GB2312" w:hAnsi="仿宋_GB2312" w:cs="仿宋_GB2312" w:hint="eastAsia"/>
          <w:b w:val="0"/>
          <w:bCs w:val="0"/>
          <w:color w:val="000000" w:themeColor="text1"/>
          <w:spacing w:val="-4"/>
          <w:sz w:val="32"/>
          <w:szCs w:val="32"/>
        </w:rPr>
        <w:t>质量提升及标准。</w:t>
      </w:r>
    </w:p>
    <w:p w14:paraId="410089E0" w14:textId="77777777" w:rsidR="00917E6D" w:rsidRDefault="0053168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达到质量提升及标准。</w:t>
      </w:r>
      <w:r>
        <w:rPr>
          <w:rStyle w:val="aa"/>
          <w:rFonts w:ascii="仿宋_GB2312" w:eastAsia="仿宋_GB2312" w:hAnsi="仿宋_GB2312" w:cs="仿宋_GB2312" w:hint="eastAsia"/>
          <w:b w:val="0"/>
          <w:bCs w:val="0"/>
          <w:spacing w:val="-4"/>
          <w:sz w:val="32"/>
          <w:szCs w:val="32"/>
        </w:rPr>
        <w:t>质量指标完成。</w:t>
      </w:r>
    </w:p>
    <w:p w14:paraId="4CB636A8"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产出进</w:t>
      </w:r>
      <w:r>
        <w:rPr>
          <w:rStyle w:val="aa"/>
          <w:rFonts w:ascii="仿宋_GB2312" w:eastAsia="仿宋_GB2312" w:hAnsi="仿宋_GB2312" w:cs="仿宋_GB2312" w:hint="eastAsia"/>
          <w:spacing w:val="-4"/>
          <w:sz w:val="32"/>
          <w:szCs w:val="32"/>
        </w:rPr>
        <w:t>度</w:t>
      </w:r>
    </w:p>
    <w:p w14:paraId="055BB489" w14:textId="2A78A13B" w:rsidR="00917E6D" w:rsidRDefault="00CE5F7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Pr="00CE5F7D">
        <w:rPr>
          <w:rStyle w:val="aa"/>
          <w:rFonts w:ascii="仿宋_GB2312" w:eastAsia="仿宋_GB2312" w:hAnsi="仿宋_GB2312" w:cs="仿宋_GB2312" w:hint="eastAsia"/>
          <w:b w:val="0"/>
          <w:bCs w:val="0"/>
          <w:spacing w:val="-4"/>
          <w:sz w:val="32"/>
          <w:szCs w:val="32"/>
        </w:rPr>
        <w:t>资金发放及时率（%）</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w:t>
      </w:r>
      <w:r w:rsidR="0053168A">
        <w:rPr>
          <w:rStyle w:val="aa"/>
          <w:rFonts w:ascii="仿宋_GB2312" w:eastAsia="仿宋_GB2312" w:hAnsi="仿宋_GB2312" w:cs="仿宋_GB2312" w:hint="eastAsia"/>
          <w:b w:val="0"/>
          <w:bCs w:val="0"/>
          <w:spacing w:val="-4"/>
          <w:sz w:val="32"/>
          <w:szCs w:val="32"/>
        </w:rPr>
        <w:t>，预期指标是等于</w:t>
      </w:r>
      <w:r w:rsidR="0053168A">
        <w:rPr>
          <w:rStyle w:val="aa"/>
          <w:rFonts w:ascii="仿宋_GB2312" w:eastAsia="仿宋_GB2312" w:hAnsi="仿宋_GB2312" w:cs="仿宋_GB2312" w:hint="eastAsia"/>
          <w:b w:val="0"/>
          <w:bCs w:val="0"/>
          <w:spacing w:val="-4"/>
          <w:sz w:val="32"/>
          <w:szCs w:val="32"/>
        </w:rPr>
        <w:t>100%</w:t>
      </w:r>
      <w:r w:rsidR="0053168A">
        <w:rPr>
          <w:rStyle w:val="aa"/>
          <w:rFonts w:ascii="仿宋_GB2312" w:eastAsia="仿宋_GB2312" w:hAnsi="仿宋_GB2312" w:cs="仿宋_GB2312" w:hint="eastAsia"/>
          <w:b w:val="0"/>
          <w:bCs w:val="0"/>
          <w:spacing w:val="-4"/>
          <w:sz w:val="32"/>
          <w:szCs w:val="32"/>
        </w:rPr>
        <w:t>，实际完成值是</w:t>
      </w:r>
      <w:r w:rsidR="0053168A">
        <w:rPr>
          <w:rStyle w:val="aa"/>
          <w:rFonts w:ascii="仿宋_GB2312" w:eastAsia="仿宋_GB2312" w:hAnsi="仿宋_GB2312" w:cs="仿宋_GB2312" w:hint="eastAsia"/>
          <w:b w:val="0"/>
          <w:bCs w:val="0"/>
          <w:spacing w:val="-4"/>
          <w:sz w:val="32"/>
          <w:szCs w:val="32"/>
        </w:rPr>
        <w:t>100%</w:t>
      </w:r>
      <w:r w:rsidR="0053168A">
        <w:rPr>
          <w:rStyle w:val="aa"/>
          <w:rFonts w:ascii="仿宋_GB2312" w:eastAsia="仿宋_GB2312" w:hAnsi="仿宋_GB2312" w:cs="仿宋_GB2312" w:hint="eastAsia"/>
          <w:b w:val="0"/>
          <w:bCs w:val="0"/>
          <w:spacing w:val="-4"/>
          <w:sz w:val="32"/>
          <w:szCs w:val="32"/>
        </w:rPr>
        <w:t>，指标完成率是</w:t>
      </w:r>
      <w:r w:rsidR="0053168A">
        <w:rPr>
          <w:rStyle w:val="aa"/>
          <w:rFonts w:ascii="仿宋_GB2312" w:eastAsia="仿宋_GB2312" w:hAnsi="仿宋_GB2312" w:cs="仿宋_GB2312" w:hint="eastAsia"/>
          <w:b w:val="0"/>
          <w:bCs w:val="0"/>
          <w:spacing w:val="-4"/>
          <w:sz w:val="32"/>
          <w:szCs w:val="32"/>
        </w:rPr>
        <w:t>100%</w:t>
      </w:r>
      <w:r w:rsidR="0053168A">
        <w:rPr>
          <w:rStyle w:val="aa"/>
          <w:rFonts w:ascii="仿宋_GB2312" w:eastAsia="仿宋_GB2312" w:hAnsi="仿宋_GB2312" w:cs="仿宋_GB2312" w:hint="eastAsia"/>
          <w:b w:val="0"/>
          <w:bCs w:val="0"/>
          <w:spacing w:val="-4"/>
          <w:sz w:val="32"/>
          <w:szCs w:val="32"/>
        </w:rPr>
        <w:t>，达到预期目标。</w:t>
      </w:r>
    </w:p>
    <w:p w14:paraId="2A2995A8" w14:textId="73BD1B5A" w:rsidR="00917E6D" w:rsidRDefault="00CE5F7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53168A">
        <w:rPr>
          <w:rStyle w:val="aa"/>
          <w:rFonts w:ascii="仿宋_GB2312" w:eastAsia="仿宋_GB2312" w:hAnsi="仿宋_GB2312" w:cs="仿宋_GB2312" w:hint="eastAsia"/>
          <w:b w:val="0"/>
          <w:bCs w:val="0"/>
          <w:spacing w:val="-4"/>
          <w:sz w:val="32"/>
          <w:szCs w:val="32"/>
        </w:rPr>
        <w:t>时效指标共计</w:t>
      </w:r>
      <w:r w:rsidR="0053168A">
        <w:rPr>
          <w:rFonts w:ascii="FangSong" w:eastAsia="FangSong" w:hAnsi="FangSong" w:cs="宋体" w:hint="eastAsia"/>
          <w:bCs/>
          <w:sz w:val="32"/>
          <w:szCs w:val="32"/>
          <w:lang w:bidi="ar"/>
        </w:rPr>
        <w:t>1</w:t>
      </w:r>
      <w:r w:rsidR="0053168A">
        <w:rPr>
          <w:rStyle w:val="aa"/>
          <w:rFonts w:ascii="仿宋_GB2312" w:eastAsia="仿宋_GB2312" w:hAnsi="仿宋_GB2312" w:cs="仿宋_GB2312" w:hint="eastAsia"/>
          <w:b w:val="0"/>
          <w:bCs w:val="0"/>
          <w:spacing w:val="-4"/>
          <w:sz w:val="32"/>
          <w:szCs w:val="32"/>
        </w:rPr>
        <w:t>个，完成</w:t>
      </w:r>
      <w:r w:rsidR="0053168A">
        <w:rPr>
          <w:rFonts w:ascii="FangSong" w:eastAsia="FangSong" w:hAnsi="FangSong" w:cs="宋体" w:hint="eastAsia"/>
          <w:bCs/>
          <w:sz w:val="32"/>
          <w:szCs w:val="32"/>
          <w:lang w:bidi="ar"/>
        </w:rPr>
        <w:t>1</w:t>
      </w:r>
      <w:r w:rsidR="0053168A">
        <w:rPr>
          <w:rStyle w:val="aa"/>
          <w:rFonts w:ascii="仿宋_GB2312" w:eastAsia="仿宋_GB2312" w:hAnsi="仿宋_GB2312" w:cs="仿宋_GB2312" w:hint="eastAsia"/>
          <w:b w:val="0"/>
          <w:bCs w:val="0"/>
          <w:spacing w:val="-4"/>
          <w:sz w:val="32"/>
          <w:szCs w:val="32"/>
        </w:rPr>
        <w:t>个，达达到预期目标，数量指标完成。</w:t>
      </w:r>
    </w:p>
    <w:p w14:paraId="185F161D"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产出成本</w:t>
      </w:r>
    </w:p>
    <w:p w14:paraId="12E02656" w14:textId="3D9F1705" w:rsidR="00917E6D" w:rsidRDefault="00CE5F7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“人员经费”</w:t>
      </w:r>
      <w:r w:rsidR="0053168A">
        <w:rPr>
          <w:rStyle w:val="aa"/>
          <w:rFonts w:ascii="仿宋_GB2312" w:eastAsia="仿宋_GB2312" w:hAnsi="仿宋_GB2312" w:cs="仿宋_GB2312" w:hint="eastAsia"/>
          <w:b w:val="0"/>
          <w:bCs w:val="0"/>
          <w:spacing w:val="-4"/>
          <w:sz w:val="32"/>
          <w:szCs w:val="32"/>
        </w:rPr>
        <w:t>指标，预期指标是小于等于</w:t>
      </w:r>
      <w:r w:rsidR="0053168A">
        <w:rPr>
          <w:rStyle w:val="aa"/>
          <w:rFonts w:ascii="仿宋_GB2312" w:eastAsia="仿宋_GB2312" w:hAnsi="仿宋_GB2312" w:cs="仿宋_GB2312" w:hint="eastAsia"/>
          <w:b w:val="0"/>
          <w:bCs w:val="0"/>
          <w:spacing w:val="-4"/>
          <w:sz w:val="32"/>
          <w:szCs w:val="32"/>
        </w:rPr>
        <w:t>440.29</w:t>
      </w:r>
      <w:r w:rsidR="0053168A">
        <w:rPr>
          <w:rStyle w:val="aa"/>
          <w:rFonts w:ascii="仿宋_GB2312" w:eastAsia="仿宋_GB2312" w:hAnsi="仿宋_GB2312" w:cs="仿宋_GB2312" w:hint="eastAsia"/>
          <w:b w:val="0"/>
          <w:bCs w:val="0"/>
          <w:spacing w:val="-4"/>
          <w:sz w:val="32"/>
          <w:szCs w:val="32"/>
        </w:rPr>
        <w:t>万元，实际完成值是</w:t>
      </w:r>
      <w:r w:rsidR="0053168A">
        <w:rPr>
          <w:rStyle w:val="aa"/>
          <w:rFonts w:ascii="仿宋_GB2312" w:eastAsia="仿宋_GB2312" w:hAnsi="仿宋_GB2312" w:cs="仿宋_GB2312" w:hint="eastAsia"/>
          <w:b w:val="0"/>
          <w:bCs w:val="0"/>
          <w:spacing w:val="-4"/>
          <w:sz w:val="32"/>
          <w:szCs w:val="32"/>
        </w:rPr>
        <w:t>440.29</w:t>
      </w:r>
      <w:r w:rsidR="0053168A">
        <w:rPr>
          <w:rStyle w:val="aa"/>
          <w:rFonts w:ascii="仿宋_GB2312" w:eastAsia="仿宋_GB2312" w:hAnsi="仿宋_GB2312" w:cs="仿宋_GB2312" w:hint="eastAsia"/>
          <w:b w:val="0"/>
          <w:bCs w:val="0"/>
          <w:spacing w:val="-4"/>
          <w:sz w:val="32"/>
          <w:szCs w:val="32"/>
        </w:rPr>
        <w:t>万元，指标完成率是</w:t>
      </w:r>
      <w:r w:rsidR="0053168A">
        <w:rPr>
          <w:rStyle w:val="aa"/>
          <w:rFonts w:ascii="仿宋_GB2312" w:eastAsia="仿宋_GB2312" w:hAnsi="仿宋_GB2312" w:cs="仿宋_GB2312" w:hint="eastAsia"/>
          <w:b w:val="0"/>
          <w:bCs w:val="0"/>
          <w:spacing w:val="-4"/>
          <w:sz w:val="32"/>
          <w:szCs w:val="32"/>
        </w:rPr>
        <w:t>100</w:t>
      </w:r>
      <w:r w:rsidR="0053168A">
        <w:rPr>
          <w:rStyle w:val="aa"/>
          <w:rFonts w:ascii="仿宋_GB2312" w:eastAsia="仿宋_GB2312" w:hAnsi="仿宋_GB2312" w:cs="仿宋_GB2312" w:hint="eastAsia"/>
          <w:b w:val="0"/>
          <w:bCs w:val="0"/>
          <w:spacing w:val="-4"/>
          <w:sz w:val="32"/>
          <w:szCs w:val="32"/>
        </w:rPr>
        <w:t>%</w:t>
      </w:r>
      <w:r w:rsidR="0053168A">
        <w:rPr>
          <w:rStyle w:val="aa"/>
          <w:rFonts w:ascii="仿宋_GB2312" w:eastAsia="仿宋_GB2312" w:hAnsi="仿宋_GB2312" w:cs="仿宋_GB2312" w:hint="eastAsia"/>
          <w:b w:val="0"/>
          <w:bCs w:val="0"/>
          <w:spacing w:val="-4"/>
          <w:sz w:val="32"/>
          <w:szCs w:val="32"/>
        </w:rPr>
        <w:t>，达到</w:t>
      </w:r>
      <w:r w:rsidR="0053168A">
        <w:rPr>
          <w:rStyle w:val="aa"/>
          <w:rFonts w:ascii="仿宋_GB2312" w:eastAsia="仿宋_GB2312" w:hAnsi="仿宋_GB2312" w:cs="仿宋_GB2312" w:hint="eastAsia"/>
          <w:b w:val="0"/>
          <w:bCs w:val="0"/>
          <w:spacing w:val="-4"/>
          <w:sz w:val="32"/>
          <w:szCs w:val="32"/>
        </w:rPr>
        <w:t>成本控制及改善</w:t>
      </w:r>
      <w:r w:rsidR="0053168A">
        <w:rPr>
          <w:rStyle w:val="aa"/>
          <w:rFonts w:ascii="仿宋_GB2312" w:eastAsia="仿宋_GB2312" w:hAnsi="仿宋_GB2312" w:cs="仿宋_GB2312" w:hint="eastAsia"/>
          <w:b w:val="0"/>
          <w:bCs w:val="0"/>
          <w:spacing w:val="-4"/>
          <w:sz w:val="32"/>
          <w:szCs w:val="32"/>
        </w:rPr>
        <w:t>目标。</w:t>
      </w:r>
    </w:p>
    <w:p w14:paraId="3C2B75E1" w14:textId="77777777" w:rsidR="00917E6D" w:rsidRDefault="0053168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w:t>
      </w:r>
      <w:r>
        <w:rPr>
          <w:rStyle w:val="aa"/>
          <w:rFonts w:ascii="仿宋_GB2312" w:eastAsia="仿宋_GB2312" w:hAnsi="仿宋_GB2312" w:cs="仿宋_GB2312" w:hint="eastAsia"/>
          <w:b w:val="0"/>
          <w:bCs w:val="0"/>
          <w:spacing w:val="-4"/>
          <w:sz w:val="32"/>
          <w:szCs w:val="32"/>
        </w:rPr>
        <w:lastRenderedPageBreak/>
        <w:t>成本指标完成。</w:t>
      </w:r>
    </w:p>
    <w:p w14:paraId="6A55FAE6" w14:textId="77777777" w:rsidR="00917E6D" w:rsidRDefault="0053168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7F87324D"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项目实施的经济效益分析</w:t>
      </w:r>
    </w:p>
    <w:p w14:paraId="00A1B1A2" w14:textId="77777777" w:rsidR="00917E6D" w:rsidRPr="00CE5F7D" w:rsidRDefault="0053168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E5F7D">
        <w:rPr>
          <w:rStyle w:val="aa"/>
          <w:rFonts w:ascii="仿宋_GB2312" w:eastAsia="仿宋_GB2312" w:hAnsi="仿宋_GB2312" w:cs="仿宋_GB2312" w:hint="eastAsia"/>
          <w:b w:val="0"/>
          <w:bCs w:val="0"/>
          <w:spacing w:val="-4"/>
          <w:sz w:val="32"/>
          <w:szCs w:val="32"/>
        </w:rPr>
        <w:t>无。</w:t>
      </w:r>
    </w:p>
    <w:p w14:paraId="5628387E" w14:textId="77777777" w:rsidR="00917E6D" w:rsidRPr="00CE5F7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sidRPr="00CE5F7D">
        <w:rPr>
          <w:rStyle w:val="aa"/>
          <w:rFonts w:ascii="仿宋_GB2312" w:eastAsia="仿宋_GB2312" w:hAnsi="仿宋_GB2312" w:cs="仿宋_GB2312" w:hint="eastAsia"/>
          <w:spacing w:val="-4"/>
          <w:sz w:val="32"/>
          <w:szCs w:val="32"/>
        </w:rPr>
        <w:t>2.</w:t>
      </w:r>
      <w:r w:rsidRPr="00CE5F7D">
        <w:rPr>
          <w:rStyle w:val="aa"/>
          <w:rFonts w:ascii="仿宋_GB2312" w:eastAsia="仿宋_GB2312" w:hAnsi="仿宋_GB2312" w:cs="仿宋_GB2312" w:hint="eastAsia"/>
          <w:spacing w:val="-4"/>
          <w:sz w:val="32"/>
          <w:szCs w:val="32"/>
        </w:rPr>
        <w:t>项目实施的社会效益分析</w:t>
      </w:r>
    </w:p>
    <w:p w14:paraId="600C0CCB" w14:textId="7FDC0BC2" w:rsidR="00917E6D" w:rsidRPr="00CE5F7D" w:rsidRDefault="00CE5F7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Theme="minorHAnsi" w:eastAsia="仿宋_GB2312" w:hAnsiTheme="minorHAnsi" w:cs="仿宋_GB2312" w:hint="eastAsia"/>
          <w:b w:val="0"/>
          <w:bCs w:val="0"/>
          <w:spacing w:val="-4"/>
          <w:sz w:val="32"/>
          <w:szCs w:val="32"/>
        </w:rPr>
        <w:t>“</w:t>
      </w:r>
      <w:r w:rsidRPr="00CE5F7D">
        <w:rPr>
          <w:rStyle w:val="aa"/>
          <w:rFonts w:ascii="仿宋_GB2312" w:eastAsia="仿宋_GB2312" w:hAnsi="仿宋_GB2312" w:cs="仿宋_GB2312" w:hint="eastAsia"/>
          <w:b w:val="0"/>
          <w:bCs w:val="0"/>
          <w:spacing w:val="-4"/>
          <w:sz w:val="32"/>
          <w:szCs w:val="32"/>
        </w:rPr>
        <w:t>业务保障能力提升情况（提高教育教学质量</w:t>
      </w:r>
      <w:r>
        <w:rPr>
          <w:rStyle w:val="aa"/>
          <w:rFonts w:ascii="仿宋_GB2312" w:eastAsia="仿宋_GB2312" w:hAnsi="仿宋_GB2312" w:cs="仿宋_GB2312" w:hint="eastAsia"/>
          <w:b w:val="0"/>
          <w:bCs w:val="0"/>
          <w:spacing w:val="-4"/>
          <w:sz w:val="32"/>
          <w:szCs w:val="32"/>
        </w:rPr>
        <w:t>）”</w:t>
      </w:r>
      <w:r w:rsidR="0053168A" w:rsidRPr="00CE5F7D">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持续</w:t>
      </w:r>
      <w:r w:rsidR="0053168A" w:rsidRPr="00CE5F7D">
        <w:rPr>
          <w:rStyle w:val="aa"/>
          <w:rFonts w:ascii="仿宋_GB2312" w:eastAsia="仿宋_GB2312" w:hAnsi="仿宋_GB2312" w:cs="仿宋_GB2312" w:hint="eastAsia"/>
          <w:b w:val="0"/>
          <w:bCs w:val="0"/>
          <w:spacing w:val="-4"/>
          <w:sz w:val="32"/>
          <w:szCs w:val="32"/>
        </w:rPr>
        <w:t>提升，实际完成值是</w:t>
      </w:r>
      <w:r>
        <w:rPr>
          <w:rStyle w:val="aa"/>
          <w:rFonts w:ascii="仿宋_GB2312" w:eastAsia="仿宋_GB2312" w:hAnsi="仿宋_GB2312" w:cs="仿宋_GB2312" w:hint="eastAsia"/>
          <w:b w:val="0"/>
          <w:bCs w:val="0"/>
          <w:spacing w:val="-4"/>
          <w:sz w:val="32"/>
          <w:szCs w:val="32"/>
        </w:rPr>
        <w:t>持续</w:t>
      </w:r>
      <w:r w:rsidR="0053168A" w:rsidRPr="00CE5F7D">
        <w:rPr>
          <w:rStyle w:val="aa"/>
          <w:rFonts w:ascii="仿宋_GB2312" w:eastAsia="仿宋_GB2312" w:hAnsi="仿宋_GB2312" w:cs="仿宋_GB2312" w:hint="eastAsia"/>
          <w:b w:val="0"/>
          <w:bCs w:val="0"/>
          <w:spacing w:val="-4"/>
          <w:sz w:val="32"/>
          <w:szCs w:val="32"/>
        </w:rPr>
        <w:t>提升，指标完成率是</w:t>
      </w:r>
      <w:r w:rsidR="0053168A" w:rsidRPr="00CE5F7D">
        <w:rPr>
          <w:rStyle w:val="aa"/>
          <w:rFonts w:ascii="仿宋_GB2312" w:eastAsia="仿宋_GB2312" w:hAnsi="仿宋_GB2312" w:cs="仿宋_GB2312" w:hint="eastAsia"/>
          <w:b w:val="0"/>
          <w:bCs w:val="0"/>
          <w:spacing w:val="-4"/>
          <w:sz w:val="32"/>
          <w:szCs w:val="32"/>
        </w:rPr>
        <w:t>100%</w:t>
      </w:r>
      <w:r w:rsidR="0053168A" w:rsidRPr="00CE5F7D">
        <w:rPr>
          <w:rStyle w:val="aa"/>
          <w:rFonts w:ascii="仿宋_GB2312" w:eastAsia="仿宋_GB2312" w:hAnsi="仿宋_GB2312" w:cs="仿宋_GB2312" w:hint="eastAsia"/>
          <w:b w:val="0"/>
          <w:bCs w:val="0"/>
          <w:spacing w:val="-4"/>
          <w:sz w:val="32"/>
          <w:szCs w:val="32"/>
        </w:rPr>
        <w:t>，</w:t>
      </w:r>
      <w:r w:rsidR="0053168A" w:rsidRPr="00CE5F7D">
        <w:rPr>
          <w:rStyle w:val="aa"/>
          <w:rFonts w:ascii="仿宋_GB2312" w:eastAsia="仿宋_GB2312" w:hAnsi="仿宋_GB2312" w:cs="仿宋_GB2312" w:hint="eastAsia"/>
          <w:b w:val="0"/>
          <w:bCs w:val="0"/>
          <w:spacing w:val="-4"/>
          <w:sz w:val="32"/>
          <w:szCs w:val="32"/>
        </w:rPr>
        <w:t>达到单位</w:t>
      </w:r>
      <w:proofErr w:type="gramStart"/>
      <w:r w:rsidR="0053168A" w:rsidRPr="00CE5F7D">
        <w:rPr>
          <w:rStyle w:val="aa"/>
          <w:rFonts w:ascii="仿宋_GB2312" w:eastAsia="仿宋_GB2312" w:hAnsi="仿宋_GB2312" w:cs="仿宋_GB2312" w:hint="eastAsia"/>
          <w:b w:val="0"/>
          <w:bCs w:val="0"/>
          <w:spacing w:val="-4"/>
          <w:sz w:val="32"/>
          <w:szCs w:val="32"/>
        </w:rPr>
        <w:t>履</w:t>
      </w:r>
      <w:proofErr w:type="gramEnd"/>
      <w:r w:rsidR="0053168A" w:rsidRPr="00CE5F7D">
        <w:rPr>
          <w:rStyle w:val="aa"/>
          <w:rFonts w:ascii="仿宋_GB2312" w:eastAsia="仿宋_GB2312" w:hAnsi="仿宋_GB2312" w:cs="仿宋_GB2312" w:hint="eastAsia"/>
          <w:b w:val="0"/>
          <w:bCs w:val="0"/>
          <w:spacing w:val="-4"/>
          <w:sz w:val="32"/>
          <w:szCs w:val="32"/>
        </w:rPr>
        <w:t>职能力对社会带来的影响预期目标。</w:t>
      </w:r>
    </w:p>
    <w:p w14:paraId="4953B6F0" w14:textId="768E040F" w:rsidR="00917E6D" w:rsidRPr="00CE5F7D" w:rsidRDefault="0053168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E5F7D">
        <w:rPr>
          <w:rStyle w:val="aa"/>
          <w:rFonts w:ascii="仿宋_GB2312" w:eastAsia="仿宋_GB2312" w:hAnsi="仿宋_GB2312" w:cs="仿宋_GB2312" w:hint="eastAsia"/>
          <w:b w:val="0"/>
          <w:bCs w:val="0"/>
          <w:spacing w:val="-4"/>
          <w:sz w:val="32"/>
          <w:szCs w:val="32"/>
        </w:rPr>
        <w:t>社会效益指标共计</w:t>
      </w:r>
      <w:r w:rsidRPr="00CE5F7D">
        <w:rPr>
          <w:rStyle w:val="aa"/>
          <w:rFonts w:ascii="仿宋_GB2312" w:eastAsia="仿宋_GB2312" w:hAnsi="仿宋_GB2312" w:cs="仿宋_GB2312" w:hint="eastAsia"/>
          <w:b w:val="0"/>
          <w:bCs w:val="0"/>
          <w:spacing w:val="-4"/>
          <w:sz w:val="32"/>
          <w:szCs w:val="32"/>
        </w:rPr>
        <w:t>1</w:t>
      </w:r>
      <w:r w:rsidRPr="00CE5F7D">
        <w:rPr>
          <w:rStyle w:val="aa"/>
          <w:rFonts w:ascii="仿宋_GB2312" w:eastAsia="仿宋_GB2312" w:hAnsi="仿宋_GB2312" w:cs="仿宋_GB2312" w:hint="eastAsia"/>
          <w:b w:val="0"/>
          <w:bCs w:val="0"/>
          <w:spacing w:val="-4"/>
          <w:sz w:val="32"/>
          <w:szCs w:val="32"/>
        </w:rPr>
        <w:t>个，完成</w:t>
      </w:r>
      <w:r w:rsidRPr="00CE5F7D">
        <w:rPr>
          <w:rStyle w:val="aa"/>
          <w:rFonts w:ascii="仿宋_GB2312" w:eastAsia="仿宋_GB2312" w:hAnsi="仿宋_GB2312" w:cs="仿宋_GB2312" w:hint="eastAsia"/>
          <w:b w:val="0"/>
          <w:bCs w:val="0"/>
          <w:spacing w:val="-4"/>
          <w:sz w:val="32"/>
          <w:szCs w:val="32"/>
        </w:rPr>
        <w:t>1</w:t>
      </w:r>
      <w:r w:rsidRPr="00CE5F7D">
        <w:rPr>
          <w:rStyle w:val="aa"/>
          <w:rFonts w:ascii="仿宋_GB2312" w:eastAsia="仿宋_GB2312" w:hAnsi="仿宋_GB2312" w:cs="仿宋_GB2312" w:hint="eastAsia"/>
          <w:b w:val="0"/>
          <w:bCs w:val="0"/>
          <w:spacing w:val="-4"/>
          <w:sz w:val="32"/>
          <w:szCs w:val="32"/>
        </w:rPr>
        <w:t>个，</w:t>
      </w:r>
      <w:r w:rsidRPr="00CE5F7D">
        <w:rPr>
          <w:rStyle w:val="aa"/>
          <w:rFonts w:ascii="仿宋_GB2312" w:eastAsia="仿宋_GB2312" w:hAnsi="仿宋_GB2312" w:cs="仿宋_GB2312" w:hint="eastAsia"/>
          <w:b w:val="0"/>
          <w:bCs w:val="0"/>
          <w:spacing w:val="-4"/>
          <w:sz w:val="32"/>
          <w:szCs w:val="32"/>
        </w:rPr>
        <w:t>达到单位</w:t>
      </w:r>
      <w:proofErr w:type="gramStart"/>
      <w:r w:rsidRPr="00CE5F7D">
        <w:rPr>
          <w:rStyle w:val="aa"/>
          <w:rFonts w:ascii="仿宋_GB2312" w:eastAsia="仿宋_GB2312" w:hAnsi="仿宋_GB2312" w:cs="仿宋_GB2312" w:hint="eastAsia"/>
          <w:b w:val="0"/>
          <w:bCs w:val="0"/>
          <w:spacing w:val="-4"/>
          <w:sz w:val="32"/>
          <w:szCs w:val="32"/>
        </w:rPr>
        <w:t>履</w:t>
      </w:r>
      <w:proofErr w:type="gramEnd"/>
      <w:r w:rsidRPr="00CE5F7D">
        <w:rPr>
          <w:rStyle w:val="aa"/>
          <w:rFonts w:ascii="仿宋_GB2312" w:eastAsia="仿宋_GB2312" w:hAnsi="仿宋_GB2312" w:cs="仿宋_GB2312" w:hint="eastAsia"/>
          <w:b w:val="0"/>
          <w:bCs w:val="0"/>
          <w:spacing w:val="-4"/>
          <w:sz w:val="32"/>
          <w:szCs w:val="32"/>
        </w:rPr>
        <w:t>职能力对社会带来的影响预期目标</w:t>
      </w:r>
      <w:r w:rsidRPr="00CE5F7D">
        <w:rPr>
          <w:rStyle w:val="aa"/>
          <w:rFonts w:ascii="仿宋_GB2312" w:eastAsia="仿宋_GB2312" w:hAnsi="仿宋_GB2312" w:cs="仿宋_GB2312" w:hint="eastAsia"/>
          <w:b w:val="0"/>
          <w:bCs w:val="0"/>
          <w:spacing w:val="-4"/>
          <w:sz w:val="32"/>
          <w:szCs w:val="32"/>
        </w:rPr>
        <w:t>，社会效益指标完成。</w:t>
      </w:r>
    </w:p>
    <w:p w14:paraId="2B9E044F" w14:textId="77777777" w:rsidR="00917E6D" w:rsidRPr="00CE5F7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sidRPr="00CE5F7D">
        <w:rPr>
          <w:rStyle w:val="aa"/>
          <w:rFonts w:ascii="仿宋_GB2312" w:eastAsia="仿宋_GB2312" w:hAnsi="仿宋_GB2312" w:cs="仿宋_GB2312" w:hint="eastAsia"/>
          <w:spacing w:val="-4"/>
          <w:sz w:val="32"/>
          <w:szCs w:val="32"/>
        </w:rPr>
        <w:t>3.</w:t>
      </w:r>
      <w:r w:rsidRPr="00CE5F7D">
        <w:rPr>
          <w:rStyle w:val="aa"/>
          <w:rFonts w:ascii="仿宋_GB2312" w:eastAsia="仿宋_GB2312" w:hAnsi="仿宋_GB2312" w:cs="仿宋_GB2312" w:hint="eastAsia"/>
          <w:spacing w:val="-4"/>
          <w:sz w:val="32"/>
          <w:szCs w:val="32"/>
        </w:rPr>
        <w:t>项目实施的生态效益分析</w:t>
      </w:r>
    </w:p>
    <w:p w14:paraId="7DA3DD51" w14:textId="1D4986ED" w:rsidR="00917E6D" w:rsidRPr="00CE5F7D" w:rsidRDefault="0053168A" w:rsidP="00CE5F7D">
      <w:pPr>
        <w:pStyle w:val="1"/>
        <w:snapToGrid w:val="0"/>
        <w:spacing w:line="540" w:lineRule="exact"/>
        <w:ind w:firstLine="624"/>
        <w:rPr>
          <w:rStyle w:val="aa"/>
          <w:rFonts w:ascii="仿宋_GB2312" w:eastAsia="仿宋_GB2312" w:hAnsi="仿宋_GB2312" w:cs="仿宋_GB2312" w:hint="eastAsia"/>
          <w:b w:val="0"/>
          <w:bCs w:val="0"/>
          <w:spacing w:val="-4"/>
          <w:sz w:val="32"/>
          <w:szCs w:val="32"/>
        </w:rPr>
      </w:pPr>
      <w:r w:rsidRPr="00CE5F7D">
        <w:rPr>
          <w:rStyle w:val="aa"/>
          <w:rFonts w:ascii="仿宋_GB2312" w:eastAsia="仿宋_GB2312" w:hAnsi="仿宋_GB2312" w:cs="仿宋_GB2312" w:hint="eastAsia"/>
          <w:b w:val="0"/>
          <w:bCs w:val="0"/>
          <w:spacing w:val="-4"/>
          <w:sz w:val="32"/>
          <w:szCs w:val="32"/>
        </w:rPr>
        <w:t>无。</w:t>
      </w:r>
    </w:p>
    <w:p w14:paraId="575F217B" w14:textId="0EC47083" w:rsidR="00CE5F7D" w:rsidRPr="00CE5F7D" w:rsidRDefault="00CE5F7D" w:rsidP="00CE5F7D">
      <w:pPr>
        <w:pStyle w:val="1"/>
        <w:snapToGrid w:val="0"/>
        <w:spacing w:line="540" w:lineRule="exact"/>
        <w:ind w:firstLine="627"/>
        <w:outlineLvl w:val="2"/>
        <w:rPr>
          <w:rStyle w:val="aa"/>
          <w:rFonts w:ascii="仿宋_GB2312" w:eastAsia="仿宋_GB2312" w:hAnsi="仿宋_GB2312" w:cs="仿宋_GB2312"/>
          <w:spacing w:val="-4"/>
          <w:sz w:val="32"/>
          <w:szCs w:val="32"/>
        </w:rPr>
      </w:pPr>
      <w:r w:rsidRPr="00CE5F7D">
        <w:rPr>
          <w:rStyle w:val="aa"/>
          <w:rFonts w:ascii="仿宋_GB2312" w:eastAsia="仿宋_GB2312" w:hAnsi="仿宋_GB2312" w:cs="仿宋_GB2312" w:hint="eastAsia"/>
          <w:spacing w:val="-4"/>
          <w:sz w:val="32"/>
          <w:szCs w:val="32"/>
        </w:rPr>
        <w:t>3.项目实施的可持续影响效益分析</w:t>
      </w:r>
    </w:p>
    <w:p w14:paraId="126E5853" w14:textId="3DD2ABE9" w:rsidR="00917E6D" w:rsidRDefault="00CE5F7D">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spacing w:val="-4"/>
          <w:sz w:val="32"/>
          <w:szCs w:val="32"/>
        </w:rPr>
        <w:t>“</w:t>
      </w:r>
      <w:r w:rsidRPr="00CE5F7D">
        <w:rPr>
          <w:rStyle w:val="aa"/>
          <w:rFonts w:ascii="仿宋_GB2312" w:eastAsia="仿宋_GB2312" w:hAnsi="仿宋_GB2312" w:cs="仿宋_GB2312" w:hint="eastAsia"/>
          <w:b w:val="0"/>
          <w:bCs w:val="0"/>
          <w:spacing w:val="-4"/>
          <w:sz w:val="32"/>
          <w:szCs w:val="32"/>
        </w:rPr>
        <w:t>提高在职教师满意度</w:t>
      </w:r>
      <w:r>
        <w:rPr>
          <w:rStyle w:val="aa"/>
          <w:rFonts w:ascii="仿宋_GB2312" w:eastAsia="仿宋_GB2312" w:hAnsi="仿宋_GB2312" w:cs="仿宋_GB2312" w:hint="eastAsia"/>
          <w:b w:val="0"/>
          <w:bCs w:val="0"/>
          <w:spacing w:val="-4"/>
          <w:sz w:val="32"/>
          <w:szCs w:val="32"/>
        </w:rPr>
        <w:t>”</w:t>
      </w:r>
      <w:r w:rsidR="0053168A" w:rsidRPr="00CE5F7D">
        <w:rPr>
          <w:rStyle w:val="aa"/>
          <w:rFonts w:ascii="仿宋_GB2312" w:eastAsia="仿宋_GB2312" w:hAnsi="仿宋_GB2312" w:cs="仿宋_GB2312" w:hint="eastAsia"/>
          <w:b w:val="0"/>
          <w:bCs w:val="0"/>
          <w:spacing w:val="-4"/>
          <w:sz w:val="32"/>
          <w:szCs w:val="32"/>
        </w:rPr>
        <w:t>指标，预期指标是持续</w:t>
      </w:r>
      <w:r>
        <w:rPr>
          <w:rStyle w:val="aa"/>
          <w:rFonts w:ascii="仿宋_GB2312" w:eastAsia="仿宋_GB2312" w:hAnsi="仿宋_GB2312" w:cs="仿宋_GB2312" w:hint="eastAsia"/>
          <w:b w:val="0"/>
          <w:bCs w:val="0"/>
          <w:spacing w:val="-4"/>
          <w:sz w:val="32"/>
          <w:szCs w:val="32"/>
        </w:rPr>
        <w:t>提升</w:t>
      </w:r>
      <w:r w:rsidR="0053168A" w:rsidRPr="00CE5F7D">
        <w:rPr>
          <w:rStyle w:val="aa"/>
          <w:rFonts w:ascii="仿宋_GB2312" w:eastAsia="仿宋_GB2312" w:hAnsi="仿宋_GB2312" w:cs="仿宋_GB2312" w:hint="eastAsia"/>
          <w:b w:val="0"/>
          <w:bCs w:val="0"/>
          <w:spacing w:val="-4"/>
          <w:sz w:val="32"/>
          <w:szCs w:val="32"/>
        </w:rPr>
        <w:t>，实际完成值是持续</w:t>
      </w:r>
      <w:r>
        <w:rPr>
          <w:rStyle w:val="aa"/>
          <w:rFonts w:ascii="仿宋_GB2312" w:eastAsia="仿宋_GB2312" w:hAnsi="仿宋_GB2312" w:cs="仿宋_GB2312" w:hint="eastAsia"/>
          <w:b w:val="0"/>
          <w:bCs w:val="0"/>
          <w:spacing w:val="-4"/>
          <w:sz w:val="32"/>
          <w:szCs w:val="32"/>
        </w:rPr>
        <w:t>提升</w:t>
      </w:r>
      <w:r w:rsidR="0053168A" w:rsidRPr="00CE5F7D">
        <w:rPr>
          <w:rStyle w:val="aa"/>
          <w:rFonts w:ascii="仿宋_GB2312" w:eastAsia="仿宋_GB2312" w:hAnsi="仿宋_GB2312" w:cs="仿宋_GB2312" w:hint="eastAsia"/>
          <w:b w:val="0"/>
          <w:bCs w:val="0"/>
          <w:spacing w:val="-4"/>
          <w:sz w:val="32"/>
          <w:szCs w:val="32"/>
        </w:rPr>
        <w:t>，</w:t>
      </w:r>
      <w:r w:rsidR="0053168A">
        <w:rPr>
          <w:rStyle w:val="aa"/>
          <w:rFonts w:ascii="仿宋_GB2312" w:eastAsia="仿宋_GB2312" w:hAnsi="仿宋_GB2312" w:cs="仿宋_GB2312" w:hint="eastAsia"/>
          <w:b w:val="0"/>
          <w:bCs w:val="0"/>
          <w:color w:val="000000" w:themeColor="text1"/>
          <w:spacing w:val="-4"/>
          <w:sz w:val="32"/>
          <w:szCs w:val="32"/>
        </w:rPr>
        <w:t>指标完成率是</w:t>
      </w:r>
      <w:r w:rsidR="0053168A">
        <w:rPr>
          <w:rStyle w:val="aa"/>
          <w:rFonts w:ascii="仿宋_GB2312" w:eastAsia="仿宋_GB2312" w:hAnsi="仿宋_GB2312" w:cs="仿宋_GB2312" w:hint="eastAsia"/>
          <w:b w:val="0"/>
          <w:bCs w:val="0"/>
          <w:color w:val="000000" w:themeColor="text1"/>
          <w:spacing w:val="-4"/>
          <w:sz w:val="32"/>
          <w:szCs w:val="32"/>
        </w:rPr>
        <w:t>100%</w:t>
      </w:r>
      <w:r w:rsidR="0053168A">
        <w:rPr>
          <w:rStyle w:val="aa"/>
          <w:rFonts w:ascii="仿宋_GB2312" w:eastAsia="仿宋_GB2312" w:hAnsi="仿宋_GB2312" w:cs="仿宋_GB2312" w:hint="eastAsia"/>
          <w:b w:val="0"/>
          <w:bCs w:val="0"/>
          <w:color w:val="000000" w:themeColor="text1"/>
          <w:spacing w:val="-4"/>
          <w:sz w:val="32"/>
          <w:szCs w:val="32"/>
        </w:rPr>
        <w:t>，实现部门绩效长效机制建设，提高工作效率目标。</w:t>
      </w:r>
    </w:p>
    <w:p w14:paraId="2E3F3135" w14:textId="77777777" w:rsidR="00917E6D" w:rsidRDefault="0053168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w:t>
      </w:r>
      <w:r>
        <w:rPr>
          <w:rStyle w:val="aa"/>
          <w:rFonts w:ascii="仿宋_GB2312" w:eastAsia="仿宋_GB2312" w:hAnsi="仿宋_GB2312" w:cs="仿宋_GB2312" w:hint="eastAsia"/>
          <w:b w:val="0"/>
          <w:bCs w:val="0"/>
          <w:spacing w:val="-4"/>
          <w:sz w:val="32"/>
          <w:szCs w:val="32"/>
        </w:rPr>
        <w:t>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个，达到预期目标，</w:t>
      </w:r>
      <w:r>
        <w:rPr>
          <w:rStyle w:val="aa"/>
          <w:rFonts w:ascii="仿宋_GB2312" w:eastAsia="仿宋_GB2312" w:hAnsi="仿宋_GB2312" w:cs="仿宋_GB2312" w:hint="eastAsia"/>
          <w:b w:val="0"/>
          <w:bCs w:val="0"/>
          <w:spacing w:val="-4"/>
          <w:sz w:val="32"/>
          <w:szCs w:val="32"/>
        </w:rPr>
        <w:t>可持续影响</w:t>
      </w:r>
      <w:r>
        <w:rPr>
          <w:rStyle w:val="aa"/>
          <w:rFonts w:ascii="仿宋_GB2312" w:eastAsia="仿宋_GB2312" w:hAnsi="仿宋_GB2312" w:cs="仿宋_GB2312" w:hint="eastAsia"/>
          <w:b w:val="0"/>
          <w:bCs w:val="0"/>
          <w:spacing w:val="-4"/>
          <w:sz w:val="32"/>
          <w:szCs w:val="32"/>
        </w:rPr>
        <w:t>指标完成。</w:t>
      </w:r>
    </w:p>
    <w:p w14:paraId="494F9BEA" w14:textId="77777777" w:rsidR="00917E6D" w:rsidRDefault="0053168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0E1D3BCC" w14:textId="77777777"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按计划完成项目实施，已做满意度调查抽样问卷，具体如下：</w:t>
      </w:r>
    </w:p>
    <w:p w14:paraId="128BC825" w14:textId="76A60484" w:rsidR="00917E6D" w:rsidRDefault="00CE5F7D">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w:t>
      </w:r>
      <w:r w:rsidRPr="00CE5F7D">
        <w:rPr>
          <w:rStyle w:val="aa"/>
          <w:rFonts w:ascii="仿宋_GB2312" w:eastAsia="仿宋_GB2312" w:hAnsi="仿宋_GB2312" w:cs="仿宋_GB2312" w:hint="eastAsia"/>
          <w:b w:val="0"/>
          <w:bCs w:val="0"/>
          <w:color w:val="000000" w:themeColor="text1"/>
          <w:spacing w:val="-4"/>
          <w:sz w:val="32"/>
          <w:szCs w:val="32"/>
        </w:rPr>
        <w:t>受益教职工满意度（%）</w:t>
      </w:r>
      <w:r w:rsidR="000052FA">
        <w:rPr>
          <w:rStyle w:val="aa"/>
          <w:rFonts w:ascii="仿宋_GB2312" w:eastAsia="仿宋_GB2312" w:hAnsi="仿宋_GB2312" w:cs="仿宋_GB2312" w:hint="eastAsia"/>
          <w:b w:val="0"/>
          <w:bCs w:val="0"/>
          <w:color w:val="000000" w:themeColor="text1"/>
          <w:spacing w:val="-4"/>
          <w:sz w:val="32"/>
          <w:szCs w:val="32"/>
        </w:rPr>
        <w:t>”</w:t>
      </w:r>
      <w:r w:rsidR="0053168A">
        <w:rPr>
          <w:rStyle w:val="aa"/>
          <w:rFonts w:ascii="仿宋_GB2312" w:eastAsia="仿宋_GB2312" w:hAnsi="仿宋_GB2312" w:cs="仿宋_GB2312" w:hint="eastAsia"/>
          <w:b w:val="0"/>
          <w:bCs w:val="0"/>
          <w:color w:val="000000" w:themeColor="text1"/>
          <w:spacing w:val="-4"/>
          <w:sz w:val="32"/>
          <w:szCs w:val="32"/>
        </w:rPr>
        <w:t>指标，预期指标是大于等于</w:t>
      </w:r>
      <w:r w:rsidR="0053168A">
        <w:rPr>
          <w:rStyle w:val="aa"/>
          <w:rFonts w:ascii="仿宋_GB2312" w:eastAsia="仿宋_GB2312" w:hAnsi="仿宋_GB2312" w:cs="仿宋_GB2312" w:hint="eastAsia"/>
          <w:b w:val="0"/>
          <w:bCs w:val="0"/>
          <w:color w:val="000000" w:themeColor="text1"/>
          <w:spacing w:val="-4"/>
          <w:sz w:val="32"/>
          <w:szCs w:val="32"/>
        </w:rPr>
        <w:t>96%</w:t>
      </w:r>
      <w:r w:rsidR="0053168A">
        <w:rPr>
          <w:rStyle w:val="aa"/>
          <w:rFonts w:ascii="仿宋_GB2312" w:eastAsia="仿宋_GB2312" w:hAnsi="仿宋_GB2312" w:cs="仿宋_GB2312" w:hint="eastAsia"/>
          <w:b w:val="0"/>
          <w:bCs w:val="0"/>
          <w:color w:val="000000" w:themeColor="text1"/>
          <w:spacing w:val="-4"/>
          <w:sz w:val="32"/>
          <w:szCs w:val="32"/>
        </w:rPr>
        <w:t>，实际完成值是</w:t>
      </w:r>
      <w:r w:rsidR="0053168A">
        <w:rPr>
          <w:rStyle w:val="aa"/>
          <w:rFonts w:ascii="仿宋_GB2312" w:eastAsia="仿宋_GB2312" w:hAnsi="仿宋_GB2312" w:cs="仿宋_GB2312" w:hint="eastAsia"/>
          <w:b w:val="0"/>
          <w:bCs w:val="0"/>
          <w:color w:val="000000" w:themeColor="text1"/>
          <w:spacing w:val="-4"/>
          <w:sz w:val="32"/>
          <w:szCs w:val="32"/>
        </w:rPr>
        <w:t>98%</w:t>
      </w:r>
      <w:r w:rsidR="0053168A">
        <w:rPr>
          <w:rStyle w:val="aa"/>
          <w:rFonts w:ascii="仿宋_GB2312" w:eastAsia="仿宋_GB2312" w:hAnsi="仿宋_GB2312" w:cs="仿宋_GB2312" w:hint="eastAsia"/>
          <w:b w:val="0"/>
          <w:bCs w:val="0"/>
          <w:color w:val="000000" w:themeColor="text1"/>
          <w:spacing w:val="-4"/>
          <w:sz w:val="32"/>
          <w:szCs w:val="32"/>
        </w:rPr>
        <w:t>，指标完成率是</w:t>
      </w:r>
      <w:r w:rsidR="0053168A">
        <w:rPr>
          <w:rStyle w:val="aa"/>
          <w:rFonts w:ascii="仿宋_GB2312" w:eastAsia="仿宋_GB2312" w:hAnsi="仿宋_GB2312" w:cs="仿宋_GB2312" w:hint="eastAsia"/>
          <w:b w:val="0"/>
          <w:bCs w:val="0"/>
          <w:color w:val="000000" w:themeColor="text1"/>
          <w:spacing w:val="-4"/>
          <w:sz w:val="32"/>
          <w:szCs w:val="32"/>
        </w:rPr>
        <w:t>100%</w:t>
      </w:r>
      <w:r w:rsidR="0053168A">
        <w:rPr>
          <w:rStyle w:val="aa"/>
          <w:rFonts w:ascii="仿宋_GB2312" w:eastAsia="仿宋_GB2312" w:hAnsi="仿宋_GB2312" w:cs="仿宋_GB2312" w:hint="eastAsia"/>
          <w:b w:val="0"/>
          <w:bCs w:val="0"/>
          <w:color w:val="000000" w:themeColor="text1"/>
          <w:spacing w:val="-4"/>
          <w:sz w:val="32"/>
          <w:szCs w:val="32"/>
        </w:rPr>
        <w:t>，达到部门（单位）服务对象对部门履职效果的满意度。</w:t>
      </w:r>
    </w:p>
    <w:p w14:paraId="1789EE6A" w14:textId="77777777" w:rsidR="00917E6D" w:rsidRDefault="0053168A">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color w:val="000000" w:themeColor="text1"/>
          <w:spacing w:val="-4"/>
          <w:sz w:val="32"/>
          <w:szCs w:val="32"/>
        </w:rPr>
        <w:t>满意度指标共计</w:t>
      </w:r>
      <w:r>
        <w:rPr>
          <w:rStyle w:val="aa"/>
          <w:rFonts w:ascii="仿宋_GB2312" w:eastAsia="仿宋_GB2312" w:hAnsi="仿宋_GB2312" w:cs="仿宋_GB2312" w:hint="eastAsia"/>
          <w:b w:val="0"/>
          <w:bCs w:val="0"/>
          <w:color w:val="000000" w:themeColor="text1"/>
          <w:spacing w:val="-4"/>
          <w:sz w:val="32"/>
          <w:szCs w:val="32"/>
        </w:rPr>
        <w:t>1</w:t>
      </w:r>
      <w:r>
        <w:rPr>
          <w:rStyle w:val="aa"/>
          <w:rFonts w:ascii="仿宋_GB2312" w:eastAsia="仿宋_GB2312" w:hAnsi="仿宋_GB2312" w:cs="仿宋_GB2312" w:hint="eastAsia"/>
          <w:b w:val="0"/>
          <w:bCs w:val="0"/>
          <w:color w:val="000000" w:themeColor="text1"/>
          <w:spacing w:val="-4"/>
          <w:sz w:val="32"/>
          <w:szCs w:val="32"/>
        </w:rPr>
        <w:t>个，完成</w:t>
      </w:r>
      <w:r>
        <w:rPr>
          <w:rStyle w:val="aa"/>
          <w:rFonts w:ascii="仿宋_GB2312" w:eastAsia="仿宋_GB2312" w:hAnsi="仿宋_GB2312" w:cs="仿宋_GB2312" w:hint="eastAsia"/>
          <w:b w:val="0"/>
          <w:bCs w:val="0"/>
          <w:color w:val="000000" w:themeColor="text1"/>
          <w:spacing w:val="-4"/>
          <w:sz w:val="32"/>
          <w:szCs w:val="32"/>
        </w:rPr>
        <w:t>1</w:t>
      </w:r>
      <w:r>
        <w:rPr>
          <w:rStyle w:val="aa"/>
          <w:rFonts w:ascii="仿宋_GB2312" w:eastAsia="仿宋_GB2312" w:hAnsi="仿宋_GB2312" w:cs="仿宋_GB2312" w:hint="eastAsia"/>
          <w:b w:val="0"/>
          <w:bCs w:val="0"/>
          <w:color w:val="000000" w:themeColor="text1"/>
          <w:spacing w:val="-4"/>
          <w:sz w:val="32"/>
          <w:szCs w:val="32"/>
        </w:rPr>
        <w:t>个，</w:t>
      </w:r>
      <w:r>
        <w:rPr>
          <w:rStyle w:val="aa"/>
          <w:rFonts w:ascii="仿宋_GB2312" w:eastAsia="仿宋_GB2312" w:hAnsi="仿宋_GB2312" w:cs="仿宋_GB2312" w:hint="eastAsia"/>
          <w:b w:val="0"/>
          <w:bCs w:val="0"/>
          <w:color w:val="000000" w:themeColor="text1"/>
          <w:spacing w:val="-4"/>
          <w:sz w:val="32"/>
          <w:szCs w:val="32"/>
        </w:rPr>
        <w:t>达到部门（单位）服务</w:t>
      </w:r>
      <w:r>
        <w:rPr>
          <w:rStyle w:val="aa"/>
          <w:rFonts w:ascii="仿宋_GB2312" w:eastAsia="仿宋_GB2312" w:hAnsi="仿宋_GB2312" w:cs="仿宋_GB2312" w:hint="eastAsia"/>
          <w:b w:val="0"/>
          <w:bCs w:val="0"/>
          <w:color w:val="000000" w:themeColor="text1"/>
          <w:spacing w:val="-4"/>
          <w:sz w:val="32"/>
          <w:szCs w:val="32"/>
        </w:rPr>
        <w:lastRenderedPageBreak/>
        <w:t>对象对部门履职效果的满意度</w:t>
      </w:r>
      <w:r>
        <w:rPr>
          <w:rStyle w:val="aa"/>
          <w:rFonts w:ascii="仿宋_GB2312" w:eastAsia="仿宋_GB2312" w:hAnsi="仿宋_GB2312" w:cs="仿宋_GB2312" w:hint="eastAsia"/>
          <w:b w:val="0"/>
          <w:bCs w:val="0"/>
          <w:color w:val="000000" w:themeColor="text1"/>
          <w:spacing w:val="-4"/>
          <w:sz w:val="32"/>
          <w:szCs w:val="32"/>
        </w:rPr>
        <w:t>，服务对象满意度指标完成。</w:t>
      </w:r>
    </w:p>
    <w:p w14:paraId="218C0A1D" w14:textId="77777777" w:rsidR="00917E6D" w:rsidRDefault="0053168A">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29C6AA78" w14:textId="77777777" w:rsidR="00917E6D" w:rsidRDefault="0053168A">
      <w:pPr>
        <w:snapToGrid w:val="0"/>
        <w:spacing w:line="540" w:lineRule="exact"/>
        <w:ind w:firstLineChars="200"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部分业务人员绩效管理意识有待增强，未能全面深入认识理解绩效管理工作的意义。绩效管理经验不足，预算绩效管理工作有待进一步落实。</w:t>
      </w:r>
    </w:p>
    <w:p w14:paraId="45868274" w14:textId="77777777" w:rsidR="00917E6D" w:rsidRDefault="0053168A">
      <w:pPr>
        <w:snapToGrid w:val="0"/>
        <w:spacing w:line="540" w:lineRule="exact"/>
        <w:ind w:firstLineChars="200"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绩效指标的明确性、可衡量性、相关性还需进一步提升。预算精细化管理还需完善，预算编制管理水平仍有进一步提升的空间。</w:t>
      </w:r>
    </w:p>
    <w:p w14:paraId="54477335" w14:textId="77777777" w:rsidR="00917E6D" w:rsidRDefault="0053168A">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41222FFE" w14:textId="77777777" w:rsidR="00917E6D" w:rsidRDefault="0053168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57980A00" w14:textId="77777777"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加大绩效工作宣传力度，强化绩效理念。</w:t>
      </w:r>
    </w:p>
    <w:p w14:paraId="7EC47CF6" w14:textId="77777777"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完善绩效指标，提高整体绩效目标质量。提升预算精细化管理水平。</w:t>
      </w:r>
    </w:p>
    <w:p w14:paraId="52FAD6D6" w14:textId="77777777"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继续完善预算绩效管理相关工作制度，建立全过程预算绩效管理链条，有效贯彻落实全面实施绩效管理的精神。</w:t>
      </w:r>
    </w:p>
    <w:p w14:paraId="7C10B81D" w14:textId="77777777" w:rsidR="00917E6D" w:rsidRDefault="0053168A">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0CA3F2A7" w14:textId="77777777"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加强预算绩效目标管理工作。明确预算项目绩效目标编制要求，分类别建立科学合理、细化量化、可比可测预算绩效指标体系，突出结果导向，重点考核实绩。</w:t>
      </w:r>
    </w:p>
    <w:p w14:paraId="08A0BADA" w14:textId="77777777"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192CE9EE" w14:textId="77777777"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通过强化专业培训、学习考察、业务交流等措施，帮助和促进本单位现有人员提高绩效管理业务水平、实际工作能力。</w:t>
      </w:r>
      <w:r>
        <w:rPr>
          <w:rStyle w:val="aa"/>
          <w:rFonts w:ascii="仿宋_GB2312" w:eastAsia="仿宋_GB2312" w:hAnsi="仿宋_GB2312" w:cs="仿宋_GB2312" w:hint="eastAsia"/>
          <w:b w:val="0"/>
          <w:bCs w:val="0"/>
          <w:color w:val="000000" w:themeColor="text1"/>
          <w:spacing w:val="-4"/>
          <w:sz w:val="32"/>
          <w:szCs w:val="32"/>
        </w:rPr>
        <w:lastRenderedPageBreak/>
        <w:t>强化预算绩效执行工作，指定专人负责预算执行监督管理，进一步推动预算绩效管理工作。</w:t>
      </w:r>
    </w:p>
    <w:p w14:paraId="6B1713CB" w14:textId="77777777"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借</w:t>
      </w:r>
      <w:r>
        <w:rPr>
          <w:rStyle w:val="aa"/>
          <w:rFonts w:ascii="仿宋_GB2312" w:eastAsia="仿宋_GB2312" w:hAnsi="仿宋_GB2312" w:cs="仿宋_GB2312" w:hint="eastAsia"/>
          <w:b w:val="0"/>
          <w:bCs w:val="0"/>
          <w:color w:val="000000" w:themeColor="text1"/>
          <w:spacing w:val="-4"/>
          <w:sz w:val="32"/>
          <w:szCs w:val="32"/>
        </w:rPr>
        <w:t>助第三</w:t>
      </w:r>
      <w:proofErr w:type="gramStart"/>
      <w:r>
        <w:rPr>
          <w:rStyle w:val="aa"/>
          <w:rFonts w:ascii="仿宋_GB2312" w:eastAsia="仿宋_GB2312" w:hAnsi="仿宋_GB2312" w:cs="仿宋_GB2312" w:hint="eastAsia"/>
          <w:b w:val="0"/>
          <w:bCs w:val="0"/>
          <w:color w:val="000000" w:themeColor="text1"/>
          <w:spacing w:val="-4"/>
          <w:sz w:val="32"/>
          <w:szCs w:val="32"/>
        </w:rPr>
        <w:t>方专业</w:t>
      </w:r>
      <w:proofErr w:type="gramEnd"/>
      <w:r>
        <w:rPr>
          <w:rStyle w:val="aa"/>
          <w:rFonts w:ascii="仿宋_GB2312" w:eastAsia="仿宋_GB2312" w:hAnsi="仿宋_GB2312" w:cs="仿宋_GB2312" w:hint="eastAsia"/>
          <w:b w:val="0"/>
          <w:bCs w:val="0"/>
          <w:color w:val="000000" w:themeColor="text1"/>
          <w:spacing w:val="-4"/>
          <w:sz w:val="32"/>
          <w:szCs w:val="32"/>
        </w:rPr>
        <w:t>机构力量，贯彻落实全面预算绩效管理工作，建立全过程预算绩效管理链条，将绩效各个环节紧密贯通。</w:t>
      </w:r>
    </w:p>
    <w:p w14:paraId="6F5F45C2" w14:textId="77777777" w:rsidR="00917E6D" w:rsidRDefault="00917E6D">
      <w:pPr>
        <w:snapToGrid w:val="0"/>
        <w:spacing w:line="540" w:lineRule="exact"/>
        <w:rPr>
          <w:rStyle w:val="aa"/>
          <w:rFonts w:ascii="仿宋_GB2312" w:eastAsia="仿宋_GB2312" w:hAnsi="仿宋_GB2312" w:cs="仿宋_GB2312"/>
          <w:b w:val="0"/>
          <w:color w:val="000000" w:themeColor="text1"/>
          <w:spacing w:val="-4"/>
          <w:sz w:val="32"/>
          <w:szCs w:val="32"/>
        </w:rPr>
      </w:pPr>
    </w:p>
    <w:sectPr w:rsidR="00917E6D">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ECAAA" w14:textId="77777777" w:rsidR="0053168A" w:rsidRDefault="0053168A">
      <w:r>
        <w:separator/>
      </w:r>
    </w:p>
  </w:endnote>
  <w:endnote w:type="continuationSeparator" w:id="0">
    <w:p w14:paraId="0FA0E1AE" w14:textId="77777777" w:rsidR="0053168A" w:rsidRDefault="00531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aiTi">
    <w:charset w:val="86"/>
    <w:family w:val="modern"/>
    <w:pitch w:val="fixed"/>
    <w:sig w:usb0="800002BF" w:usb1="38CF7CFA" w:usb2="00000016" w:usb3="00000000" w:csb0="00040001" w:csb1="00000000"/>
  </w:font>
  <w:font w:name="仿宋_GB2312">
    <w:altName w:val="FangSong"/>
    <w:charset w:val="86"/>
    <w:family w:val="auto"/>
    <w:pitch w:val="default"/>
    <w:sig w:usb0="00000000" w:usb1="00000000" w:usb2="00000000" w:usb3="00000000" w:csb0="00040000" w:csb1="00000000"/>
  </w:font>
  <w:font w:name="方正小标宋简体">
    <w:altName w:val="SimHei"/>
    <w:charset w:val="86"/>
    <w:family w:val="script"/>
    <w:pitch w:val="default"/>
    <w:sig w:usb0="00000000" w:usb1="00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BBB6C" w14:textId="77777777" w:rsidR="00917E6D" w:rsidRDefault="0053168A">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35D1F66D" w14:textId="77777777" w:rsidR="00917E6D" w:rsidRDefault="00917E6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801DE" w14:textId="77777777" w:rsidR="0053168A" w:rsidRDefault="0053168A">
      <w:r>
        <w:separator/>
      </w:r>
    </w:p>
  </w:footnote>
  <w:footnote w:type="continuationSeparator" w:id="0">
    <w:p w14:paraId="03A0FEFD" w14:textId="77777777" w:rsidR="0053168A" w:rsidRDefault="005316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052FA"/>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3168A"/>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17E6D"/>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CE5F7D"/>
    <w:rsid w:val="00D82401"/>
    <w:rsid w:val="00D9126A"/>
    <w:rsid w:val="00D93262"/>
    <w:rsid w:val="00DB1085"/>
    <w:rsid w:val="00E616F6"/>
    <w:rsid w:val="00EB1FFE"/>
    <w:rsid w:val="00F326C7"/>
    <w:rsid w:val="00F70879"/>
    <w:rsid w:val="00F84215"/>
    <w:rsid w:val="00FF2ACD"/>
    <w:rsid w:val="012008EE"/>
    <w:rsid w:val="01CC583F"/>
    <w:rsid w:val="02372F0E"/>
    <w:rsid w:val="02F71FF2"/>
    <w:rsid w:val="04FF0482"/>
    <w:rsid w:val="05062887"/>
    <w:rsid w:val="051B2C3E"/>
    <w:rsid w:val="05F70F85"/>
    <w:rsid w:val="07DC6B03"/>
    <w:rsid w:val="084208C4"/>
    <w:rsid w:val="09341158"/>
    <w:rsid w:val="098A3C0A"/>
    <w:rsid w:val="09B7520A"/>
    <w:rsid w:val="0A9A7091"/>
    <w:rsid w:val="0CE15E1B"/>
    <w:rsid w:val="0EC610FF"/>
    <w:rsid w:val="0F524210"/>
    <w:rsid w:val="10FE60D7"/>
    <w:rsid w:val="170A5043"/>
    <w:rsid w:val="175D58E3"/>
    <w:rsid w:val="17795A47"/>
    <w:rsid w:val="18061B60"/>
    <w:rsid w:val="190C3DF8"/>
    <w:rsid w:val="19F83E30"/>
    <w:rsid w:val="1B403139"/>
    <w:rsid w:val="1C6D319F"/>
    <w:rsid w:val="1D4D74D6"/>
    <w:rsid w:val="1DE32CFD"/>
    <w:rsid w:val="1F1A602A"/>
    <w:rsid w:val="1F2854B6"/>
    <w:rsid w:val="21C768CD"/>
    <w:rsid w:val="22E14253"/>
    <w:rsid w:val="23F209A3"/>
    <w:rsid w:val="2403516E"/>
    <w:rsid w:val="249A095E"/>
    <w:rsid w:val="2559420B"/>
    <w:rsid w:val="256A2A9E"/>
    <w:rsid w:val="2805537E"/>
    <w:rsid w:val="289437EE"/>
    <w:rsid w:val="2C97334E"/>
    <w:rsid w:val="2EBF757D"/>
    <w:rsid w:val="2F237E72"/>
    <w:rsid w:val="31B83F5F"/>
    <w:rsid w:val="328E2AB6"/>
    <w:rsid w:val="329B12EA"/>
    <w:rsid w:val="329D29E0"/>
    <w:rsid w:val="32AC74B9"/>
    <w:rsid w:val="33A83F87"/>
    <w:rsid w:val="355C2B3F"/>
    <w:rsid w:val="35D12D29"/>
    <w:rsid w:val="35F12468"/>
    <w:rsid w:val="36851B5C"/>
    <w:rsid w:val="37D360CA"/>
    <w:rsid w:val="37E577C4"/>
    <w:rsid w:val="38CB5066"/>
    <w:rsid w:val="392029D9"/>
    <w:rsid w:val="39297A63"/>
    <w:rsid w:val="3F301058"/>
    <w:rsid w:val="3FA02456"/>
    <w:rsid w:val="417A34F9"/>
    <w:rsid w:val="418810F4"/>
    <w:rsid w:val="41A37673"/>
    <w:rsid w:val="42A35935"/>
    <w:rsid w:val="42C30950"/>
    <w:rsid w:val="434707BB"/>
    <w:rsid w:val="457E6E30"/>
    <w:rsid w:val="45A65C7F"/>
    <w:rsid w:val="468C2A4A"/>
    <w:rsid w:val="46AD2493"/>
    <w:rsid w:val="46EC7F14"/>
    <w:rsid w:val="48AF4C7F"/>
    <w:rsid w:val="49102E57"/>
    <w:rsid w:val="4A81677A"/>
    <w:rsid w:val="4BB30038"/>
    <w:rsid w:val="4D277CDE"/>
    <w:rsid w:val="4DA177B2"/>
    <w:rsid w:val="4DE06796"/>
    <w:rsid w:val="4DF36D4F"/>
    <w:rsid w:val="4FCB1D6C"/>
    <w:rsid w:val="500D1F1D"/>
    <w:rsid w:val="501B7C76"/>
    <w:rsid w:val="504D5CCF"/>
    <w:rsid w:val="505A0EC5"/>
    <w:rsid w:val="533A7469"/>
    <w:rsid w:val="53526129"/>
    <w:rsid w:val="565F61A9"/>
    <w:rsid w:val="57004692"/>
    <w:rsid w:val="57232FC4"/>
    <w:rsid w:val="572D2326"/>
    <w:rsid w:val="57365691"/>
    <w:rsid w:val="59892B4A"/>
    <w:rsid w:val="59B30335"/>
    <w:rsid w:val="59EE1E48"/>
    <w:rsid w:val="5A490F5C"/>
    <w:rsid w:val="5BD21464"/>
    <w:rsid w:val="5BDE2B83"/>
    <w:rsid w:val="5C7E15F3"/>
    <w:rsid w:val="5E636FC0"/>
    <w:rsid w:val="6103392B"/>
    <w:rsid w:val="61635F72"/>
    <w:rsid w:val="618606C5"/>
    <w:rsid w:val="631C1603"/>
    <w:rsid w:val="63E114D3"/>
    <w:rsid w:val="66610D10"/>
    <w:rsid w:val="69614141"/>
    <w:rsid w:val="6AD46D46"/>
    <w:rsid w:val="6C0708C2"/>
    <w:rsid w:val="6DE07909"/>
    <w:rsid w:val="6E58438A"/>
    <w:rsid w:val="6E6279C9"/>
    <w:rsid w:val="6E9D5508"/>
    <w:rsid w:val="71EB22B3"/>
    <w:rsid w:val="72010FA6"/>
    <w:rsid w:val="748A4F72"/>
    <w:rsid w:val="75664078"/>
    <w:rsid w:val="761E4132"/>
    <w:rsid w:val="76C777AE"/>
    <w:rsid w:val="77450CC0"/>
    <w:rsid w:val="77864181"/>
    <w:rsid w:val="78061A79"/>
    <w:rsid w:val="7BC003CA"/>
    <w:rsid w:val="7CBF4BB4"/>
    <w:rsid w:val="7E5A03BD"/>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BA126"/>
  <w15:docId w15:val="{D654F63F-CA64-428E-95F8-97C146935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character" w:styleId="ab">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1042</Words>
  <Characters>5940</Characters>
  <Application>Microsoft Office Word</Application>
  <DocSecurity>0</DocSecurity>
  <Lines>49</Lines>
  <Paragraphs>13</Paragraphs>
  <ScaleCrop>false</ScaleCrop>
  <Company>市直单位</Company>
  <LinksUpToDate>false</LinksUpToDate>
  <CharactersWithSpaces>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4</cp:revision>
  <dcterms:created xsi:type="dcterms:W3CDTF">2021-02-24T22:26:00Z</dcterms:created>
  <dcterms:modified xsi:type="dcterms:W3CDTF">2022-03-29T08:51:00Z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FA48308C584B4C498E9734F137FE4F69</vt:lpwstr>
  </property>
</Properties>
</file>