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6605D" w14:textId="77777777" w:rsidR="00453A22" w:rsidRDefault="00453A22">
      <w:pPr>
        <w:snapToGrid w:val="0"/>
        <w:spacing w:line="480" w:lineRule="auto"/>
        <w:jc w:val="left"/>
        <w:rPr>
          <w:rFonts w:ascii="仿宋_GB2312" w:eastAsia="仿宋_GB2312" w:hAnsi="仿宋_GB2312" w:cs="仿宋_GB2312"/>
          <w:color w:val="333333"/>
          <w:sz w:val="32"/>
          <w:szCs w:val="32"/>
        </w:rPr>
      </w:pPr>
    </w:p>
    <w:p w14:paraId="5EBBD5D5" w14:textId="77777777" w:rsidR="00453A22" w:rsidRDefault="00453A22">
      <w:pPr>
        <w:spacing w:line="540" w:lineRule="exact"/>
        <w:jc w:val="center"/>
        <w:rPr>
          <w:rFonts w:ascii="仿宋_GB2312" w:eastAsia="仿宋_GB2312" w:hAnsi="仿宋_GB2312" w:cs="仿宋_GB2312"/>
          <w:b/>
          <w:kern w:val="0"/>
          <w:sz w:val="32"/>
          <w:szCs w:val="32"/>
        </w:rPr>
      </w:pPr>
    </w:p>
    <w:p w14:paraId="67072491" w14:textId="77777777" w:rsidR="00453A22" w:rsidRDefault="00453A22">
      <w:pPr>
        <w:spacing w:line="540" w:lineRule="exact"/>
        <w:jc w:val="center"/>
        <w:rPr>
          <w:rFonts w:ascii="仿宋_GB2312" w:eastAsia="仿宋_GB2312" w:hAnsi="仿宋_GB2312" w:cs="仿宋_GB2312"/>
          <w:b/>
          <w:kern w:val="0"/>
          <w:sz w:val="32"/>
          <w:szCs w:val="32"/>
        </w:rPr>
      </w:pPr>
    </w:p>
    <w:p w14:paraId="1812C6DD" w14:textId="77777777" w:rsidR="00453A22" w:rsidRDefault="00453A22">
      <w:pPr>
        <w:spacing w:line="540" w:lineRule="exact"/>
        <w:jc w:val="center"/>
        <w:rPr>
          <w:rFonts w:ascii="仿宋_GB2312" w:eastAsia="仿宋_GB2312" w:hAnsi="仿宋_GB2312" w:cs="仿宋_GB2312"/>
          <w:b/>
          <w:kern w:val="0"/>
          <w:sz w:val="32"/>
          <w:szCs w:val="32"/>
        </w:rPr>
      </w:pPr>
    </w:p>
    <w:p w14:paraId="2363CD40" w14:textId="77777777" w:rsidR="00453A22" w:rsidRDefault="00453A22">
      <w:pPr>
        <w:spacing w:line="540" w:lineRule="exact"/>
        <w:rPr>
          <w:rFonts w:ascii="仿宋_GB2312" w:eastAsia="仿宋_GB2312" w:hAnsi="仿宋_GB2312" w:cs="仿宋_GB2312"/>
          <w:b/>
          <w:kern w:val="0"/>
          <w:sz w:val="32"/>
          <w:szCs w:val="32"/>
        </w:rPr>
      </w:pPr>
    </w:p>
    <w:p w14:paraId="46C5D63C" w14:textId="77777777" w:rsidR="00453A22" w:rsidRDefault="00453A22">
      <w:pPr>
        <w:spacing w:line="540" w:lineRule="exact"/>
        <w:rPr>
          <w:rFonts w:ascii="仿宋_GB2312" w:eastAsia="仿宋_GB2312" w:hAnsi="仿宋_GB2312" w:cs="仿宋_GB2312"/>
          <w:b/>
          <w:kern w:val="0"/>
          <w:sz w:val="32"/>
          <w:szCs w:val="32"/>
        </w:rPr>
      </w:pPr>
    </w:p>
    <w:p w14:paraId="2EB8884D" w14:textId="77777777" w:rsidR="00453A22" w:rsidRDefault="00453A22">
      <w:pPr>
        <w:spacing w:line="540" w:lineRule="exact"/>
        <w:jc w:val="center"/>
        <w:rPr>
          <w:rFonts w:ascii="仿宋_GB2312" w:eastAsia="仿宋_GB2312" w:hAnsi="仿宋_GB2312" w:cs="仿宋_GB2312"/>
          <w:b/>
          <w:kern w:val="0"/>
          <w:sz w:val="32"/>
          <w:szCs w:val="32"/>
        </w:rPr>
      </w:pPr>
    </w:p>
    <w:p w14:paraId="7851B6E7" w14:textId="77777777" w:rsidR="00453A22" w:rsidRDefault="00E4035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sidR="002643C9">
        <w:rPr>
          <w:rFonts w:ascii="方正小标宋简体" w:eastAsia="方正小标宋简体" w:hAnsi="方正小标宋简体" w:cs="方正小标宋简体" w:hint="eastAsia"/>
          <w:b/>
          <w:kern w:val="0"/>
          <w:sz w:val="44"/>
          <w:szCs w:val="44"/>
        </w:rPr>
        <w:t>县</w:t>
      </w:r>
      <w:r w:rsidRPr="00E40351">
        <w:rPr>
          <w:rFonts w:ascii="方正小标宋简体" w:eastAsia="方正小标宋简体" w:hAnsi="方正小标宋简体" w:cs="方正小标宋简体" w:hint="eastAsia"/>
          <w:b/>
          <w:kern w:val="0"/>
          <w:sz w:val="44"/>
          <w:szCs w:val="44"/>
        </w:rPr>
        <w:t>退役军人事务局</w:t>
      </w:r>
      <w:r w:rsidR="002643C9">
        <w:rPr>
          <w:rFonts w:ascii="方正小标宋简体" w:eastAsia="方正小标宋简体" w:hAnsi="方正小标宋简体" w:cs="方正小标宋简体" w:hint="eastAsia"/>
          <w:b/>
          <w:kern w:val="0"/>
          <w:sz w:val="44"/>
          <w:szCs w:val="44"/>
        </w:rPr>
        <w:t>整体支出绩效</w:t>
      </w:r>
    </w:p>
    <w:p w14:paraId="71E2C050" w14:textId="77777777" w:rsidR="00453A22" w:rsidRDefault="002643C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2F8BBC5" w14:textId="77777777" w:rsidR="00453A22" w:rsidRDefault="00453A22">
      <w:pPr>
        <w:spacing w:line="540" w:lineRule="exact"/>
        <w:jc w:val="center"/>
        <w:rPr>
          <w:rFonts w:ascii="仿宋_GB2312" w:eastAsia="仿宋_GB2312" w:hAnsi="仿宋_GB2312" w:cs="仿宋_GB2312"/>
          <w:b/>
          <w:kern w:val="0"/>
          <w:sz w:val="32"/>
          <w:szCs w:val="32"/>
        </w:rPr>
      </w:pPr>
    </w:p>
    <w:p w14:paraId="3B482E09" w14:textId="77777777" w:rsidR="00453A22" w:rsidRDefault="002643C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B1AF552" w14:textId="77777777" w:rsidR="00453A22" w:rsidRDefault="00453A22">
      <w:pPr>
        <w:spacing w:line="540" w:lineRule="exact"/>
        <w:jc w:val="center"/>
        <w:rPr>
          <w:rFonts w:ascii="仿宋_GB2312" w:eastAsia="仿宋_GB2312" w:hAnsi="仿宋_GB2312" w:cs="仿宋_GB2312"/>
          <w:kern w:val="0"/>
          <w:sz w:val="32"/>
          <w:szCs w:val="32"/>
        </w:rPr>
      </w:pPr>
    </w:p>
    <w:p w14:paraId="344233C4" w14:textId="77777777" w:rsidR="00453A22" w:rsidRDefault="00453A22">
      <w:pPr>
        <w:spacing w:line="540" w:lineRule="exact"/>
        <w:jc w:val="center"/>
        <w:rPr>
          <w:rFonts w:ascii="仿宋_GB2312" w:eastAsia="仿宋_GB2312" w:hAnsi="仿宋_GB2312" w:cs="仿宋_GB2312"/>
          <w:kern w:val="0"/>
          <w:sz w:val="32"/>
          <w:szCs w:val="32"/>
        </w:rPr>
      </w:pPr>
    </w:p>
    <w:p w14:paraId="6AC8AC09" w14:textId="77777777" w:rsidR="00453A22" w:rsidRDefault="00453A22">
      <w:pPr>
        <w:spacing w:line="540" w:lineRule="exact"/>
        <w:jc w:val="center"/>
        <w:rPr>
          <w:rFonts w:ascii="仿宋_GB2312" w:eastAsia="仿宋_GB2312" w:hAnsi="仿宋_GB2312" w:cs="仿宋_GB2312"/>
          <w:kern w:val="0"/>
          <w:sz w:val="32"/>
          <w:szCs w:val="32"/>
        </w:rPr>
      </w:pPr>
    </w:p>
    <w:p w14:paraId="2F7CBA33" w14:textId="77777777" w:rsidR="00453A22" w:rsidRDefault="00453A22">
      <w:pPr>
        <w:spacing w:line="540" w:lineRule="exact"/>
        <w:jc w:val="center"/>
        <w:rPr>
          <w:rFonts w:ascii="仿宋_GB2312" w:eastAsia="仿宋_GB2312" w:hAnsi="仿宋_GB2312" w:cs="仿宋_GB2312"/>
          <w:kern w:val="0"/>
          <w:sz w:val="32"/>
          <w:szCs w:val="32"/>
        </w:rPr>
      </w:pPr>
    </w:p>
    <w:p w14:paraId="5F0003C7" w14:textId="77777777" w:rsidR="00453A22" w:rsidRDefault="00453A22">
      <w:pPr>
        <w:spacing w:line="540" w:lineRule="exact"/>
        <w:jc w:val="center"/>
        <w:rPr>
          <w:rFonts w:ascii="仿宋_GB2312" w:eastAsia="仿宋_GB2312" w:hAnsi="仿宋_GB2312" w:cs="仿宋_GB2312"/>
          <w:kern w:val="0"/>
          <w:sz w:val="32"/>
          <w:szCs w:val="32"/>
        </w:rPr>
      </w:pPr>
    </w:p>
    <w:p w14:paraId="1E9DCD8D" w14:textId="77777777" w:rsidR="00453A22" w:rsidRDefault="00453A22">
      <w:pPr>
        <w:spacing w:line="540" w:lineRule="exact"/>
        <w:jc w:val="center"/>
        <w:rPr>
          <w:rFonts w:ascii="仿宋_GB2312" w:eastAsia="仿宋_GB2312" w:hAnsi="仿宋_GB2312" w:cs="仿宋_GB2312"/>
          <w:kern w:val="0"/>
          <w:sz w:val="32"/>
          <w:szCs w:val="32"/>
        </w:rPr>
      </w:pPr>
    </w:p>
    <w:p w14:paraId="26E34F0D" w14:textId="77777777" w:rsidR="00453A22" w:rsidRDefault="00453A22">
      <w:pPr>
        <w:spacing w:line="540" w:lineRule="exact"/>
        <w:rPr>
          <w:rFonts w:ascii="仿宋_GB2312" w:eastAsia="仿宋_GB2312" w:hAnsi="仿宋_GB2312" w:cs="仿宋_GB2312"/>
          <w:kern w:val="0"/>
          <w:sz w:val="32"/>
          <w:szCs w:val="32"/>
        </w:rPr>
      </w:pPr>
    </w:p>
    <w:p w14:paraId="795C5B5E" w14:textId="77777777" w:rsidR="00453A22" w:rsidRDefault="00453A22">
      <w:pPr>
        <w:spacing w:line="700" w:lineRule="exact"/>
        <w:jc w:val="left"/>
        <w:rPr>
          <w:rFonts w:ascii="仿宋_GB2312" w:eastAsia="仿宋_GB2312" w:hAnsi="仿宋_GB2312" w:cs="仿宋_GB2312"/>
          <w:kern w:val="0"/>
          <w:sz w:val="32"/>
          <w:szCs w:val="32"/>
        </w:rPr>
      </w:pPr>
    </w:p>
    <w:p w14:paraId="672A2772" w14:textId="7A73BE2D" w:rsidR="00453A22" w:rsidRDefault="002643C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1D0DC4">
        <w:rPr>
          <w:rFonts w:ascii="仿宋_GB2312" w:eastAsia="仿宋_GB2312" w:hAnsi="仿宋_GB2312" w:cs="仿宋_GB2312" w:hint="eastAsia"/>
          <w:kern w:val="0"/>
          <w:sz w:val="32"/>
          <w:szCs w:val="32"/>
        </w:rPr>
        <w:t>阿克陶县退役军人事务局</w:t>
      </w:r>
    </w:p>
    <w:p w14:paraId="57383BD2" w14:textId="1778C91D" w:rsidR="00453A22" w:rsidRDefault="002643C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w:t>
      </w:r>
      <w:r w:rsidR="00E40351">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sidR="00E40351">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 xml:space="preserve">月 </w:t>
      </w:r>
      <w:r w:rsidR="00E40351">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p>
    <w:p w14:paraId="0FC81F67" w14:textId="77777777" w:rsidR="001D0DC4" w:rsidRPr="001D0DC4" w:rsidRDefault="001D0DC4" w:rsidP="001D0DC4">
      <w:pPr>
        <w:pStyle w:val="3"/>
      </w:pPr>
    </w:p>
    <w:p w14:paraId="235BC759" w14:textId="77777777" w:rsidR="00453A22" w:rsidRDefault="002643C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12FB75EE"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（一）单位基本情况</w:t>
      </w:r>
    </w:p>
    <w:p w14:paraId="53E7E1B5"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1.部门主要职能</w:t>
      </w:r>
      <w:r w:rsidR="00E40351">
        <w:rPr>
          <w:rStyle w:val="a9"/>
          <w:rFonts w:ascii="仿宋_GB2312" w:eastAsia="仿宋_GB2312" w:hAnsi="仿宋_GB2312" w:cs="仿宋_GB2312" w:hint="eastAsia"/>
          <w:bCs w:val="0"/>
          <w:color w:val="333333"/>
          <w:sz w:val="32"/>
          <w:szCs w:val="32"/>
        </w:rPr>
        <w:t>：</w:t>
      </w:r>
    </w:p>
    <w:p w14:paraId="79476727" w14:textId="77777777" w:rsidR="001D0DC4" w:rsidRDefault="00E40351" w:rsidP="001D0DC4">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(一)贯彻落实退役军人思想政治、管理保障和字置优抚等工作政策法规，褒扬彰显退役军人为党、国家和人民牺牲奉献的精神风范和价值导向，发挥退役军人在阿克陶县社会稳定和长治久安总目标的作用。</w:t>
      </w:r>
    </w:p>
    <w:p w14:paraId="5BB71544" w14:textId="385D95C5" w:rsidR="00E40351" w:rsidRPr="001D0DC4" w:rsidRDefault="00E40351" w:rsidP="001D0DC4">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（二） 负责军队转业干部、复员干部、离退休干部、退役士兵和无军籍退休退职职工的移交安置工作和自主择业、就业退役军人服务管理工作；指导企业军转干部解困稳定工作；贯彻落实退役军人留县安置优惠优待政策；促进退役军人留在阿克陶县，奉献基层；配合做好招录退役士兵充实乡镇工作。</w:t>
      </w:r>
    </w:p>
    <w:p w14:paraId="19B7ADCC"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（三）组织指导退役军人教育培训工作；拟定自主择业、军队转业干部、复员干部、自主就业退役士兵创业年度计划并协调扶持退役军人和 随军随调家属就业创业；指导实施服务管理和待遇保障政策；组织就业创业促进和教育培训等工作；组织协调落实退役军人社会保险等待遇保障工作；承担军队转业干部、复员干部和退役士兵年度安置计划的组织实施；承担县级单位、中央驻县单位、国有企业计划安置和计划外选调工作；组织计划分配军队转业干部教育培训工作。</w:t>
      </w:r>
    </w:p>
    <w:p w14:paraId="3693184B"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（四）贯彻落实退役军人特殊保障政策。</w:t>
      </w:r>
    </w:p>
    <w:p w14:paraId="4417BD07"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（五）组织落实移交阿克陶县的离休退休军人、符合条件的其他</w:t>
      </w:r>
      <w:r w:rsidRPr="001D0DC4">
        <w:rPr>
          <w:rFonts w:ascii="仿宋" w:eastAsia="仿宋" w:hAnsi="仿宋" w:cstheme="majorBidi" w:hint="eastAsia"/>
          <w:bCs/>
          <w:sz w:val="28"/>
          <w:szCs w:val="32"/>
        </w:rPr>
        <w:lastRenderedPageBreak/>
        <w:t>退役军人和无军籍退休退职职工的住房保障，以及退役军人医疗保障、社会保险等待遇保障工作。</w:t>
      </w:r>
    </w:p>
    <w:p w14:paraId="5DBB8FD4"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六）组织指导伤病残退役军人服务管理和抚恤工作，拟订落实有关退役军人医疗、疗养、养老等优抚保障机构以衣军供保障机构的规划政策并指导实施；承担不适宜继续服役的伤病残军人相关工作；指导军供服务保障工作。</w:t>
      </w:r>
    </w:p>
    <w:p w14:paraId="7F89B37E"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（七）组织指导拥军优属工作。负责现役军人、退役军人、军队文职人员和军属优待、抚恤等工作，落实国民党抗战老兵等有关队员优待政策并指导实施。</w:t>
      </w:r>
    </w:p>
    <w:p w14:paraId="60B7F629"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（八）负责烈士褒扬及退役军人荣誉奖励、军人公墓管理维护、烈士实际编纂宣传和英雄烈士纪念活动等工作；拟订县军人公墓建设规划、管理维护等指导实施；承担县烈士 评定的审核和备案申报工作；依法承担英雄烈士保护相关工作；审核拟列入全国和自治区、自治州、阿克陶县重点保护单位的烈士纪念建筑物名录；总结表彰和宣扬退役军人、退役军人工作单位和个人先进典型事迹。</w:t>
      </w:r>
    </w:p>
    <w:p w14:paraId="0C6B79CF"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（九）承担退役军人思想政治、舆论宣传、总结表彰、荣誉奖励和信访工作；监督检查退役军人相关法律法规和政策措施的落实；指导退役军人权益维护和有关人员的帮扶援助工作。</w:t>
      </w:r>
    </w:p>
    <w:p w14:paraId="122CB7CB"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t>（十）拟订退役军人事业发展和退役军人管理保障基础设施建设标准 ；指导和监督退役军人 事业资金管理；承担机关财务、资产管理、内部审计等工作；负责退役军人事务系统信息化建设、统计等工作；负责党建、纪检监察、干部人事、机构编制工作。</w:t>
      </w:r>
    </w:p>
    <w:p w14:paraId="5893A60F" w14:textId="77777777" w:rsidR="00E40351" w:rsidRPr="001D0DC4" w:rsidRDefault="00E40351" w:rsidP="00E40351">
      <w:pPr>
        <w:ind w:firstLine="560"/>
        <w:rPr>
          <w:rFonts w:ascii="仿宋" w:eastAsia="仿宋" w:hAnsi="仿宋" w:cstheme="majorBidi"/>
          <w:bCs/>
          <w:sz w:val="28"/>
          <w:szCs w:val="32"/>
        </w:rPr>
      </w:pPr>
      <w:r w:rsidRPr="001D0DC4">
        <w:rPr>
          <w:rFonts w:ascii="仿宋" w:eastAsia="仿宋" w:hAnsi="仿宋" w:cstheme="majorBidi" w:hint="eastAsia"/>
          <w:bCs/>
          <w:sz w:val="28"/>
          <w:szCs w:val="32"/>
        </w:rPr>
        <w:lastRenderedPageBreak/>
        <w:t>（十一）负责机关日常运转，承担信息、安全、保密、政务公开、新宣传、综合治理等工作；组织办理人大建议和政协提案的答复；指导机关后勤保障管理和政务信息化工作；组织起草符合全县实际的规范性文件；承担本单位规范性文件 的合法性审查，行政复议、行政应诉等工作；承担重大政策研究、重要综合性文稿的起草工作。</w:t>
      </w:r>
    </w:p>
    <w:p w14:paraId="33A046C0" w14:textId="434D3309" w:rsidR="00453A22" w:rsidRPr="001D0DC4" w:rsidRDefault="00E40351" w:rsidP="001D0DC4">
      <w:pPr>
        <w:ind w:firstLine="560"/>
        <w:rPr>
          <w:rStyle w:val="a9"/>
          <w:rFonts w:ascii="仿宋" w:eastAsia="仿宋" w:hAnsi="仿宋" w:cstheme="majorBidi"/>
          <w:b w:val="0"/>
          <w:sz w:val="28"/>
          <w:szCs w:val="32"/>
        </w:rPr>
      </w:pPr>
      <w:r w:rsidRPr="001D0DC4">
        <w:rPr>
          <w:rFonts w:ascii="仿宋" w:eastAsia="仿宋" w:hAnsi="仿宋" w:cstheme="majorBidi" w:hint="eastAsia"/>
          <w:bCs/>
          <w:sz w:val="28"/>
          <w:szCs w:val="32"/>
        </w:rPr>
        <w:t>（十二）完成阿克陶县委、县人民政府交办的其他任务。</w:t>
      </w:r>
    </w:p>
    <w:p w14:paraId="26C71289"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2.部门机构设置及人员构成</w:t>
      </w:r>
    </w:p>
    <w:p w14:paraId="3E1EE2FE" w14:textId="77777777" w:rsidR="00E40351" w:rsidRPr="001D0DC4" w:rsidRDefault="00E40351" w:rsidP="00E40351">
      <w:pPr>
        <w:pStyle w:val="1"/>
        <w:snapToGrid w:val="0"/>
        <w:spacing w:line="540" w:lineRule="exact"/>
        <w:ind w:firstLine="560"/>
        <w:rPr>
          <w:rFonts w:ascii="仿宋" w:eastAsia="仿宋" w:hAnsi="仿宋" w:cstheme="majorBidi"/>
          <w:sz w:val="28"/>
        </w:rPr>
      </w:pPr>
      <w:r w:rsidRPr="001D0DC4">
        <w:rPr>
          <w:rFonts w:ascii="仿宋" w:eastAsia="仿宋" w:hAnsi="仿宋" w:cstheme="majorBidi" w:hint="eastAsia"/>
          <w:sz w:val="28"/>
        </w:rPr>
        <w:t>阿克陶县退役军人事务行政编制8名，其中行政编制7名，机关工勤编制1名；事业编制4人。实有人员13人，其中行政实有人数8人，工勤人员1人，事业实有人数4人。</w:t>
      </w:r>
    </w:p>
    <w:p w14:paraId="41F70037"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3.年度重点工作</w:t>
      </w:r>
    </w:p>
    <w:p w14:paraId="3BD024EF" w14:textId="77777777" w:rsidR="005B222B" w:rsidRPr="001D0DC4" w:rsidRDefault="005B222B" w:rsidP="005B222B">
      <w:pPr>
        <w:ind w:firstLine="560"/>
        <w:rPr>
          <w:rFonts w:ascii="仿宋" w:eastAsia="仿宋" w:hAnsi="仿宋" w:cstheme="majorBidi"/>
          <w:sz w:val="28"/>
        </w:rPr>
      </w:pPr>
      <w:r w:rsidRPr="001D0DC4">
        <w:rPr>
          <w:rFonts w:ascii="仿宋" w:eastAsia="仿宋" w:hAnsi="仿宋" w:cstheme="majorBidi" w:hint="eastAsia"/>
          <w:sz w:val="28"/>
        </w:rPr>
        <w:t>(1)加强政治理论学习。加强退役军人思想政治教育,坚持严管与厚爱相结合,充分发挥基层党组织作用,将退役军人党员全部纳入党组织管理.加强思想教育,压实基层组织责任,协调各乡镇部门做好对本地区退役军人进行社会主义核心价值观教育,开展社会公德、职业道德、家庭美德、个人品德和法治教育．</w:t>
      </w:r>
    </w:p>
    <w:p w14:paraId="3B25AE54" w14:textId="468E143E" w:rsidR="005B222B" w:rsidRPr="001D0DC4" w:rsidRDefault="005B222B" w:rsidP="005B222B">
      <w:pPr>
        <w:ind w:firstLine="560"/>
        <w:rPr>
          <w:rFonts w:ascii="仿宋" w:eastAsia="仿宋" w:hAnsi="仿宋" w:cstheme="majorBidi"/>
          <w:sz w:val="28"/>
        </w:rPr>
      </w:pPr>
      <w:r w:rsidRPr="001D0DC4">
        <w:rPr>
          <w:rFonts w:ascii="仿宋" w:eastAsia="仿宋" w:hAnsi="仿宋" w:cstheme="majorBidi" w:hint="eastAsia"/>
          <w:sz w:val="28"/>
        </w:rPr>
        <w:t>(2)建立完善各项制度。步</w:t>
      </w:r>
      <w:r w:rsidR="00906017">
        <w:rPr>
          <w:rFonts w:ascii="仿宋" w:eastAsia="仿宋" w:hAnsi="仿宋" w:cstheme="majorBidi" w:hint="eastAsia"/>
          <w:sz w:val="28"/>
        </w:rPr>
        <w:t>建</w:t>
      </w:r>
      <w:r w:rsidRPr="001D0DC4">
        <w:rPr>
          <w:rFonts w:ascii="仿宋" w:eastAsia="仿宋" w:hAnsi="仿宋" w:cstheme="majorBidi" w:hint="eastAsia"/>
          <w:sz w:val="28"/>
        </w:rPr>
        <w:t>立健全“八一”、春节走在访慰问制度,对重点优抚对象和困难退役军人开展经常性走访慰问,让广大退役军人切身体会到社会的尊重优待,传递党和政府的关心兴爱。</w:t>
      </w:r>
    </w:p>
    <w:p w14:paraId="2F9DADA0" w14:textId="77777777" w:rsidR="005B222B" w:rsidRPr="001D0DC4" w:rsidRDefault="005B222B" w:rsidP="005B222B">
      <w:pPr>
        <w:ind w:firstLine="560"/>
        <w:rPr>
          <w:rFonts w:ascii="仿宋" w:eastAsia="仿宋" w:hAnsi="仿宋" w:cstheme="majorBidi"/>
          <w:sz w:val="28"/>
        </w:rPr>
      </w:pPr>
      <w:r w:rsidRPr="001D0DC4">
        <w:rPr>
          <w:rFonts w:ascii="仿宋" w:eastAsia="仿宋" w:hAnsi="仿宋" w:cstheme="majorBidi" w:hint="eastAsia"/>
          <w:sz w:val="28"/>
        </w:rPr>
        <w:t>(3)严格落实各项优待政策。对遇有特殊困难的退役军人和军属,根据困难程度,在享受社会保障待遇基础上,协调民政部门给予临时性、应急性帮扶援助,体现党和政府的特殊关怀。</w:t>
      </w:r>
      <w:r w:rsidR="00D7754B" w:rsidRPr="001D0DC4">
        <w:rPr>
          <w:rFonts w:ascii="仿宋" w:eastAsia="仿宋" w:hAnsi="仿宋" w:cstheme="majorBidi" w:hint="eastAsia"/>
          <w:sz w:val="28"/>
        </w:rPr>
        <w:t>做好退役军人优抚工作及自主择业干部医保、取暖费工作。</w:t>
      </w:r>
    </w:p>
    <w:p w14:paraId="4F1A962F" w14:textId="77777777" w:rsidR="005B222B" w:rsidRPr="001D0DC4" w:rsidRDefault="005B222B" w:rsidP="005B222B">
      <w:pPr>
        <w:ind w:firstLine="560"/>
        <w:rPr>
          <w:rFonts w:ascii="仿宋" w:eastAsia="仿宋" w:hAnsi="仿宋" w:cstheme="majorBidi"/>
          <w:sz w:val="28"/>
        </w:rPr>
      </w:pPr>
      <w:r w:rsidRPr="001D0DC4">
        <w:rPr>
          <w:rFonts w:ascii="仿宋" w:eastAsia="仿宋" w:hAnsi="仿宋" w:cstheme="majorBidi" w:hint="eastAsia"/>
          <w:sz w:val="28"/>
        </w:rPr>
        <w:lastRenderedPageBreak/>
        <w:t>(4)继续做好双拥工作,争创新一轮国家双拥模范县城。</w:t>
      </w:r>
    </w:p>
    <w:p w14:paraId="3098D452" w14:textId="77777777" w:rsidR="001D0DC4" w:rsidRDefault="005B222B" w:rsidP="001D0DC4">
      <w:pPr>
        <w:ind w:firstLine="560"/>
        <w:rPr>
          <w:rFonts w:ascii="仿宋" w:eastAsia="仿宋" w:hAnsi="仿宋" w:cstheme="majorBidi"/>
          <w:sz w:val="28"/>
        </w:rPr>
      </w:pPr>
      <w:r w:rsidRPr="001D0DC4">
        <w:rPr>
          <w:rFonts w:ascii="仿宋" w:eastAsia="仿宋" w:hAnsi="仿宋" w:cstheme="majorBidi" w:hint="eastAsia"/>
          <w:sz w:val="28"/>
        </w:rPr>
        <w:t>进一步探索创新,扎实工作,把拥军优落到实处、细处,切实保障优抚对象的政治地位和正当权益。</w:t>
      </w:r>
    </w:p>
    <w:p w14:paraId="0F23F70D" w14:textId="2077D7A7" w:rsidR="00453A22" w:rsidRPr="001D0DC4" w:rsidRDefault="005B222B" w:rsidP="001D0DC4">
      <w:pPr>
        <w:ind w:firstLine="560"/>
        <w:rPr>
          <w:rStyle w:val="a9"/>
          <w:rFonts w:ascii="仿宋" w:eastAsia="仿宋" w:hAnsi="仿宋" w:cstheme="majorBidi"/>
          <w:b w:val="0"/>
          <w:bCs w:val="0"/>
          <w:sz w:val="28"/>
        </w:rPr>
      </w:pPr>
      <w:r w:rsidRPr="001D0DC4">
        <w:rPr>
          <w:rFonts w:ascii="仿宋" w:eastAsia="仿宋" w:hAnsi="仿宋" w:hint="eastAsia"/>
          <w:bCs/>
          <w:sz w:val="28"/>
        </w:rPr>
        <w:t>(5)加大宣传工作力度。组织好“最美退役军人”学习宣传活动,充分展示退役军人永葆本色、奋发困强的优秀品质和良好精神风貌,激励广大干部群众学习“最美”、争当“最美</w:t>
      </w:r>
      <w:r w:rsidRPr="001D0DC4">
        <w:rPr>
          <w:rFonts w:ascii="仿宋" w:eastAsia="仿宋" w:hAnsi="仿宋"/>
          <w:bCs/>
          <w:sz w:val="28"/>
        </w:rPr>
        <w:t>”</w:t>
      </w:r>
      <w:r w:rsidRPr="001D0DC4">
        <w:rPr>
          <w:rFonts w:ascii="仿宋" w:eastAsia="仿宋" w:hAnsi="仿宋" w:hint="eastAsia"/>
          <w:bCs/>
          <w:sz w:val="28"/>
        </w:rPr>
        <w:t>,在全社会营造尊崇、关心退役军人的浓厚氛围。</w:t>
      </w:r>
    </w:p>
    <w:p w14:paraId="71C956C8" w14:textId="77777777" w:rsidR="005B222B" w:rsidRDefault="002643C9" w:rsidP="005B222B">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（二）决策过程</w:t>
      </w:r>
    </w:p>
    <w:p w14:paraId="5413252D" w14:textId="77777777" w:rsidR="005B222B" w:rsidRPr="005B222B" w:rsidRDefault="005B222B" w:rsidP="005B222B">
      <w:pPr>
        <w:pStyle w:val="1"/>
        <w:snapToGrid w:val="0"/>
        <w:spacing w:line="540" w:lineRule="exact"/>
        <w:ind w:firstLine="560"/>
        <w:outlineLvl w:val="1"/>
        <w:rPr>
          <w:rFonts w:ascii="仿宋_GB2312" w:eastAsia="仿宋_GB2312" w:hAnsi="仿宋_GB2312" w:cs="仿宋_GB2312"/>
          <w:b/>
          <w:color w:val="333333"/>
          <w:sz w:val="32"/>
          <w:szCs w:val="32"/>
        </w:rPr>
      </w:pPr>
      <w:r w:rsidRPr="00987C96">
        <w:rPr>
          <w:rFonts w:ascii="仿宋" w:eastAsia="仿宋" w:hAnsi="仿宋" w:hint="eastAsia"/>
          <w:sz w:val="28"/>
        </w:rPr>
        <w:t>我单位决策机制根据行政事业单位内部控制体系建设相关要求，逐步完善《阿克陶县退役军人事务局议事规则》、《三重一大会议制度》我单位实施“三重一大”事项集体决策制度，坚持全面贯彻落实中央八项规定、县党政部门相关要求，以科学决策、民主决策为目的，以落实党的民主集中制为原则，提高认识，明确责任，完善机制，推动落实。我单位党组副书记、局长阿布力米提·买买提是领导班子实施“三重一大”事项集体决策制度的第一责任人，负有直接领导责任；党组成员、副局长图尔迪古丽·阿卜杜拉。党委副书记、局长阿布力米提·买买提依据本规定针对具体事项，决定集体研究决策方案，并分别主持召开局务会等会议，按要求把握好集体决策的程序。</w:t>
      </w:r>
    </w:p>
    <w:p w14:paraId="7D860630"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（三）项目资金分配</w:t>
      </w:r>
    </w:p>
    <w:p w14:paraId="19A84D49"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1.部门（单位）预算编制及分配依据</w:t>
      </w:r>
    </w:p>
    <w:p w14:paraId="68A9A815" w14:textId="77777777" w:rsidR="005B222B" w:rsidRPr="001D0DC4" w:rsidRDefault="005B222B" w:rsidP="005B222B">
      <w:pPr>
        <w:widowControl/>
        <w:spacing w:line="520" w:lineRule="atLeast"/>
        <w:ind w:firstLineChars="300" w:firstLine="840"/>
        <w:jc w:val="left"/>
        <w:rPr>
          <w:rFonts w:ascii="仿宋" w:eastAsia="仿宋" w:hAnsi="仿宋"/>
          <w:sz w:val="28"/>
        </w:rPr>
      </w:pPr>
      <w:r w:rsidRPr="001D0DC4">
        <w:rPr>
          <w:rFonts w:ascii="仿宋" w:eastAsia="仿宋" w:hAnsi="仿宋" w:hint="eastAsia"/>
          <w:sz w:val="28"/>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14:paraId="4FA2212B" w14:textId="77777777" w:rsidR="005B222B" w:rsidRPr="001D0DC4" w:rsidRDefault="005B222B" w:rsidP="005B222B">
      <w:pPr>
        <w:widowControl/>
        <w:numPr>
          <w:ilvl w:val="0"/>
          <w:numId w:val="3"/>
        </w:numPr>
        <w:spacing w:line="520" w:lineRule="atLeast"/>
        <w:ind w:firstLineChars="300" w:firstLine="840"/>
        <w:jc w:val="left"/>
        <w:rPr>
          <w:rFonts w:ascii="仿宋" w:eastAsia="仿宋" w:hAnsi="仿宋"/>
          <w:sz w:val="28"/>
        </w:rPr>
      </w:pPr>
      <w:r w:rsidRPr="001D0DC4">
        <w:rPr>
          <w:rFonts w:ascii="仿宋" w:eastAsia="仿宋" w:hAnsi="仿宋" w:hint="eastAsia"/>
          <w:sz w:val="28"/>
        </w:rPr>
        <w:lastRenderedPageBreak/>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66FE298" w14:textId="77777777" w:rsidR="00453A22" w:rsidRDefault="002643C9" w:rsidP="001D0DC4">
      <w:pPr>
        <w:pStyle w:val="1"/>
        <w:snapToGrid w:val="0"/>
        <w:spacing w:line="540" w:lineRule="exact"/>
        <w:ind w:firstLineChars="131" w:firstLine="419"/>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2.分配结果</w:t>
      </w:r>
    </w:p>
    <w:p w14:paraId="2D54967F" w14:textId="6C1BF37D" w:rsidR="005B222B" w:rsidRPr="001D0DC4" w:rsidRDefault="001D0DC4" w:rsidP="00E40351">
      <w:pPr>
        <w:pStyle w:val="1"/>
        <w:snapToGrid w:val="0"/>
        <w:spacing w:line="540" w:lineRule="exact"/>
        <w:ind w:firstLine="562"/>
        <w:outlineLvl w:val="2"/>
        <w:rPr>
          <w:rFonts w:ascii="仿宋" w:eastAsia="仿宋" w:hAnsi="仿宋"/>
          <w:sz w:val="28"/>
        </w:rPr>
      </w:pPr>
      <w:r w:rsidRPr="001D0DC4">
        <w:rPr>
          <w:rFonts w:ascii="仿宋" w:eastAsia="仿宋" w:hAnsi="仿宋" w:hint="eastAsia"/>
          <w:b/>
          <w:sz w:val="28"/>
        </w:rPr>
        <w:t>（</w:t>
      </w:r>
      <w:r w:rsidR="00C17F9C" w:rsidRPr="001D0DC4">
        <w:rPr>
          <w:rFonts w:ascii="仿宋" w:eastAsia="仿宋" w:hAnsi="仿宋" w:hint="eastAsia"/>
          <w:sz w:val="28"/>
        </w:rPr>
        <w:t>1）年初预算“一级中心两级站”设备采购款50万；“一级中心、两级站”办公经费26万元；烈士墓地祭扫经费0.2万元；义务兵优待金72.784万元</w:t>
      </w:r>
      <w:r w:rsidR="00C51631" w:rsidRPr="001D0DC4">
        <w:rPr>
          <w:rFonts w:ascii="仿宋" w:eastAsia="仿宋" w:hAnsi="仿宋" w:hint="eastAsia"/>
          <w:sz w:val="28"/>
        </w:rPr>
        <w:t>；2021年退役士兵一次性经济补助134.4万元自主择业干部取暖费12.04万元；2020年退役士兵一次性经济补助88.4万元；关于优抚对象医疗保险个人部分1.86万元；自主择业干部医疗保险补助部分127.67万元；双拥经费20万元。</w:t>
      </w:r>
    </w:p>
    <w:p w14:paraId="211E3F3C" w14:textId="77777777" w:rsidR="00C51631" w:rsidRPr="001D0DC4" w:rsidRDefault="00C51631" w:rsidP="00487040">
      <w:pPr>
        <w:pStyle w:val="1"/>
        <w:snapToGrid w:val="0"/>
        <w:spacing w:line="540" w:lineRule="exact"/>
        <w:ind w:firstLine="560"/>
        <w:outlineLvl w:val="2"/>
        <w:rPr>
          <w:rFonts w:ascii="仿宋" w:eastAsia="仿宋" w:hAnsi="仿宋"/>
          <w:sz w:val="28"/>
        </w:rPr>
      </w:pPr>
      <w:r w:rsidRPr="001D0DC4">
        <w:rPr>
          <w:rFonts w:ascii="仿宋" w:eastAsia="仿宋" w:hAnsi="仿宋" w:hint="eastAsia"/>
          <w:sz w:val="28"/>
        </w:rPr>
        <w:t>（2）</w:t>
      </w:r>
      <w:r w:rsidR="00487040" w:rsidRPr="001D0DC4">
        <w:rPr>
          <w:rFonts w:ascii="仿宋" w:eastAsia="仿宋" w:hAnsi="仿宋" w:hint="eastAsia"/>
          <w:sz w:val="28"/>
        </w:rPr>
        <w:t>支出情况：2020年退役士兵一次性经济补助88.4万元；2021年退役士兵一次性经济补助12.2万元；自主择业干部取暖费11.5万元；双拥经费16.25万元；复员干部经费4.7</w:t>
      </w:r>
      <w:r w:rsidR="00D7754B" w:rsidRPr="001D0DC4">
        <w:rPr>
          <w:rFonts w:ascii="仿宋" w:eastAsia="仿宋" w:hAnsi="仿宋" w:hint="eastAsia"/>
          <w:sz w:val="28"/>
        </w:rPr>
        <w:t>4</w:t>
      </w:r>
      <w:r w:rsidR="00487040" w:rsidRPr="001D0DC4">
        <w:rPr>
          <w:rFonts w:ascii="仿宋" w:eastAsia="仿宋" w:hAnsi="仿宋" w:hint="eastAsia"/>
          <w:sz w:val="28"/>
        </w:rPr>
        <w:t>元；老军人生活补助82.19万元；伤残军人生活补助17.37万元；自主择业干部医疗保险155.94万元。</w:t>
      </w:r>
      <w:r w:rsidR="00D7754B" w:rsidRPr="001D0DC4">
        <w:rPr>
          <w:rFonts w:ascii="仿宋" w:eastAsia="仿宋" w:hAnsi="仿宋" w:hint="eastAsia"/>
          <w:sz w:val="28"/>
        </w:rPr>
        <w:t>共支出388.59万元</w:t>
      </w:r>
    </w:p>
    <w:p w14:paraId="206CA403"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3.重点支出保障率</w:t>
      </w:r>
    </w:p>
    <w:p w14:paraId="02DCB7F2" w14:textId="77777777" w:rsidR="00453A22" w:rsidRPr="001D0DC4" w:rsidRDefault="002643C9" w:rsidP="00D7754B">
      <w:pPr>
        <w:pStyle w:val="1"/>
        <w:snapToGrid w:val="0"/>
        <w:spacing w:line="540" w:lineRule="exact"/>
        <w:ind w:firstLine="560"/>
        <w:rPr>
          <w:rFonts w:ascii="仿宋" w:eastAsia="仿宋" w:hAnsi="仿宋"/>
          <w:bCs/>
          <w:sz w:val="28"/>
        </w:rPr>
      </w:pPr>
      <w:r w:rsidRPr="001D0DC4">
        <w:rPr>
          <w:rFonts w:ascii="仿宋" w:eastAsia="仿宋" w:hAnsi="仿宋" w:hint="eastAsia"/>
          <w:bCs/>
          <w:sz w:val="28"/>
        </w:rPr>
        <w:t>我单位本年主要实施</w:t>
      </w:r>
      <w:r w:rsidR="00D7754B" w:rsidRPr="001D0DC4">
        <w:rPr>
          <w:rFonts w:ascii="仿宋" w:eastAsia="仿宋" w:hAnsi="仿宋" w:hint="eastAsia"/>
          <w:bCs/>
          <w:sz w:val="28"/>
        </w:rPr>
        <w:t>自主择业干部医疗保险、自主择业干部取暖费</w:t>
      </w:r>
      <w:r w:rsidRPr="001D0DC4">
        <w:rPr>
          <w:rFonts w:ascii="仿宋" w:eastAsia="仿宋" w:hAnsi="仿宋" w:hint="eastAsia"/>
          <w:bCs/>
          <w:sz w:val="28"/>
        </w:rPr>
        <w:t>等重点项目，履行了</w:t>
      </w:r>
      <w:r w:rsidR="00D7754B" w:rsidRPr="001D0DC4">
        <w:rPr>
          <w:rFonts w:ascii="仿宋" w:eastAsia="仿宋" w:hAnsi="仿宋" w:hint="eastAsia"/>
          <w:bCs/>
          <w:sz w:val="28"/>
        </w:rPr>
        <w:t>保障退役军人及部队自主择业干部的医疗保险及其他关心关爱工作</w:t>
      </w:r>
      <w:r w:rsidRPr="001D0DC4">
        <w:rPr>
          <w:rFonts w:ascii="仿宋" w:eastAsia="仿宋" w:hAnsi="仿宋" w:hint="eastAsia"/>
          <w:bCs/>
          <w:sz w:val="28"/>
        </w:rPr>
        <w:t>等主要职责。</w:t>
      </w:r>
    </w:p>
    <w:p w14:paraId="688982DF" w14:textId="77777777" w:rsidR="00453A22" w:rsidRPr="001D0DC4" w:rsidRDefault="002643C9" w:rsidP="00D7754B">
      <w:pPr>
        <w:pStyle w:val="1"/>
        <w:snapToGrid w:val="0"/>
        <w:spacing w:line="540" w:lineRule="exact"/>
        <w:ind w:firstLine="560"/>
        <w:rPr>
          <w:rFonts w:ascii="仿宋" w:eastAsia="仿宋" w:hAnsi="仿宋"/>
          <w:bCs/>
          <w:sz w:val="28"/>
        </w:rPr>
      </w:pPr>
      <w:r w:rsidRPr="001D0DC4">
        <w:rPr>
          <w:rFonts w:ascii="仿宋" w:eastAsia="仿宋" w:hAnsi="仿宋" w:hint="eastAsia"/>
          <w:bCs/>
          <w:sz w:val="28"/>
        </w:rPr>
        <w:t>本年度预算安排的重点项目支出</w:t>
      </w:r>
      <w:r w:rsidR="00D7754B" w:rsidRPr="001D0DC4">
        <w:rPr>
          <w:rFonts w:ascii="仿宋" w:eastAsia="仿宋" w:hAnsi="仿宋" w:hint="eastAsia"/>
          <w:bCs/>
          <w:sz w:val="28"/>
        </w:rPr>
        <w:t>155.94</w:t>
      </w:r>
      <w:r w:rsidRPr="001D0DC4">
        <w:rPr>
          <w:rFonts w:ascii="仿宋" w:eastAsia="仿宋" w:hAnsi="仿宋" w:hint="eastAsia"/>
          <w:bCs/>
          <w:sz w:val="28"/>
        </w:rPr>
        <w:t>万元，项目总支出</w:t>
      </w:r>
      <w:r w:rsidR="00D7754B" w:rsidRPr="001D0DC4">
        <w:rPr>
          <w:rFonts w:ascii="仿宋" w:eastAsia="仿宋" w:hAnsi="仿宋" w:hint="eastAsia"/>
          <w:bCs/>
          <w:sz w:val="28"/>
        </w:rPr>
        <w:t>388.59</w:t>
      </w:r>
      <w:r w:rsidRPr="001D0DC4">
        <w:rPr>
          <w:rFonts w:ascii="仿宋" w:eastAsia="仿宋" w:hAnsi="仿宋" w:hint="eastAsia"/>
          <w:bCs/>
          <w:sz w:val="28"/>
        </w:rPr>
        <w:t>万元，重点支出保障率为</w:t>
      </w:r>
      <w:r w:rsidR="00D7754B" w:rsidRPr="001D0DC4">
        <w:rPr>
          <w:rFonts w:ascii="仿宋" w:eastAsia="仿宋" w:hAnsi="仿宋" w:hint="eastAsia"/>
          <w:bCs/>
          <w:sz w:val="28"/>
        </w:rPr>
        <w:t>40.13</w:t>
      </w:r>
      <w:r w:rsidRPr="001D0DC4">
        <w:rPr>
          <w:rFonts w:ascii="仿宋" w:eastAsia="仿宋" w:hAnsi="仿宋" w:hint="eastAsia"/>
          <w:bCs/>
          <w:sz w:val="28"/>
        </w:rPr>
        <w:t>%。</w:t>
      </w:r>
    </w:p>
    <w:p w14:paraId="7E6E9B8C"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lastRenderedPageBreak/>
        <w:t>（四）部门单位整体支出规模</w:t>
      </w:r>
    </w:p>
    <w:p w14:paraId="74524856"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1.预算执行情况</w:t>
      </w:r>
    </w:p>
    <w:p w14:paraId="13ADFC76" w14:textId="77777777" w:rsidR="00453A22" w:rsidRPr="001D0DC4" w:rsidRDefault="002643C9" w:rsidP="001D0DC4">
      <w:pPr>
        <w:pStyle w:val="1"/>
        <w:snapToGrid w:val="0"/>
        <w:spacing w:line="540" w:lineRule="exact"/>
        <w:ind w:firstLine="560"/>
        <w:rPr>
          <w:rFonts w:ascii="仿宋" w:eastAsia="仿宋" w:hAnsi="仿宋"/>
          <w:bCs/>
          <w:sz w:val="28"/>
        </w:rPr>
      </w:pPr>
      <w:r w:rsidRPr="001D0DC4">
        <w:rPr>
          <w:rFonts w:ascii="仿宋" w:eastAsia="仿宋" w:hAnsi="仿宋" w:hint="eastAsia"/>
          <w:bCs/>
          <w:sz w:val="28"/>
        </w:rPr>
        <w:t>（1）年初预算执行情况</w:t>
      </w:r>
    </w:p>
    <w:p w14:paraId="14BB0007" w14:textId="7147D801" w:rsidR="00453A22" w:rsidRPr="001D0DC4" w:rsidRDefault="002643C9" w:rsidP="001D0DC4">
      <w:pPr>
        <w:pStyle w:val="1"/>
        <w:snapToGrid w:val="0"/>
        <w:spacing w:line="540" w:lineRule="exact"/>
        <w:ind w:firstLine="560"/>
        <w:rPr>
          <w:rFonts w:ascii="仿宋" w:eastAsia="仿宋" w:hAnsi="仿宋"/>
          <w:sz w:val="28"/>
        </w:rPr>
      </w:pPr>
      <w:r w:rsidRPr="001D0DC4">
        <w:rPr>
          <w:rFonts w:ascii="仿宋" w:eastAsia="仿宋" w:hAnsi="仿宋" w:hint="eastAsia"/>
          <w:sz w:val="28"/>
        </w:rPr>
        <w:t>我单位年初预算数为</w:t>
      </w:r>
      <w:r w:rsidR="00D7754B" w:rsidRPr="001D0DC4">
        <w:rPr>
          <w:rFonts w:ascii="仿宋" w:eastAsia="仿宋" w:hAnsi="仿宋" w:hint="eastAsia"/>
          <w:sz w:val="28"/>
        </w:rPr>
        <w:t>704.40</w:t>
      </w:r>
      <w:r w:rsidRPr="001D0DC4">
        <w:rPr>
          <w:rFonts w:ascii="仿宋" w:eastAsia="仿宋" w:hAnsi="仿宋" w:hint="eastAsia"/>
          <w:sz w:val="28"/>
        </w:rPr>
        <w:t>万元，实际预算执行数</w:t>
      </w:r>
      <w:r w:rsidR="001D0DC4">
        <w:rPr>
          <w:rFonts w:ascii="仿宋" w:eastAsia="仿宋" w:hAnsi="仿宋"/>
          <w:sz w:val="28"/>
        </w:rPr>
        <w:t>561.39</w:t>
      </w:r>
      <w:r w:rsidRPr="001D0DC4">
        <w:rPr>
          <w:rFonts w:ascii="仿宋" w:eastAsia="仿宋" w:hAnsi="仿宋" w:hint="eastAsia"/>
          <w:sz w:val="28"/>
        </w:rPr>
        <w:t>万元，预算执行率为</w:t>
      </w:r>
      <w:r w:rsidR="001D0DC4">
        <w:rPr>
          <w:rFonts w:ascii="仿宋" w:eastAsia="仿宋" w:hAnsi="仿宋"/>
          <w:sz w:val="28"/>
        </w:rPr>
        <w:t>79.69</w:t>
      </w:r>
      <w:r w:rsidRPr="001D0DC4">
        <w:rPr>
          <w:rFonts w:ascii="仿宋" w:eastAsia="仿宋" w:hAnsi="仿宋" w:hint="eastAsia"/>
          <w:sz w:val="28"/>
        </w:rPr>
        <w:t>%。</w:t>
      </w:r>
    </w:p>
    <w:p w14:paraId="64FCD91E" w14:textId="77777777" w:rsidR="00453A22" w:rsidRPr="001D0DC4" w:rsidRDefault="002643C9" w:rsidP="001D0DC4">
      <w:pPr>
        <w:pStyle w:val="1"/>
        <w:snapToGrid w:val="0"/>
        <w:spacing w:line="540" w:lineRule="exact"/>
        <w:ind w:firstLine="560"/>
        <w:rPr>
          <w:rFonts w:ascii="仿宋" w:eastAsia="仿宋" w:hAnsi="仿宋"/>
          <w:sz w:val="28"/>
        </w:rPr>
      </w:pPr>
      <w:r w:rsidRPr="001D0DC4">
        <w:rPr>
          <w:rFonts w:ascii="仿宋" w:eastAsia="仿宋" w:hAnsi="仿宋" w:hint="eastAsia"/>
          <w:sz w:val="28"/>
        </w:rPr>
        <w:t>（2）全年预算执行情况</w:t>
      </w:r>
    </w:p>
    <w:p w14:paraId="64EA932B" w14:textId="4A02530A" w:rsidR="00453A22" w:rsidRPr="001D0DC4" w:rsidRDefault="002643C9" w:rsidP="001D0DC4">
      <w:pPr>
        <w:pStyle w:val="1"/>
        <w:snapToGrid w:val="0"/>
        <w:spacing w:line="540" w:lineRule="exact"/>
        <w:ind w:firstLine="560"/>
        <w:rPr>
          <w:rFonts w:ascii="仿宋" w:eastAsia="仿宋" w:hAnsi="仿宋"/>
          <w:sz w:val="28"/>
        </w:rPr>
      </w:pPr>
      <w:r w:rsidRPr="001D0DC4">
        <w:rPr>
          <w:rFonts w:ascii="仿宋" w:eastAsia="仿宋" w:hAnsi="仿宋" w:hint="eastAsia"/>
          <w:sz w:val="28"/>
        </w:rPr>
        <w:t>全年预算数为</w:t>
      </w:r>
      <w:r w:rsidR="001D0DC4">
        <w:rPr>
          <w:rFonts w:ascii="仿宋" w:eastAsia="仿宋" w:hAnsi="仿宋"/>
          <w:sz w:val="28"/>
        </w:rPr>
        <w:t>645.98</w:t>
      </w:r>
      <w:r w:rsidRPr="001D0DC4">
        <w:rPr>
          <w:rFonts w:ascii="仿宋" w:eastAsia="仿宋" w:hAnsi="仿宋" w:hint="eastAsia"/>
          <w:sz w:val="28"/>
        </w:rPr>
        <w:t>万元，全年实际支出资金</w:t>
      </w:r>
      <w:r w:rsidR="003B3491" w:rsidRPr="001D0DC4">
        <w:rPr>
          <w:rFonts w:ascii="仿宋" w:eastAsia="仿宋" w:hAnsi="仿宋" w:hint="eastAsia"/>
          <w:sz w:val="28"/>
        </w:rPr>
        <w:t>619.91</w:t>
      </w:r>
      <w:r w:rsidRPr="001D0DC4">
        <w:rPr>
          <w:rFonts w:ascii="仿宋" w:eastAsia="仿宋" w:hAnsi="仿宋" w:hint="eastAsia"/>
          <w:sz w:val="28"/>
        </w:rPr>
        <w:t>万元，预算执行率为</w:t>
      </w:r>
      <w:r w:rsidR="001D0DC4">
        <w:rPr>
          <w:rFonts w:ascii="仿宋" w:eastAsia="仿宋" w:hAnsi="仿宋"/>
          <w:sz w:val="28"/>
        </w:rPr>
        <w:t>95.96</w:t>
      </w:r>
      <w:r w:rsidRPr="001D0DC4">
        <w:rPr>
          <w:rFonts w:ascii="仿宋" w:eastAsia="仿宋" w:hAnsi="仿宋" w:hint="eastAsia"/>
          <w:sz w:val="28"/>
        </w:rPr>
        <w:t>%。</w:t>
      </w:r>
    </w:p>
    <w:p w14:paraId="161CD7A1"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2.预算调整情况</w:t>
      </w:r>
    </w:p>
    <w:p w14:paraId="7E94F34A" w14:textId="45E6088B" w:rsidR="00453A22" w:rsidRPr="001D0DC4" w:rsidRDefault="002643C9" w:rsidP="001D0DC4">
      <w:pPr>
        <w:pStyle w:val="1"/>
        <w:snapToGrid w:val="0"/>
        <w:spacing w:line="540" w:lineRule="exact"/>
        <w:ind w:firstLine="560"/>
        <w:rPr>
          <w:rStyle w:val="a9"/>
          <w:rFonts w:ascii="仿宋" w:eastAsia="仿宋" w:hAnsi="仿宋"/>
          <w:b w:val="0"/>
          <w:sz w:val="28"/>
        </w:rPr>
      </w:pPr>
      <w:r w:rsidRPr="001D0DC4">
        <w:rPr>
          <w:rFonts w:ascii="仿宋" w:eastAsia="仿宋" w:hAnsi="仿宋" w:hint="eastAsia"/>
          <w:bCs/>
          <w:sz w:val="28"/>
        </w:rPr>
        <w:t>我单位年初批复预算数</w:t>
      </w:r>
      <w:r w:rsidR="003B3491" w:rsidRPr="001D0DC4">
        <w:rPr>
          <w:rFonts w:ascii="仿宋" w:eastAsia="仿宋" w:hAnsi="仿宋" w:hint="eastAsia"/>
          <w:bCs/>
          <w:sz w:val="28"/>
        </w:rPr>
        <w:t>704.40</w:t>
      </w:r>
      <w:r w:rsidRPr="001D0DC4">
        <w:rPr>
          <w:rFonts w:ascii="仿宋" w:eastAsia="仿宋" w:hAnsi="仿宋" w:hint="eastAsia"/>
          <w:bCs/>
          <w:sz w:val="28"/>
        </w:rPr>
        <w:t>万元，年中调整数</w:t>
      </w:r>
      <w:r w:rsidR="001D0DC4">
        <w:rPr>
          <w:rFonts w:ascii="仿宋" w:eastAsia="仿宋" w:hAnsi="仿宋" w:hint="eastAsia"/>
          <w:bCs/>
          <w:sz w:val="28"/>
        </w:rPr>
        <w:t>-</w:t>
      </w:r>
      <w:r w:rsidR="003B3491" w:rsidRPr="001D0DC4">
        <w:rPr>
          <w:rFonts w:ascii="仿宋" w:eastAsia="仿宋" w:hAnsi="仿宋" w:hint="eastAsia"/>
          <w:bCs/>
          <w:sz w:val="28"/>
        </w:rPr>
        <w:t>58.41</w:t>
      </w:r>
      <w:r w:rsidRPr="001D0DC4">
        <w:rPr>
          <w:rFonts w:ascii="仿宋" w:eastAsia="仿宋" w:hAnsi="仿宋" w:hint="eastAsia"/>
          <w:bCs/>
          <w:sz w:val="28"/>
        </w:rPr>
        <w:t>万元，调整后全年预算数</w:t>
      </w:r>
      <w:r w:rsidR="003B3491" w:rsidRPr="001D0DC4">
        <w:rPr>
          <w:rFonts w:ascii="仿宋" w:eastAsia="仿宋" w:hAnsi="仿宋" w:hint="eastAsia"/>
          <w:bCs/>
          <w:sz w:val="28"/>
        </w:rPr>
        <w:t>645.9</w:t>
      </w:r>
      <w:r w:rsidR="001D0DC4">
        <w:rPr>
          <w:rFonts w:ascii="仿宋" w:eastAsia="仿宋" w:hAnsi="仿宋"/>
          <w:bCs/>
          <w:sz w:val="28"/>
        </w:rPr>
        <w:t>8</w:t>
      </w:r>
      <w:r w:rsidRPr="001D0DC4">
        <w:rPr>
          <w:rFonts w:ascii="仿宋" w:eastAsia="仿宋" w:hAnsi="仿宋" w:hint="eastAsia"/>
          <w:bCs/>
          <w:sz w:val="28"/>
        </w:rPr>
        <w:t>万元，预算调整率</w:t>
      </w:r>
      <w:r w:rsidR="001D0DC4">
        <w:rPr>
          <w:rFonts w:ascii="仿宋" w:eastAsia="仿宋" w:hAnsi="仿宋" w:hint="eastAsia"/>
          <w:bCs/>
          <w:sz w:val="28"/>
        </w:rPr>
        <w:t>-</w:t>
      </w:r>
      <w:r w:rsidR="003B3491" w:rsidRPr="001D0DC4">
        <w:rPr>
          <w:rFonts w:ascii="仿宋" w:eastAsia="仿宋" w:hAnsi="仿宋" w:hint="eastAsia"/>
          <w:bCs/>
          <w:sz w:val="28"/>
        </w:rPr>
        <w:t>8.29</w:t>
      </w:r>
      <w:r w:rsidRPr="001D0DC4">
        <w:rPr>
          <w:rFonts w:ascii="仿宋" w:eastAsia="仿宋" w:hAnsi="仿宋" w:hint="eastAsia"/>
          <w:bCs/>
          <w:sz w:val="28"/>
        </w:rPr>
        <w:t>%。</w:t>
      </w:r>
    </w:p>
    <w:p w14:paraId="33464C8E"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 xml:space="preserve">3.政府采购执行情况 </w:t>
      </w:r>
    </w:p>
    <w:p w14:paraId="2AF3A201" w14:textId="24E2A420" w:rsidR="00453A22" w:rsidRDefault="002643C9" w:rsidP="00E40351">
      <w:pPr>
        <w:pStyle w:val="1"/>
        <w:snapToGrid w:val="0"/>
        <w:spacing w:line="540" w:lineRule="exact"/>
        <w:ind w:firstLine="560"/>
        <w:rPr>
          <w:rStyle w:val="a9"/>
          <w:rFonts w:ascii="仿宋_GB2312" w:eastAsia="仿宋_GB2312" w:hAnsi="仿宋_GB2312" w:cs="仿宋_GB2312"/>
          <w:b w:val="0"/>
          <w:sz w:val="32"/>
          <w:szCs w:val="32"/>
        </w:rPr>
      </w:pPr>
      <w:r w:rsidRPr="001D0DC4">
        <w:rPr>
          <w:rFonts w:ascii="仿宋" w:eastAsia="仿宋" w:hAnsi="仿宋" w:hint="eastAsia"/>
          <w:sz w:val="28"/>
        </w:rPr>
        <w:t>我单位本年度需政府采购的预算数为0万元。</w:t>
      </w:r>
    </w:p>
    <w:p w14:paraId="5F9ABF9A"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sz w:val="32"/>
          <w:szCs w:val="32"/>
        </w:rPr>
      </w:pPr>
      <w:r>
        <w:rPr>
          <w:rStyle w:val="a9"/>
          <w:rFonts w:ascii="仿宋_GB2312" w:eastAsia="仿宋_GB2312" w:hAnsi="仿宋_GB2312" w:cs="仿宋_GB2312" w:hint="eastAsia"/>
          <w:bCs w:val="0"/>
          <w:sz w:val="32"/>
          <w:szCs w:val="32"/>
        </w:rPr>
        <w:t>（五）评价使用方法和主要内容、涉及范围</w:t>
      </w:r>
    </w:p>
    <w:p w14:paraId="4EB55C79"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1.评价使用方法</w:t>
      </w:r>
    </w:p>
    <w:p w14:paraId="1EA96C85" w14:textId="77777777" w:rsidR="00453A22" w:rsidRPr="001D0DC4" w:rsidRDefault="002643C9" w:rsidP="00E40351">
      <w:pPr>
        <w:pStyle w:val="1"/>
        <w:snapToGrid w:val="0"/>
        <w:spacing w:line="540" w:lineRule="exact"/>
        <w:ind w:firstLine="560"/>
        <w:rPr>
          <w:rFonts w:ascii="仿宋" w:eastAsia="仿宋" w:hAnsi="仿宋"/>
          <w:sz w:val="28"/>
        </w:rPr>
      </w:pPr>
      <w:bookmarkStart w:id="1" w:name="_Hlk49856735"/>
      <w:r w:rsidRPr="001D0DC4">
        <w:rPr>
          <w:rFonts w:ascii="仿宋" w:eastAsia="仿宋" w:hAnsi="仿宋" w:hint="eastAsia"/>
          <w:sz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14:paraId="64B4E6A2"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2.评价对象及主要内容</w:t>
      </w:r>
    </w:p>
    <w:p w14:paraId="0B00B729" w14:textId="77777777" w:rsidR="00453A22" w:rsidRDefault="002643C9" w:rsidP="00E40351">
      <w:pPr>
        <w:pStyle w:val="1"/>
        <w:snapToGrid w:val="0"/>
        <w:spacing w:line="540" w:lineRule="exact"/>
        <w:ind w:firstLine="560"/>
        <w:rPr>
          <w:rStyle w:val="a9"/>
          <w:rFonts w:ascii="仿宋_GB2312" w:eastAsia="仿宋_GB2312" w:hAnsi="仿宋_GB2312" w:cs="仿宋_GB2312"/>
          <w:b w:val="0"/>
          <w:sz w:val="32"/>
          <w:szCs w:val="32"/>
        </w:rPr>
      </w:pPr>
      <w:r w:rsidRPr="001D0DC4">
        <w:rPr>
          <w:rFonts w:ascii="仿宋" w:eastAsia="仿宋" w:hAnsi="仿宋" w:hint="eastAsia"/>
          <w:bCs/>
          <w:sz w:val="28"/>
        </w:rPr>
        <w:t>评价的对象及主要内容为:</w:t>
      </w:r>
      <w:r w:rsidRPr="001D0DC4">
        <w:rPr>
          <w:rFonts w:ascii="仿宋" w:eastAsia="仿宋" w:hAnsi="仿宋" w:hint="eastAsia"/>
          <w:b/>
          <w:sz w:val="28"/>
        </w:rPr>
        <w:t>一是</w:t>
      </w:r>
      <w:r w:rsidRPr="001D0DC4">
        <w:rPr>
          <w:rFonts w:ascii="仿宋" w:eastAsia="仿宋" w:hAnsi="仿宋" w:hint="eastAsia"/>
          <w:bCs/>
          <w:sz w:val="28"/>
        </w:rPr>
        <w:t>部门单位整体管理及使用情况，具体涉及预算管理、基本支出和专项支出的管理及使用情况；</w:t>
      </w:r>
      <w:r w:rsidRPr="001D0DC4">
        <w:rPr>
          <w:rFonts w:ascii="仿宋" w:eastAsia="仿宋" w:hAnsi="仿宋" w:hint="eastAsia"/>
          <w:b/>
          <w:sz w:val="28"/>
        </w:rPr>
        <w:t>二是</w:t>
      </w:r>
      <w:r w:rsidRPr="001D0DC4">
        <w:rPr>
          <w:rFonts w:ascii="仿宋" w:eastAsia="仿宋" w:hAnsi="仿宋" w:hint="eastAsia"/>
          <w:bCs/>
          <w:sz w:val="28"/>
        </w:rPr>
        <w:t>部门单位整体支出绩效情况，具体涉及部门单位整体支出绩效目标的实现程度，包括是否达到预定产出、效果和效益效率等；</w:t>
      </w:r>
      <w:r w:rsidRPr="001D0DC4">
        <w:rPr>
          <w:rFonts w:ascii="仿宋" w:eastAsia="仿宋" w:hAnsi="仿宋" w:hint="eastAsia"/>
          <w:b/>
          <w:sz w:val="28"/>
        </w:rPr>
        <w:t>三是</w:t>
      </w:r>
      <w:r w:rsidRPr="001D0DC4">
        <w:rPr>
          <w:rFonts w:ascii="仿宋" w:eastAsia="仿宋" w:hAnsi="仿宋" w:hint="eastAsia"/>
          <w:bCs/>
          <w:sz w:val="28"/>
        </w:rPr>
        <w:t>部门单位</w:t>
      </w:r>
      <w:r w:rsidRPr="001D0DC4">
        <w:rPr>
          <w:rFonts w:ascii="仿宋" w:eastAsia="仿宋" w:hAnsi="仿宋" w:hint="eastAsia"/>
          <w:bCs/>
          <w:sz w:val="28"/>
        </w:rPr>
        <w:lastRenderedPageBreak/>
        <w:t>专项组织实施情况，具体涉及专项组织情况分析和相关管理情况；</w:t>
      </w:r>
      <w:r w:rsidRPr="001D0DC4">
        <w:rPr>
          <w:rFonts w:ascii="仿宋" w:eastAsia="仿宋" w:hAnsi="仿宋" w:hint="eastAsia"/>
          <w:b/>
          <w:sz w:val="28"/>
        </w:rPr>
        <w:t>四是</w:t>
      </w:r>
      <w:r w:rsidRPr="001D0DC4">
        <w:rPr>
          <w:rFonts w:ascii="仿宋" w:eastAsia="仿宋" w:hAnsi="仿宋" w:hint="eastAsia"/>
          <w:bCs/>
          <w:sz w:val="28"/>
        </w:rPr>
        <w:t>资产管理情况，具体涉及资产管理规范</w:t>
      </w:r>
      <w:r w:rsidRPr="001D0DC4">
        <w:rPr>
          <w:rFonts w:ascii="仿宋" w:eastAsia="仿宋" w:hAnsi="仿宋" w:hint="eastAsia"/>
          <w:sz w:val="28"/>
        </w:rPr>
        <w:t>性和资产变动情况</w:t>
      </w:r>
      <w:r>
        <w:rPr>
          <w:rStyle w:val="a9"/>
          <w:rFonts w:ascii="仿宋_GB2312" w:eastAsia="仿宋_GB2312" w:hAnsi="仿宋_GB2312" w:cs="仿宋_GB2312" w:hint="eastAsia"/>
          <w:b w:val="0"/>
          <w:color w:val="333333"/>
          <w:sz w:val="32"/>
          <w:szCs w:val="32"/>
        </w:rPr>
        <w:t>。</w:t>
      </w:r>
    </w:p>
    <w:p w14:paraId="357F5F5C" w14:textId="77777777" w:rsidR="00453A22" w:rsidRDefault="002643C9" w:rsidP="00E40351">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3.涉及的范围</w:t>
      </w:r>
      <w:bookmarkEnd w:id="1"/>
    </w:p>
    <w:p w14:paraId="727A207D" w14:textId="77777777" w:rsidR="00453A22" w:rsidRPr="001D0DC4" w:rsidRDefault="002643C9" w:rsidP="00E40351">
      <w:pPr>
        <w:pStyle w:val="1"/>
        <w:snapToGrid w:val="0"/>
        <w:spacing w:line="540" w:lineRule="exact"/>
        <w:ind w:firstLine="560"/>
        <w:rPr>
          <w:rFonts w:ascii="仿宋" w:eastAsia="仿宋" w:hAnsi="仿宋"/>
          <w:sz w:val="28"/>
          <w:szCs w:val="36"/>
        </w:rPr>
      </w:pPr>
      <w:r w:rsidRPr="001D0DC4">
        <w:rPr>
          <w:rFonts w:ascii="仿宋" w:eastAsia="仿宋" w:hAnsi="仿宋" w:hint="eastAsia"/>
          <w:sz w:val="28"/>
          <w:szCs w:val="36"/>
        </w:rPr>
        <w:t>评价范围是对本单位整体支出从年度总体绩效目标、产出指标、效益指标、满意度指标等方面进行了全方位、多角度综合评价分析。</w:t>
      </w:r>
    </w:p>
    <w:p w14:paraId="523D53F8" w14:textId="77777777" w:rsidR="00453A22" w:rsidRDefault="002643C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15CB34FA"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（一）预算管理情况</w:t>
      </w:r>
    </w:p>
    <w:p w14:paraId="2FBC132B" w14:textId="77777777" w:rsidR="00453A22" w:rsidRDefault="002643C9">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1.管理制度健全性</w:t>
      </w:r>
    </w:p>
    <w:p w14:paraId="5D3822E0" w14:textId="77777777" w:rsidR="00453A22" w:rsidRPr="001D0DC4" w:rsidRDefault="002643C9" w:rsidP="001D0DC4">
      <w:pPr>
        <w:pStyle w:val="1"/>
        <w:snapToGrid w:val="0"/>
        <w:spacing w:line="540" w:lineRule="exact"/>
        <w:ind w:firstLine="560"/>
        <w:rPr>
          <w:rFonts w:ascii="仿宋" w:eastAsia="仿宋" w:hAnsi="仿宋"/>
          <w:bCs/>
          <w:sz w:val="28"/>
          <w:szCs w:val="36"/>
        </w:rPr>
      </w:pPr>
      <w:r w:rsidRPr="001D0DC4">
        <w:rPr>
          <w:rFonts w:ascii="仿宋" w:eastAsia="仿宋" w:hAnsi="仿宋" w:hint="eastAsia"/>
          <w:bCs/>
          <w:sz w:val="28"/>
          <w:szCs w:val="36"/>
        </w:rPr>
        <w:t>本单位为加强预算管理，规范财务行为，已制定《</w:t>
      </w:r>
      <w:r w:rsidR="00CF69A2" w:rsidRPr="001D0DC4">
        <w:rPr>
          <w:rFonts w:ascii="仿宋" w:eastAsia="仿宋" w:hAnsi="仿宋" w:hint="eastAsia"/>
          <w:bCs/>
          <w:sz w:val="28"/>
          <w:szCs w:val="36"/>
        </w:rPr>
        <w:t>阿克陶县退役军人事务局</w:t>
      </w:r>
      <w:r w:rsidRPr="001D0DC4">
        <w:rPr>
          <w:rFonts w:ascii="仿宋" w:eastAsia="仿宋" w:hAnsi="仿宋" w:hint="eastAsia"/>
          <w:bCs/>
          <w:sz w:val="28"/>
          <w:szCs w:val="36"/>
        </w:rPr>
        <w:t>预算绩效管理工作实施办法》，《</w:t>
      </w:r>
      <w:r w:rsidR="00F2553A" w:rsidRPr="001D0DC4">
        <w:rPr>
          <w:rFonts w:ascii="仿宋" w:eastAsia="仿宋" w:hAnsi="仿宋" w:hint="eastAsia"/>
          <w:bCs/>
          <w:sz w:val="28"/>
          <w:szCs w:val="36"/>
        </w:rPr>
        <w:t>阿克陶县退役军人事务局</w:t>
      </w:r>
      <w:r w:rsidRPr="001D0DC4">
        <w:rPr>
          <w:rFonts w:ascii="仿宋" w:eastAsia="仿宋" w:hAnsi="仿宋" w:hint="eastAsia"/>
          <w:bCs/>
          <w:sz w:val="28"/>
          <w:szCs w:val="36"/>
        </w:rPr>
        <w:t>财务管理制度》等健全完整的各项管理制度，有效保障了我单位高效的履行工作职能，较好的促进事业发展。</w:t>
      </w:r>
    </w:p>
    <w:p w14:paraId="4D9EC570" w14:textId="77777777" w:rsidR="00453A22" w:rsidRDefault="002643C9">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2.资金使用合规性和安全性</w:t>
      </w:r>
    </w:p>
    <w:p w14:paraId="5F094043" w14:textId="77777777" w:rsidR="00453A22" w:rsidRPr="001D0DC4" w:rsidRDefault="002643C9" w:rsidP="001D0DC4">
      <w:pPr>
        <w:pStyle w:val="1"/>
        <w:snapToGrid w:val="0"/>
        <w:spacing w:line="540" w:lineRule="exact"/>
        <w:ind w:firstLine="560"/>
        <w:rPr>
          <w:rFonts w:ascii="仿宋" w:eastAsia="仿宋" w:hAnsi="仿宋"/>
          <w:sz w:val="28"/>
          <w:szCs w:val="36"/>
        </w:rPr>
      </w:pPr>
      <w:r w:rsidRPr="001D0DC4">
        <w:rPr>
          <w:rFonts w:ascii="仿宋" w:eastAsia="仿宋" w:hAnsi="仿宋" w:hint="eastAsia"/>
          <w:sz w:val="28"/>
          <w:szCs w:val="36"/>
        </w:rPr>
        <w:t>部门预算资金使用符合国家法规和财务管理制度；预算资金拨付有完整的审批程序和手续，符合项目预算批复或合同规定的用途；不存在截留、挤占、挪用、虚列支出等情况，确保我单位预算资金规范运行。</w:t>
      </w:r>
    </w:p>
    <w:p w14:paraId="00F33DBC" w14:textId="77777777" w:rsidR="00453A22" w:rsidRDefault="002643C9">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3.预决算信息公开性</w:t>
      </w:r>
    </w:p>
    <w:p w14:paraId="0E93FE49" w14:textId="77777777" w:rsidR="00453A22" w:rsidRPr="001D0DC4" w:rsidRDefault="002643C9" w:rsidP="001D0DC4">
      <w:pPr>
        <w:pStyle w:val="1"/>
        <w:snapToGrid w:val="0"/>
        <w:spacing w:line="540" w:lineRule="exact"/>
        <w:ind w:firstLine="560"/>
        <w:rPr>
          <w:rFonts w:ascii="仿宋" w:eastAsia="仿宋" w:hAnsi="仿宋"/>
          <w:bCs/>
          <w:sz w:val="28"/>
          <w:szCs w:val="36"/>
        </w:rPr>
      </w:pPr>
      <w:r w:rsidRPr="001D0DC4">
        <w:rPr>
          <w:rFonts w:ascii="仿宋" w:eastAsia="仿宋" w:hAnsi="仿宋" w:hint="eastAsia"/>
          <w:sz w:val="28"/>
          <w:szCs w:val="36"/>
        </w:rPr>
        <w:t>按照</w:t>
      </w:r>
      <w:r w:rsidR="00F2553A" w:rsidRPr="001D0DC4">
        <w:rPr>
          <w:rFonts w:ascii="仿宋" w:eastAsia="仿宋" w:hAnsi="仿宋" w:hint="eastAsia"/>
          <w:bCs/>
          <w:sz w:val="28"/>
          <w:szCs w:val="36"/>
        </w:rPr>
        <w:t>阿克陶县</w:t>
      </w:r>
      <w:r w:rsidRPr="001D0DC4">
        <w:rPr>
          <w:rFonts w:ascii="仿宋" w:eastAsia="仿宋" w:hAnsi="仿宋" w:hint="eastAsia"/>
          <w:sz w:val="28"/>
          <w:szCs w:val="36"/>
        </w:rPr>
        <w:t>财政局预决算信息公开工作要求，我单位在</w:t>
      </w:r>
      <w:r w:rsidR="00F2553A" w:rsidRPr="001D0DC4">
        <w:rPr>
          <w:rFonts w:ascii="仿宋" w:eastAsia="仿宋" w:hAnsi="仿宋" w:hint="eastAsia"/>
          <w:bCs/>
          <w:sz w:val="28"/>
          <w:szCs w:val="36"/>
        </w:rPr>
        <w:t>阿克陶县</w:t>
      </w:r>
      <w:r w:rsidRPr="001D0DC4">
        <w:rPr>
          <w:rFonts w:ascii="仿宋" w:eastAsia="仿宋" w:hAnsi="仿宋" w:hint="eastAsia"/>
          <w:sz w:val="28"/>
          <w:szCs w:val="36"/>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E8EF7B5"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（二）基本支出和使用情况</w:t>
      </w:r>
    </w:p>
    <w:p w14:paraId="2DC1C125" w14:textId="77777777" w:rsidR="00453A22" w:rsidRDefault="002643C9">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lastRenderedPageBreak/>
        <w:t>1.基本支出和使用情况</w:t>
      </w:r>
    </w:p>
    <w:p w14:paraId="7D1B7743" w14:textId="2B64736C" w:rsidR="00453A22" w:rsidRPr="001D0DC4" w:rsidRDefault="002643C9" w:rsidP="001D0DC4">
      <w:pPr>
        <w:pStyle w:val="1"/>
        <w:snapToGrid w:val="0"/>
        <w:spacing w:line="540" w:lineRule="exact"/>
        <w:ind w:firstLine="560"/>
        <w:rPr>
          <w:rFonts w:ascii="仿宋" w:eastAsia="仿宋" w:hAnsi="仿宋"/>
          <w:bCs/>
          <w:sz w:val="28"/>
          <w:szCs w:val="36"/>
        </w:rPr>
      </w:pPr>
      <w:r w:rsidRPr="001D0DC4">
        <w:rPr>
          <w:rFonts w:ascii="仿宋" w:eastAsia="仿宋" w:hAnsi="仿宋" w:hint="eastAsia"/>
          <w:bCs/>
          <w:sz w:val="28"/>
          <w:szCs w:val="36"/>
        </w:rPr>
        <w:t>2021年本单位基本支出全年预算总额</w:t>
      </w:r>
      <w:r w:rsidR="001D0DC4">
        <w:rPr>
          <w:rFonts w:ascii="仿宋" w:eastAsia="仿宋" w:hAnsi="仿宋"/>
          <w:bCs/>
          <w:sz w:val="28"/>
          <w:szCs w:val="36"/>
        </w:rPr>
        <w:t>645.98</w:t>
      </w:r>
      <w:r w:rsidRPr="001D0DC4">
        <w:rPr>
          <w:rFonts w:ascii="仿宋" w:eastAsia="仿宋" w:hAnsi="仿宋" w:hint="eastAsia"/>
          <w:bCs/>
          <w:sz w:val="28"/>
          <w:szCs w:val="36"/>
        </w:rPr>
        <w:t>万元，其中：人员经费</w:t>
      </w:r>
      <w:r w:rsidR="001D0DC4">
        <w:rPr>
          <w:rFonts w:ascii="仿宋" w:eastAsia="仿宋" w:hAnsi="仿宋"/>
          <w:bCs/>
          <w:sz w:val="28"/>
          <w:szCs w:val="36"/>
        </w:rPr>
        <w:t>616.14</w:t>
      </w:r>
      <w:r w:rsidRPr="001D0DC4">
        <w:rPr>
          <w:rFonts w:ascii="仿宋" w:eastAsia="仿宋" w:hAnsi="仿宋" w:hint="eastAsia"/>
          <w:bCs/>
          <w:sz w:val="28"/>
          <w:szCs w:val="36"/>
        </w:rPr>
        <w:t>万元，公用经费</w:t>
      </w:r>
      <w:r w:rsidR="001D0DC4">
        <w:rPr>
          <w:rFonts w:ascii="仿宋" w:eastAsia="仿宋" w:hAnsi="仿宋"/>
          <w:bCs/>
          <w:sz w:val="28"/>
          <w:szCs w:val="36"/>
        </w:rPr>
        <w:t>29.84</w:t>
      </w:r>
      <w:r w:rsidRPr="001D0DC4">
        <w:rPr>
          <w:rFonts w:ascii="仿宋" w:eastAsia="仿宋" w:hAnsi="仿宋" w:hint="eastAsia"/>
          <w:bCs/>
          <w:sz w:val="28"/>
          <w:szCs w:val="36"/>
        </w:rPr>
        <w:t>万元。实际支出</w:t>
      </w:r>
      <w:r w:rsidR="00F2553A" w:rsidRPr="001D0DC4">
        <w:rPr>
          <w:rFonts w:ascii="仿宋" w:eastAsia="仿宋" w:hAnsi="仿宋" w:hint="eastAsia"/>
          <w:bCs/>
          <w:sz w:val="28"/>
          <w:szCs w:val="36"/>
        </w:rPr>
        <w:t>619.91</w:t>
      </w:r>
      <w:r w:rsidR="001D0DC4">
        <w:rPr>
          <w:rFonts w:ascii="仿宋" w:eastAsia="仿宋" w:hAnsi="仿宋" w:hint="eastAsia"/>
          <w:bCs/>
          <w:sz w:val="28"/>
          <w:szCs w:val="36"/>
        </w:rPr>
        <w:t>，</w:t>
      </w:r>
      <w:r w:rsidRPr="001D0DC4">
        <w:rPr>
          <w:rFonts w:ascii="仿宋" w:eastAsia="仿宋" w:hAnsi="仿宋" w:hint="eastAsia"/>
          <w:bCs/>
          <w:sz w:val="28"/>
          <w:szCs w:val="36"/>
        </w:rPr>
        <w:t>预算执行率</w:t>
      </w:r>
      <w:r w:rsidR="001D1AAC">
        <w:rPr>
          <w:rFonts w:ascii="仿宋" w:eastAsia="仿宋" w:hAnsi="仿宋"/>
          <w:bCs/>
          <w:sz w:val="28"/>
          <w:szCs w:val="36"/>
        </w:rPr>
        <w:t>95.96</w:t>
      </w:r>
      <w:r w:rsidR="00F2553A" w:rsidRPr="001D0DC4">
        <w:rPr>
          <w:rFonts w:ascii="仿宋" w:eastAsia="仿宋" w:hAnsi="仿宋" w:hint="eastAsia"/>
          <w:bCs/>
          <w:sz w:val="28"/>
          <w:szCs w:val="36"/>
        </w:rPr>
        <w:t>%</w:t>
      </w:r>
    </w:p>
    <w:p w14:paraId="21BB48D7" w14:textId="77777777" w:rsidR="00453A22" w:rsidRPr="001D0DC4" w:rsidRDefault="002643C9" w:rsidP="001D0DC4">
      <w:pPr>
        <w:pStyle w:val="1"/>
        <w:snapToGrid w:val="0"/>
        <w:spacing w:line="540" w:lineRule="exact"/>
        <w:ind w:firstLine="560"/>
        <w:rPr>
          <w:rFonts w:ascii="仿宋" w:eastAsia="仿宋" w:hAnsi="仿宋"/>
          <w:bCs/>
          <w:sz w:val="28"/>
          <w:szCs w:val="36"/>
        </w:rPr>
      </w:pPr>
      <w:r w:rsidRPr="001D0DC4">
        <w:rPr>
          <w:rFonts w:ascii="仿宋" w:eastAsia="仿宋" w:hAnsi="仿宋" w:hint="eastAsia"/>
          <w:bCs/>
          <w:sz w:val="28"/>
          <w:szCs w:val="36"/>
        </w:rPr>
        <w:t>基本支出严格按照财务管理制度执行。人员工资由编办、人社局、社保局、组织部、医保局、住房公积金管理办公室及财政局等部门逐个审核，按月申报及发放。基本公用经费用于支付办公室日常的邮电费、办公用品、办公耗材款等，公务用车运行维护费主要用于车辆加油、维修及购买车辆保险。</w:t>
      </w:r>
    </w:p>
    <w:p w14:paraId="28E6318E" w14:textId="77777777" w:rsidR="00453A22" w:rsidRDefault="002643C9">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2.三公经费控制情况</w:t>
      </w:r>
    </w:p>
    <w:p w14:paraId="2207D913" w14:textId="77777777" w:rsidR="00453A22" w:rsidRPr="001D1AAC" w:rsidRDefault="002643C9" w:rsidP="002643C9">
      <w:pPr>
        <w:pStyle w:val="1"/>
        <w:snapToGrid w:val="0"/>
        <w:spacing w:line="540" w:lineRule="exact"/>
        <w:ind w:firstLine="560"/>
        <w:rPr>
          <w:rFonts w:ascii="仿宋" w:eastAsia="仿宋" w:hAnsi="仿宋"/>
          <w:bCs/>
          <w:sz w:val="28"/>
          <w:szCs w:val="36"/>
        </w:rPr>
      </w:pPr>
      <w:r w:rsidRPr="001D1AAC">
        <w:rPr>
          <w:rFonts w:ascii="仿宋" w:eastAsia="仿宋" w:hAnsi="仿宋" w:hint="eastAsia"/>
          <w:bCs/>
          <w:sz w:val="28"/>
          <w:szCs w:val="36"/>
        </w:rPr>
        <w:t>我单位坚决贯彻落实中央、自治区、阿克陶县厉行勤俭办公的工作要求，提倡本单位全体干部职工，勤俭节约，切实降低行政运行成本，确保每年“三公经费”只减不增。2021年“三公经费”预算为0.9万元，实际支出0.87万元，“三公经费”控制率为3.33%，其中：因公出国（境）费预算为0万元，实际支出0万元；公务接待费预算为0万元，实际支出0万元；公务用车购置费预算为0万元，实际支出0万元；公务用车运行维护费预算为0.9万元，实际支出0.87万元，公务用车运行维护费控制率3.33%，符合财政部门本年预算要求和相关管理制度要求。</w:t>
      </w:r>
    </w:p>
    <w:p w14:paraId="221F6221" w14:textId="77777777" w:rsidR="00453A22" w:rsidRDefault="002643C9" w:rsidP="00E40351">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（三）专项支出管理和使用情况</w:t>
      </w:r>
    </w:p>
    <w:p w14:paraId="2904569E" w14:textId="77777777" w:rsidR="00453A22" w:rsidRPr="001D1AAC" w:rsidRDefault="002643C9"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专项资金的使用符合国家法规和财务管理制度，专项资金拨付有完整的审批程序和手续，符合项目预算批复或合同规定的用途，不存在截留、挤占、挪用、虚列支出等情况。</w:t>
      </w:r>
    </w:p>
    <w:p w14:paraId="267BC1F1" w14:textId="77777777" w:rsidR="00453A22" w:rsidRPr="001D1AAC" w:rsidRDefault="002643C9"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2021年本单位安排专项支出预算总额533.35万元，实际支出388.59万元，专项支出预算执行率</w:t>
      </w:r>
      <w:r w:rsidR="00CB60C0" w:rsidRPr="001D1AAC">
        <w:rPr>
          <w:rFonts w:ascii="仿宋" w:eastAsia="仿宋" w:hAnsi="仿宋" w:hint="eastAsia"/>
          <w:sz w:val="28"/>
          <w:szCs w:val="36"/>
        </w:rPr>
        <w:t>72.86%。</w:t>
      </w:r>
    </w:p>
    <w:p w14:paraId="74CC0C85" w14:textId="77777777" w:rsidR="00453A22" w:rsidRPr="001D1AAC" w:rsidRDefault="002643C9"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lastRenderedPageBreak/>
        <w:t>2021年本单位共有</w:t>
      </w:r>
      <w:r w:rsidR="00CB60C0" w:rsidRPr="001D1AAC">
        <w:rPr>
          <w:rFonts w:ascii="仿宋" w:eastAsia="仿宋" w:hAnsi="仿宋" w:hint="eastAsia"/>
          <w:sz w:val="28"/>
          <w:szCs w:val="36"/>
        </w:rPr>
        <w:t>10</w:t>
      </w:r>
      <w:r w:rsidRPr="001D1AAC">
        <w:rPr>
          <w:rFonts w:ascii="仿宋" w:eastAsia="仿宋" w:hAnsi="仿宋" w:hint="eastAsia"/>
          <w:sz w:val="28"/>
          <w:szCs w:val="36"/>
        </w:rPr>
        <w:t>个资金项目，其中</w:t>
      </w:r>
      <w:r w:rsidR="00CB60C0" w:rsidRPr="001D1AAC">
        <w:rPr>
          <w:rFonts w:ascii="仿宋" w:eastAsia="仿宋" w:hAnsi="仿宋" w:hint="eastAsia"/>
          <w:sz w:val="28"/>
          <w:szCs w:val="36"/>
        </w:rPr>
        <w:t>9</w:t>
      </w:r>
      <w:r w:rsidRPr="001D1AAC">
        <w:rPr>
          <w:rFonts w:ascii="仿宋" w:eastAsia="仿宋" w:hAnsi="仿宋" w:hint="eastAsia"/>
          <w:sz w:val="28"/>
          <w:szCs w:val="36"/>
        </w:rPr>
        <w:t>个属经常性项目、</w:t>
      </w:r>
      <w:r w:rsidR="00CB60C0" w:rsidRPr="001D1AAC">
        <w:rPr>
          <w:rFonts w:ascii="仿宋" w:eastAsia="仿宋" w:hAnsi="仿宋" w:hint="eastAsia"/>
          <w:sz w:val="28"/>
          <w:szCs w:val="36"/>
        </w:rPr>
        <w:t>1</w:t>
      </w:r>
      <w:r w:rsidRPr="001D1AAC">
        <w:rPr>
          <w:rFonts w:ascii="仿宋" w:eastAsia="仿宋" w:hAnsi="仿宋" w:hint="eastAsia"/>
          <w:sz w:val="28"/>
          <w:szCs w:val="36"/>
        </w:rPr>
        <w:t>个属当年度新增项目，已完成项目</w:t>
      </w:r>
      <w:r w:rsidR="0029120C" w:rsidRPr="001D1AAC">
        <w:rPr>
          <w:rFonts w:ascii="仿宋" w:eastAsia="仿宋" w:hAnsi="仿宋" w:hint="eastAsia"/>
          <w:sz w:val="28"/>
          <w:szCs w:val="36"/>
        </w:rPr>
        <w:t>6</w:t>
      </w:r>
      <w:r w:rsidRPr="001D1AAC">
        <w:rPr>
          <w:rFonts w:ascii="仿宋" w:eastAsia="仿宋" w:hAnsi="仿宋" w:hint="eastAsia"/>
          <w:sz w:val="28"/>
          <w:szCs w:val="36"/>
        </w:rPr>
        <w:t>个、未完成项目</w:t>
      </w:r>
      <w:r w:rsidR="0029120C" w:rsidRPr="001D1AAC">
        <w:rPr>
          <w:rFonts w:ascii="仿宋" w:eastAsia="仿宋" w:hAnsi="仿宋" w:hint="eastAsia"/>
          <w:sz w:val="28"/>
          <w:szCs w:val="36"/>
        </w:rPr>
        <w:t>4</w:t>
      </w:r>
      <w:r w:rsidRPr="001D1AAC">
        <w:rPr>
          <w:rFonts w:ascii="仿宋" w:eastAsia="仿宋" w:hAnsi="仿宋" w:hint="eastAsia"/>
          <w:sz w:val="28"/>
          <w:szCs w:val="36"/>
        </w:rPr>
        <w:t>个。</w:t>
      </w:r>
    </w:p>
    <w:p w14:paraId="53093F94" w14:textId="77777777" w:rsidR="00453A22" w:rsidRDefault="002643C9">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24D8F4F2" w14:textId="77777777" w:rsidR="00453A22" w:rsidRPr="001D1AAC" w:rsidRDefault="002643C9" w:rsidP="0029120C">
      <w:pPr>
        <w:pStyle w:val="1"/>
        <w:snapToGrid w:val="0"/>
        <w:spacing w:line="540" w:lineRule="exact"/>
        <w:ind w:firstLine="560"/>
        <w:rPr>
          <w:rFonts w:ascii="仿宋" w:eastAsia="仿宋" w:hAnsi="仿宋"/>
          <w:bCs/>
          <w:sz w:val="28"/>
          <w:szCs w:val="36"/>
        </w:rPr>
      </w:pPr>
      <w:r w:rsidRPr="001D1AAC">
        <w:rPr>
          <w:rFonts w:ascii="仿宋" w:eastAsia="仿宋" w:hAnsi="仿宋" w:hint="eastAsia"/>
          <w:bCs/>
          <w:sz w:val="28"/>
          <w:szCs w:val="36"/>
        </w:rPr>
        <w:t>本年我单位实施专项项目</w:t>
      </w:r>
      <w:r w:rsidR="0029120C" w:rsidRPr="001D1AAC">
        <w:rPr>
          <w:rFonts w:ascii="仿宋" w:eastAsia="仿宋" w:hAnsi="仿宋" w:hint="eastAsia"/>
          <w:bCs/>
          <w:sz w:val="28"/>
          <w:szCs w:val="36"/>
        </w:rPr>
        <w:t>6</w:t>
      </w:r>
      <w:r w:rsidRPr="001D1AAC">
        <w:rPr>
          <w:rFonts w:ascii="仿宋" w:eastAsia="仿宋" w:hAnsi="仿宋" w:hint="eastAsia"/>
          <w:bCs/>
          <w:sz w:val="28"/>
          <w:szCs w:val="36"/>
        </w:rPr>
        <w:t>个，涉及金额</w:t>
      </w:r>
      <w:r w:rsidR="0029120C" w:rsidRPr="001D1AAC">
        <w:rPr>
          <w:rFonts w:ascii="仿宋" w:eastAsia="仿宋" w:hAnsi="仿宋" w:hint="eastAsia"/>
          <w:bCs/>
          <w:sz w:val="28"/>
          <w:szCs w:val="36"/>
        </w:rPr>
        <w:t>382.71</w:t>
      </w:r>
      <w:r w:rsidRPr="001D1AAC">
        <w:rPr>
          <w:rFonts w:ascii="仿宋" w:eastAsia="仿宋" w:hAnsi="仿宋" w:hint="eastAsia"/>
          <w:bCs/>
          <w:sz w:val="28"/>
          <w:szCs w:val="36"/>
        </w:rPr>
        <w:t>万元，其中：地区本级专项项目</w:t>
      </w:r>
      <w:r w:rsidR="0029120C" w:rsidRPr="001D1AAC">
        <w:rPr>
          <w:rFonts w:ascii="仿宋" w:eastAsia="仿宋" w:hAnsi="仿宋" w:hint="eastAsia"/>
          <w:bCs/>
          <w:sz w:val="28"/>
          <w:szCs w:val="36"/>
        </w:rPr>
        <w:t>6</w:t>
      </w:r>
      <w:r w:rsidRPr="001D1AAC">
        <w:rPr>
          <w:rFonts w:ascii="仿宋" w:eastAsia="仿宋" w:hAnsi="仿宋" w:hint="eastAsia"/>
          <w:bCs/>
          <w:sz w:val="28"/>
          <w:szCs w:val="36"/>
        </w:rPr>
        <w:t>个涉及金额</w:t>
      </w:r>
      <w:r w:rsidR="0029120C" w:rsidRPr="001D1AAC">
        <w:rPr>
          <w:rFonts w:ascii="仿宋" w:eastAsia="仿宋" w:hAnsi="仿宋" w:hint="eastAsia"/>
          <w:bCs/>
          <w:sz w:val="28"/>
          <w:szCs w:val="36"/>
        </w:rPr>
        <w:t>382.71</w:t>
      </w:r>
      <w:r w:rsidRPr="001D1AAC">
        <w:rPr>
          <w:rFonts w:ascii="仿宋" w:eastAsia="仿宋" w:hAnsi="仿宋" w:hint="eastAsia"/>
          <w:bCs/>
          <w:sz w:val="28"/>
          <w:szCs w:val="36"/>
        </w:rPr>
        <w:t>万元，</w:t>
      </w:r>
    </w:p>
    <w:p w14:paraId="3239BC22" w14:textId="77777777" w:rsidR="00453A22" w:rsidRPr="0029120C" w:rsidRDefault="002643C9" w:rsidP="0029120C">
      <w:pPr>
        <w:pStyle w:val="1"/>
        <w:snapToGrid w:val="0"/>
        <w:spacing w:line="540" w:lineRule="exact"/>
        <w:ind w:firstLine="624"/>
        <w:outlineLvl w:val="1"/>
        <w:rPr>
          <w:rStyle w:val="a9"/>
          <w:rFonts w:ascii="仿宋_GB2312" w:eastAsia="仿宋_GB2312" w:hAnsi="仿宋_GB2312" w:cs="仿宋_GB2312"/>
          <w:bCs w:val="0"/>
          <w:spacing w:val="-4"/>
          <w:sz w:val="32"/>
          <w:szCs w:val="32"/>
        </w:rPr>
      </w:pPr>
      <w:r>
        <w:rPr>
          <w:rStyle w:val="a9"/>
          <w:rFonts w:ascii="仿宋_GB2312" w:eastAsia="仿宋_GB2312" w:hAnsi="仿宋_GB2312" w:cs="仿宋_GB2312" w:hint="eastAsia"/>
          <w:bCs w:val="0"/>
          <w:spacing w:val="-4"/>
          <w:sz w:val="32"/>
          <w:szCs w:val="32"/>
        </w:rPr>
        <w:t>（一）</w:t>
      </w:r>
      <w:r w:rsidR="0029120C">
        <w:rPr>
          <w:rStyle w:val="a9"/>
          <w:rFonts w:ascii="仿宋_GB2312" w:eastAsia="仿宋_GB2312" w:hAnsi="仿宋_GB2312" w:cs="仿宋_GB2312" w:hint="eastAsia"/>
          <w:bCs w:val="0"/>
          <w:spacing w:val="-4"/>
          <w:sz w:val="32"/>
          <w:szCs w:val="32"/>
        </w:rPr>
        <w:t>阿克陶县退役军人事务局</w:t>
      </w:r>
      <w:r>
        <w:rPr>
          <w:rStyle w:val="a9"/>
          <w:rFonts w:ascii="仿宋_GB2312" w:eastAsia="仿宋_GB2312" w:hAnsi="仿宋_GB2312" w:cs="仿宋_GB2312" w:hint="eastAsia"/>
          <w:bCs w:val="0"/>
          <w:spacing w:val="-4"/>
          <w:sz w:val="32"/>
          <w:szCs w:val="32"/>
        </w:rPr>
        <w:t>项目专项组织情况分析</w:t>
      </w:r>
    </w:p>
    <w:p w14:paraId="6BF3447B"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1.前期准备</w:t>
      </w:r>
    </w:p>
    <w:p w14:paraId="6E97249B" w14:textId="77777777" w:rsidR="00453A22" w:rsidRPr="001D1AAC" w:rsidRDefault="002643C9">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我单位成立专项支出绩效评价小组，成员如下：</w:t>
      </w:r>
    </w:p>
    <w:p w14:paraId="37644D50" w14:textId="77777777" w:rsidR="00453A22" w:rsidRPr="001D1AAC" w:rsidRDefault="0029120C" w:rsidP="0029120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苗成才</w:t>
      </w:r>
      <w:r w:rsidR="002643C9" w:rsidRPr="001D1AAC">
        <w:rPr>
          <w:rFonts w:ascii="仿宋" w:eastAsia="仿宋" w:hAnsi="仿宋" w:hint="eastAsia"/>
          <w:sz w:val="28"/>
          <w:szCs w:val="36"/>
        </w:rPr>
        <w:t>任评价组组长，绩效评价工作职责为负责全盘工作。</w:t>
      </w:r>
    </w:p>
    <w:p w14:paraId="1DF6CB69" w14:textId="77777777" w:rsidR="00453A22" w:rsidRPr="001D1AAC" w:rsidRDefault="0029120C" w:rsidP="00940AD9">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阿布力米提·买买提</w:t>
      </w:r>
      <w:r w:rsidR="002643C9" w:rsidRPr="001D1AAC">
        <w:rPr>
          <w:rFonts w:ascii="仿宋" w:eastAsia="仿宋" w:hAnsi="仿宋" w:hint="eastAsia"/>
          <w:sz w:val="28"/>
          <w:szCs w:val="36"/>
        </w:rPr>
        <w:t>任评价组副组长，绩效评价工作职责为为对项目实施情况进行实地调查。</w:t>
      </w:r>
    </w:p>
    <w:p w14:paraId="1FE62A5A" w14:textId="77777777" w:rsidR="00453A22" w:rsidRPr="001D1AAC" w:rsidRDefault="00940AD9" w:rsidP="00940AD9">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图尔迪古丽·阿卜杜拉</w:t>
      </w:r>
      <w:r w:rsidR="002643C9" w:rsidRPr="001D1AAC">
        <w:rPr>
          <w:rFonts w:ascii="仿宋" w:eastAsia="仿宋" w:hAnsi="仿宋" w:hint="eastAsia"/>
          <w:sz w:val="28"/>
          <w:szCs w:val="36"/>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BF382CE"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49269820" w14:textId="77777777" w:rsidR="001D1AAC" w:rsidRDefault="002643C9" w:rsidP="001D1AAC">
      <w:pPr>
        <w:pStyle w:val="1"/>
        <w:snapToGrid w:val="0"/>
        <w:spacing w:line="540" w:lineRule="exact"/>
        <w:ind w:firstLine="560"/>
        <w:rPr>
          <w:rFonts w:ascii="仿宋" w:eastAsia="仿宋" w:hAnsi="仿宋"/>
          <w:bCs/>
          <w:sz w:val="28"/>
          <w:szCs w:val="36"/>
        </w:rPr>
      </w:pPr>
      <w:r w:rsidRPr="001D1AAC">
        <w:rPr>
          <w:rFonts w:ascii="仿宋" w:eastAsia="仿宋" w:hAnsi="仿宋" w:hint="eastAsia"/>
          <w:bCs/>
          <w:sz w:val="28"/>
          <w:szCs w:val="36"/>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27EDF6F3" w14:textId="1CB200CF" w:rsidR="00453A22" w:rsidRPr="001D1AAC" w:rsidRDefault="001D1AAC" w:rsidP="001D1AAC">
      <w:pPr>
        <w:pStyle w:val="1"/>
        <w:snapToGrid w:val="0"/>
        <w:spacing w:line="540" w:lineRule="exact"/>
        <w:ind w:firstLine="624"/>
        <w:outlineLvl w:val="2"/>
        <w:rPr>
          <w:rStyle w:val="a9"/>
          <w:rFonts w:ascii="仿宋_GB2312" w:eastAsia="仿宋_GB2312" w:hAnsi="仿宋_GB2312" w:cs="仿宋_GB2312"/>
          <w:bCs w:val="0"/>
          <w:spacing w:val="-4"/>
          <w:sz w:val="32"/>
          <w:szCs w:val="32"/>
        </w:rPr>
      </w:pPr>
      <w:r w:rsidRPr="001D1AAC">
        <w:rPr>
          <w:rStyle w:val="a9"/>
          <w:rFonts w:ascii="仿宋_GB2312" w:eastAsia="仿宋_GB2312" w:hAnsi="仿宋_GB2312" w:cs="仿宋_GB2312" w:hint="eastAsia"/>
          <w:bCs w:val="0"/>
          <w:spacing w:val="-4"/>
          <w:sz w:val="32"/>
          <w:szCs w:val="32"/>
        </w:rPr>
        <w:t>3</w:t>
      </w:r>
      <w:r w:rsidRPr="001D1AAC">
        <w:rPr>
          <w:rStyle w:val="a9"/>
          <w:rFonts w:ascii="仿宋_GB2312" w:eastAsia="仿宋_GB2312" w:hAnsi="仿宋_GB2312" w:cs="仿宋_GB2312"/>
          <w:bCs w:val="0"/>
          <w:spacing w:val="-4"/>
          <w:sz w:val="32"/>
          <w:szCs w:val="32"/>
        </w:rPr>
        <w:t>.项目情况</w:t>
      </w:r>
    </w:p>
    <w:p w14:paraId="62FB61E0" w14:textId="014CF33F" w:rsidR="001D1AAC" w:rsidRPr="001D1AAC" w:rsidRDefault="001D1AAC" w:rsidP="001D1AAC">
      <w:pPr>
        <w:pStyle w:val="1"/>
        <w:snapToGrid w:val="0"/>
        <w:spacing w:line="540" w:lineRule="exact"/>
        <w:ind w:firstLine="560"/>
        <w:outlineLvl w:val="2"/>
        <w:rPr>
          <w:rFonts w:ascii="仿宋" w:eastAsia="仿宋" w:hAnsi="仿宋"/>
          <w:sz w:val="28"/>
        </w:rPr>
      </w:pPr>
      <w:r>
        <w:rPr>
          <w:rFonts w:ascii="仿宋" w:eastAsia="仿宋" w:hAnsi="仿宋" w:hint="eastAsia"/>
          <w:bCs/>
          <w:sz w:val="28"/>
          <w:szCs w:val="36"/>
        </w:rPr>
        <w:t>2</w:t>
      </w:r>
      <w:r>
        <w:rPr>
          <w:rFonts w:ascii="仿宋" w:eastAsia="仿宋" w:hAnsi="仿宋"/>
          <w:bCs/>
          <w:sz w:val="28"/>
          <w:szCs w:val="36"/>
        </w:rPr>
        <w:t>021</w:t>
      </w:r>
      <w:r>
        <w:rPr>
          <w:rFonts w:ascii="仿宋" w:eastAsia="仿宋" w:hAnsi="仿宋" w:hint="eastAsia"/>
          <w:bCs/>
          <w:sz w:val="28"/>
          <w:szCs w:val="36"/>
        </w:rPr>
        <w:t>年单位共实施1</w:t>
      </w:r>
      <w:r>
        <w:rPr>
          <w:rFonts w:ascii="仿宋" w:eastAsia="仿宋" w:hAnsi="仿宋"/>
          <w:bCs/>
          <w:sz w:val="28"/>
          <w:szCs w:val="36"/>
        </w:rPr>
        <w:t>0</w:t>
      </w:r>
      <w:r>
        <w:rPr>
          <w:rFonts w:ascii="仿宋" w:eastAsia="仿宋" w:hAnsi="仿宋" w:hint="eastAsia"/>
          <w:bCs/>
          <w:sz w:val="28"/>
          <w:szCs w:val="36"/>
        </w:rPr>
        <w:t>个项目分别为，</w:t>
      </w:r>
      <w:r w:rsidRPr="001D0DC4">
        <w:rPr>
          <w:rFonts w:ascii="仿宋" w:eastAsia="仿宋" w:hAnsi="仿宋" w:hint="eastAsia"/>
          <w:sz w:val="28"/>
        </w:rPr>
        <w:t>“一级中心两级站”设备采购款50万；“一级中心、两级站”办公经费26万元；烈士墓地祭扫经费0.2万元；义务兵优待金72.784万元；2021年退役士兵一次</w:t>
      </w:r>
      <w:r w:rsidRPr="001D0DC4">
        <w:rPr>
          <w:rFonts w:ascii="仿宋" w:eastAsia="仿宋" w:hAnsi="仿宋" w:hint="eastAsia"/>
          <w:sz w:val="28"/>
        </w:rPr>
        <w:lastRenderedPageBreak/>
        <w:t>性经济补助134.4万元自主择业干部取暖费12.04万元；2020年退役士兵一次性经济补助88.4万元；关于优抚对象医疗保险个人部分1.86万元；自主择业干部医疗保险补助部分127.67万元；双拥经费20万元。</w:t>
      </w:r>
    </w:p>
    <w:p w14:paraId="6F278125" w14:textId="77777777" w:rsidR="00453A22" w:rsidRDefault="002643C9" w:rsidP="00E40351">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59926379" w14:textId="6D2E0E1E"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1.项目资金情况</w:t>
      </w:r>
    </w:p>
    <w:p w14:paraId="5FFEFCAF" w14:textId="77777777" w:rsidR="00453A22" w:rsidRDefault="002643C9" w:rsidP="001D1AAC">
      <w:pPr>
        <w:pStyle w:val="1"/>
        <w:snapToGrid w:val="0"/>
        <w:spacing w:line="540" w:lineRule="exact"/>
        <w:ind w:firstLine="560"/>
        <w:rPr>
          <w:rStyle w:val="a9"/>
          <w:rFonts w:ascii="仿宋_GB2312" w:eastAsia="仿宋_GB2312" w:hAnsi="仿宋_GB2312" w:cs="仿宋_GB2312"/>
          <w:b w:val="0"/>
          <w:bCs w:val="0"/>
          <w:spacing w:val="-4"/>
          <w:sz w:val="32"/>
          <w:szCs w:val="32"/>
        </w:rPr>
      </w:pPr>
      <w:r w:rsidRPr="001D1AAC">
        <w:rPr>
          <w:rFonts w:ascii="仿宋" w:eastAsia="仿宋" w:hAnsi="仿宋" w:hint="eastAsia"/>
          <w:sz w:val="28"/>
          <w:szCs w:val="36"/>
        </w:rPr>
        <w:t>该项目预算资金</w:t>
      </w:r>
      <w:r w:rsidR="00940AD9" w:rsidRPr="001D1AAC">
        <w:rPr>
          <w:rFonts w:ascii="仿宋" w:eastAsia="仿宋" w:hAnsi="仿宋" w:hint="eastAsia"/>
          <w:sz w:val="28"/>
          <w:szCs w:val="36"/>
        </w:rPr>
        <w:t>533.35</w:t>
      </w:r>
      <w:r w:rsidRPr="001D1AAC">
        <w:rPr>
          <w:rFonts w:ascii="仿宋" w:eastAsia="仿宋" w:hAnsi="仿宋" w:hint="eastAsia"/>
          <w:sz w:val="28"/>
          <w:szCs w:val="36"/>
        </w:rPr>
        <w:t>万元，实际到位</w:t>
      </w:r>
      <w:r w:rsidR="00940AD9" w:rsidRPr="001D1AAC">
        <w:rPr>
          <w:rFonts w:ascii="仿宋" w:eastAsia="仿宋" w:hAnsi="仿宋" w:hint="eastAsia"/>
          <w:sz w:val="28"/>
          <w:szCs w:val="36"/>
        </w:rPr>
        <w:t>533.35</w:t>
      </w:r>
      <w:r w:rsidRPr="001D1AAC">
        <w:rPr>
          <w:rFonts w:ascii="仿宋" w:eastAsia="仿宋" w:hAnsi="仿宋" w:hint="eastAsia"/>
          <w:sz w:val="28"/>
          <w:szCs w:val="36"/>
        </w:rPr>
        <w:t>万元，实际支出</w:t>
      </w:r>
      <w:r w:rsidR="00940AD9" w:rsidRPr="001D1AAC">
        <w:rPr>
          <w:rFonts w:ascii="仿宋" w:eastAsia="仿宋" w:hAnsi="仿宋" w:hint="eastAsia"/>
          <w:sz w:val="28"/>
          <w:szCs w:val="36"/>
        </w:rPr>
        <w:t>388.59</w:t>
      </w:r>
      <w:r w:rsidRPr="001D1AAC">
        <w:rPr>
          <w:rFonts w:ascii="仿宋" w:eastAsia="仿宋" w:hAnsi="仿宋" w:hint="eastAsia"/>
          <w:sz w:val="28"/>
          <w:szCs w:val="36"/>
        </w:rPr>
        <w:t>万元。到位足额及时，预算编制依据充分，预算编制准确，资金不存在截留、挪用，支付审批合规、不存在用途改变、范围超支和虚列项目支出等情况；本项目严格按照《</w:t>
      </w:r>
      <w:r w:rsidR="00940AD9" w:rsidRPr="001D1AAC">
        <w:rPr>
          <w:rFonts w:ascii="仿宋" w:eastAsia="仿宋" w:hAnsi="仿宋" w:hint="eastAsia"/>
          <w:sz w:val="28"/>
          <w:szCs w:val="36"/>
        </w:rPr>
        <w:t>阿克陶县退役军人事务局</w:t>
      </w:r>
      <w:r w:rsidRPr="001D1AAC">
        <w:rPr>
          <w:rFonts w:ascii="仿宋" w:eastAsia="仿宋" w:hAnsi="仿宋" w:hint="eastAsia"/>
          <w:sz w:val="28"/>
          <w:szCs w:val="36"/>
        </w:rPr>
        <w:t>财务管理制度》执行项目资金，实行专账核算、逐级审批。认真落实项目资金的使用各项管理制度，确保专款专用，及时拨付到位。</w:t>
      </w:r>
    </w:p>
    <w:p w14:paraId="5430BCB6"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2.项目实施情况</w:t>
      </w:r>
    </w:p>
    <w:p w14:paraId="6CC4649C" w14:textId="77777777" w:rsidR="00453A22" w:rsidRDefault="002643C9" w:rsidP="00E40351">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项目组织情况：</w:t>
      </w:r>
      <w:r w:rsidRPr="001D1AAC">
        <w:rPr>
          <w:rFonts w:ascii="仿宋" w:eastAsia="仿宋" w:hAnsi="仿宋" w:hint="eastAsia"/>
          <w:sz w:val="28"/>
          <w:szCs w:val="36"/>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4554B45A" w14:textId="77777777" w:rsidR="00453A22" w:rsidRDefault="002643C9" w:rsidP="00E40351">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sidRPr="001D1AAC">
        <w:rPr>
          <w:rFonts w:ascii="仿宋" w:eastAsia="仿宋" w:hAnsi="仿宋" w:hint="eastAsia"/>
          <w:sz w:val="28"/>
          <w:szCs w:val="36"/>
        </w:rPr>
        <w:t>根据《项目绩效管理办法》及单位相关项目管理制度的规定，对项目的实施进行监督管理。建立健全项目后续各项监督管理制度，确保项目正常运转，长期发挥效益。</w:t>
      </w:r>
    </w:p>
    <w:p w14:paraId="5D97A7F3"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项目监管情况：</w:t>
      </w:r>
      <w:r w:rsidRPr="001D1AAC">
        <w:rPr>
          <w:rFonts w:ascii="仿宋" w:eastAsia="仿宋" w:hAnsi="仿宋" w:hint="eastAsia"/>
          <w:sz w:val="28"/>
          <w:szCs w:val="36"/>
        </w:rPr>
        <w:t>不定期对项目进度和质量等进行监督检查，并且组织开展多种形式的监督检查，以加强日常监管为主，自查、随机抽查、专项检查等方式进行。对检查中发现的问题，及时纠正。</w:t>
      </w:r>
    </w:p>
    <w:p w14:paraId="1E130B84"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3.项目绩效情况</w:t>
      </w:r>
    </w:p>
    <w:p w14:paraId="5BAD928E"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成本控制情况：</w:t>
      </w:r>
      <w:r w:rsidRPr="001D1AAC">
        <w:rPr>
          <w:rFonts w:ascii="仿宋" w:eastAsia="仿宋" w:hAnsi="仿宋" w:hint="eastAsia"/>
          <w:sz w:val="28"/>
          <w:szCs w:val="36"/>
        </w:rPr>
        <w:t>严格按照相关的专项资金管理办法，实行多重</w:t>
      </w:r>
      <w:r w:rsidRPr="001D1AAC">
        <w:rPr>
          <w:rFonts w:ascii="仿宋" w:eastAsia="仿宋" w:hAnsi="仿宋" w:hint="eastAsia"/>
          <w:sz w:val="28"/>
          <w:szCs w:val="36"/>
        </w:rPr>
        <w:lastRenderedPageBreak/>
        <w:t>审批控制专项经费的支出。</w:t>
      </w:r>
    </w:p>
    <w:p w14:paraId="2CDC35FE"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成本节约情况：</w:t>
      </w:r>
      <w:r w:rsidRPr="001D1AAC">
        <w:rPr>
          <w:rFonts w:ascii="仿宋" w:eastAsia="仿宋" w:hAnsi="仿宋" w:hint="eastAsia"/>
          <w:sz w:val="28"/>
          <w:szCs w:val="36"/>
        </w:rPr>
        <w:t>项目根据实际情况做出合理预算，支出严格控制在预算范围内，本着节约成本，防止资源浪费的原则将项目成效最大化。</w:t>
      </w:r>
    </w:p>
    <w:p w14:paraId="1710140A"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4.项目效率性</w:t>
      </w:r>
    </w:p>
    <w:p w14:paraId="5EDD710A"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项目实施进度：</w:t>
      </w:r>
      <w:r w:rsidRPr="001D1AAC">
        <w:rPr>
          <w:rFonts w:ascii="仿宋" w:eastAsia="仿宋" w:hAnsi="仿宋" w:hint="eastAsia"/>
          <w:sz w:val="28"/>
          <w:szCs w:val="36"/>
        </w:rPr>
        <w:t>项目实施紧扣各个环节，逐步推进，及时与职能部门跟踪项目进展，加强项目督办，充分调动职能部门的积极性，加大项目投入工作的力度，加快项目实施进度。</w:t>
      </w:r>
    </w:p>
    <w:p w14:paraId="70466951"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项目完成质量：</w:t>
      </w:r>
      <w:r w:rsidRPr="001D1AAC">
        <w:rPr>
          <w:rFonts w:ascii="仿宋" w:eastAsia="仿宋" w:hAnsi="仿宋" w:hint="eastAsia"/>
          <w:sz w:val="28"/>
          <w:szCs w:val="36"/>
        </w:rPr>
        <w:t>项目严格按照年度预期目标执行，项目完成质量达标。</w:t>
      </w:r>
    </w:p>
    <w:p w14:paraId="58433CB7"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5.项目效益性</w:t>
      </w:r>
    </w:p>
    <w:p w14:paraId="267D0EBA" w14:textId="77777777" w:rsidR="00453A22" w:rsidRPr="001D1AAC" w:rsidRDefault="002643C9" w:rsidP="00E40351">
      <w:pPr>
        <w:pStyle w:val="1"/>
        <w:snapToGrid w:val="0"/>
        <w:spacing w:line="540" w:lineRule="exact"/>
        <w:ind w:firstLine="624"/>
        <w:rPr>
          <w:rFonts w:ascii="仿宋" w:eastAsia="仿宋" w:hAnsi="仿宋"/>
          <w:sz w:val="28"/>
          <w:szCs w:val="36"/>
        </w:rPr>
      </w:pPr>
      <w:r>
        <w:rPr>
          <w:rStyle w:val="a9"/>
          <w:rFonts w:ascii="仿宋_GB2312" w:eastAsia="仿宋_GB2312" w:hAnsi="仿宋_GB2312" w:cs="仿宋_GB2312" w:hint="eastAsia"/>
          <w:spacing w:val="-4"/>
          <w:sz w:val="32"/>
          <w:szCs w:val="32"/>
        </w:rPr>
        <w:t>预期目标完成程度：</w:t>
      </w:r>
      <w:r w:rsidRPr="001D1AAC">
        <w:rPr>
          <w:rFonts w:ascii="仿宋" w:eastAsia="仿宋" w:hAnsi="仿宋" w:hint="eastAsia"/>
          <w:sz w:val="28"/>
          <w:szCs w:val="36"/>
        </w:rPr>
        <w:t>按预定目标完成了年初所设定的各项指标。专项经费实际支出未超出预算规定，保障了专项工作的开展。</w:t>
      </w:r>
    </w:p>
    <w:p w14:paraId="26AAABAC" w14:textId="77777777" w:rsidR="00453A22" w:rsidRDefault="002643C9">
      <w:pPr>
        <w:pStyle w:val="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sidRPr="001D1AAC">
        <w:rPr>
          <w:rFonts w:ascii="仿宋" w:eastAsia="仿宋" w:hAnsi="仿宋" w:hint="eastAsia"/>
          <w:sz w:val="28"/>
          <w:szCs w:val="36"/>
        </w:rPr>
        <w:t>项目的实施有效提升了培训人员的爱国主义意识，持续保障了培训工作的顺利开展。</w:t>
      </w:r>
    </w:p>
    <w:p w14:paraId="7C889E80" w14:textId="77777777" w:rsidR="00453A22" w:rsidRDefault="002643C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20359D79" w14:textId="77777777" w:rsidR="00453A22" w:rsidRDefault="002643C9" w:rsidP="00E40351">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（一）资产管理规范性</w:t>
      </w:r>
    </w:p>
    <w:p w14:paraId="43E6DFEE" w14:textId="77777777" w:rsidR="00453A22" w:rsidRPr="001D1AAC" w:rsidRDefault="002643C9" w:rsidP="00F5304B">
      <w:pPr>
        <w:pStyle w:val="ae"/>
        <w:widowControl/>
        <w:spacing w:before="40" w:beforeAutospacing="0" w:after="0" w:afterAutospacing="0"/>
        <w:ind w:firstLine="560"/>
        <w:jc w:val="both"/>
        <w:rPr>
          <w:rFonts w:cs="Arial"/>
          <w:sz w:val="28"/>
          <w:szCs w:val="36"/>
        </w:rPr>
      </w:pPr>
      <w:r w:rsidRPr="001D1AAC">
        <w:rPr>
          <w:rFonts w:cs="Arial" w:hint="eastAsia"/>
          <w:sz w:val="28"/>
          <w:szCs w:val="36"/>
        </w:rPr>
        <w:t>我单位2021年资产合计数为</w:t>
      </w:r>
      <w:r w:rsidR="007F5AC7" w:rsidRPr="001D1AAC">
        <w:rPr>
          <w:rFonts w:cs="Arial" w:hint="eastAsia"/>
          <w:sz w:val="28"/>
          <w:szCs w:val="36"/>
        </w:rPr>
        <w:t>58.62</w:t>
      </w:r>
      <w:r w:rsidRPr="001D1AAC">
        <w:rPr>
          <w:rFonts w:cs="Arial" w:hint="eastAsia"/>
          <w:sz w:val="28"/>
          <w:szCs w:val="36"/>
        </w:rPr>
        <w:t>万元，比上年减少</w:t>
      </w:r>
      <w:r w:rsidR="007F5AC7" w:rsidRPr="001D1AAC">
        <w:rPr>
          <w:rFonts w:cs="Arial" w:hint="eastAsia"/>
          <w:sz w:val="28"/>
          <w:szCs w:val="36"/>
        </w:rPr>
        <w:t>12.06</w:t>
      </w:r>
      <w:r w:rsidRPr="001D1AAC">
        <w:rPr>
          <w:rFonts w:cs="Arial" w:hint="eastAsia"/>
          <w:sz w:val="28"/>
          <w:szCs w:val="36"/>
        </w:rPr>
        <w:t>万元，主要原因是</w:t>
      </w:r>
      <w:r w:rsidR="007F5AC7" w:rsidRPr="001D1AAC">
        <w:rPr>
          <w:rFonts w:cs="Arial" w:hint="eastAsia"/>
          <w:sz w:val="28"/>
          <w:szCs w:val="36"/>
        </w:rPr>
        <w:t>2021年9月支付上年度暂存款“八一慰问”及自主择业干部医保。</w:t>
      </w:r>
      <w:r w:rsidRPr="001D1AAC">
        <w:rPr>
          <w:rFonts w:cs="Arial" w:hint="eastAsia"/>
          <w:sz w:val="28"/>
          <w:szCs w:val="36"/>
        </w:rPr>
        <w:t>货币资金减少</w:t>
      </w:r>
      <w:r w:rsidR="007F5AC7" w:rsidRPr="001D1AAC">
        <w:rPr>
          <w:rFonts w:cs="Arial" w:hint="eastAsia"/>
          <w:sz w:val="28"/>
          <w:szCs w:val="36"/>
        </w:rPr>
        <w:t>7.04万元</w:t>
      </w:r>
      <w:r w:rsidRPr="001D1AAC">
        <w:rPr>
          <w:rFonts w:cs="Arial" w:hint="eastAsia"/>
          <w:sz w:val="28"/>
          <w:szCs w:val="36"/>
        </w:rPr>
        <w:t>，其中：货币资金</w:t>
      </w:r>
      <w:r w:rsidR="007F5AC7" w:rsidRPr="001D1AAC">
        <w:rPr>
          <w:rFonts w:cs="Arial" w:hint="eastAsia"/>
          <w:sz w:val="28"/>
          <w:szCs w:val="36"/>
        </w:rPr>
        <w:t>31.14</w:t>
      </w:r>
      <w:r w:rsidRPr="001D1AAC">
        <w:rPr>
          <w:rFonts w:cs="Arial" w:hint="eastAsia"/>
          <w:sz w:val="28"/>
          <w:szCs w:val="36"/>
        </w:rPr>
        <w:t>万元，比上年减少</w:t>
      </w:r>
      <w:r w:rsidR="007F5AC7" w:rsidRPr="001D1AAC">
        <w:rPr>
          <w:rFonts w:cs="Arial" w:hint="eastAsia"/>
          <w:sz w:val="28"/>
          <w:szCs w:val="36"/>
        </w:rPr>
        <w:t>7.04</w:t>
      </w:r>
      <w:r w:rsidRPr="001D1AAC">
        <w:rPr>
          <w:rFonts w:cs="Arial" w:hint="eastAsia"/>
          <w:sz w:val="28"/>
          <w:szCs w:val="36"/>
        </w:rPr>
        <w:t>万元；财政应返还额度</w:t>
      </w:r>
      <w:r w:rsidR="007F5AC7" w:rsidRPr="001D1AAC">
        <w:rPr>
          <w:rFonts w:cs="Arial" w:hint="eastAsia"/>
          <w:sz w:val="28"/>
          <w:szCs w:val="36"/>
        </w:rPr>
        <w:t>0</w:t>
      </w:r>
      <w:r w:rsidRPr="001D1AAC">
        <w:rPr>
          <w:rFonts w:cs="Arial" w:hint="eastAsia"/>
          <w:sz w:val="28"/>
          <w:szCs w:val="36"/>
        </w:rPr>
        <w:t>万元，比上年相比无变化；房屋</w:t>
      </w:r>
      <w:r w:rsidR="00F5304B" w:rsidRPr="001D1AAC">
        <w:rPr>
          <w:rFonts w:cs="Arial" w:hint="eastAsia"/>
          <w:sz w:val="28"/>
          <w:szCs w:val="36"/>
        </w:rPr>
        <w:t>326.66</w:t>
      </w:r>
      <w:r w:rsidRPr="001D1AAC">
        <w:rPr>
          <w:rFonts w:cs="Arial" w:hint="eastAsia"/>
          <w:sz w:val="28"/>
          <w:szCs w:val="36"/>
        </w:rPr>
        <w:t>平方米</w:t>
      </w:r>
      <w:r w:rsidR="00F5304B" w:rsidRPr="001D1AAC">
        <w:rPr>
          <w:rFonts w:cs="Arial" w:hint="eastAsia"/>
          <w:sz w:val="28"/>
          <w:szCs w:val="36"/>
        </w:rPr>
        <w:t>（借用）</w:t>
      </w:r>
      <w:r w:rsidRPr="001D1AAC">
        <w:rPr>
          <w:rFonts w:cs="Arial" w:hint="eastAsia"/>
          <w:sz w:val="28"/>
          <w:szCs w:val="36"/>
        </w:rPr>
        <w:t>比上年减少</w:t>
      </w:r>
      <w:r w:rsidR="00F5304B" w:rsidRPr="001D1AAC">
        <w:rPr>
          <w:rFonts w:cs="Arial" w:hint="eastAsia"/>
          <w:sz w:val="28"/>
          <w:szCs w:val="36"/>
        </w:rPr>
        <w:t>0</w:t>
      </w:r>
      <w:r w:rsidRPr="001D1AAC">
        <w:rPr>
          <w:rFonts w:cs="Arial" w:hint="eastAsia"/>
          <w:sz w:val="28"/>
          <w:szCs w:val="36"/>
        </w:rPr>
        <w:t>万元；车辆</w:t>
      </w:r>
      <w:r w:rsidR="00F5304B" w:rsidRPr="001D1AAC">
        <w:rPr>
          <w:rFonts w:cs="Arial" w:hint="eastAsia"/>
          <w:sz w:val="28"/>
          <w:szCs w:val="36"/>
        </w:rPr>
        <w:t>1</w:t>
      </w:r>
      <w:r w:rsidRPr="001D1AAC">
        <w:rPr>
          <w:rFonts w:cs="Arial" w:hint="eastAsia"/>
          <w:sz w:val="28"/>
          <w:szCs w:val="36"/>
        </w:rPr>
        <w:t>辆</w:t>
      </w:r>
      <w:r w:rsidR="00F5304B" w:rsidRPr="001D1AAC">
        <w:rPr>
          <w:rFonts w:cs="Arial" w:hint="eastAsia"/>
          <w:sz w:val="28"/>
          <w:szCs w:val="36"/>
        </w:rPr>
        <w:t>12.36</w:t>
      </w:r>
      <w:r w:rsidRPr="001D1AAC">
        <w:rPr>
          <w:rFonts w:cs="Arial" w:hint="eastAsia"/>
          <w:sz w:val="28"/>
          <w:szCs w:val="36"/>
        </w:rPr>
        <w:t>万元，与上年相比无变化；在建工程</w:t>
      </w:r>
      <w:r w:rsidR="00F5304B" w:rsidRPr="001D1AAC">
        <w:rPr>
          <w:rFonts w:cs="Arial" w:hint="eastAsia"/>
          <w:sz w:val="28"/>
          <w:szCs w:val="36"/>
        </w:rPr>
        <w:t>0</w:t>
      </w:r>
      <w:r w:rsidRPr="001D1AAC">
        <w:rPr>
          <w:rFonts w:cs="Arial" w:hint="eastAsia"/>
          <w:sz w:val="28"/>
          <w:szCs w:val="36"/>
        </w:rPr>
        <w:t>万元，与上年持平；办公设备及家具</w:t>
      </w:r>
      <w:r w:rsidR="00F5304B" w:rsidRPr="001D1AAC">
        <w:rPr>
          <w:rFonts w:cs="Arial" w:hint="eastAsia"/>
          <w:sz w:val="28"/>
          <w:szCs w:val="36"/>
        </w:rPr>
        <w:t>4.95</w:t>
      </w:r>
      <w:r w:rsidRPr="001D1AAC">
        <w:rPr>
          <w:rFonts w:cs="Arial" w:hint="eastAsia"/>
          <w:sz w:val="28"/>
          <w:szCs w:val="36"/>
        </w:rPr>
        <w:t>万元，资产配置合理，使用规范，安全完整。</w:t>
      </w:r>
    </w:p>
    <w:p w14:paraId="0B29976A" w14:textId="77777777" w:rsidR="00453A22" w:rsidRPr="001D1AAC" w:rsidRDefault="002643C9">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1.资产管理情况。</w:t>
      </w:r>
    </w:p>
    <w:p w14:paraId="55A26AD7" w14:textId="77777777" w:rsidR="00453A22" w:rsidRPr="001D1AAC" w:rsidRDefault="002643C9">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lastRenderedPageBreak/>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52E98FD3" w14:textId="77777777" w:rsidR="00453A22" w:rsidRPr="001D1AAC" w:rsidRDefault="002643C9" w:rsidP="00E40351">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2.固定资产利用情况。</w:t>
      </w:r>
    </w:p>
    <w:p w14:paraId="653F63B2" w14:textId="77777777" w:rsidR="00453A22" w:rsidRPr="001D1AAC" w:rsidRDefault="002643C9" w:rsidP="00F5304B">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我单位固定资产</w:t>
      </w:r>
      <w:r w:rsidR="00F5304B" w:rsidRPr="001D1AAC">
        <w:rPr>
          <w:rFonts w:ascii="仿宋" w:eastAsia="仿宋" w:hAnsi="仿宋" w:hint="eastAsia"/>
          <w:sz w:val="28"/>
          <w:szCs w:val="36"/>
        </w:rPr>
        <w:t>27.47</w:t>
      </w:r>
      <w:r w:rsidRPr="001D1AAC">
        <w:rPr>
          <w:rFonts w:ascii="仿宋" w:eastAsia="仿宋" w:hAnsi="仿宋" w:hint="eastAsia"/>
          <w:sz w:val="28"/>
          <w:szCs w:val="36"/>
        </w:rPr>
        <w:t>万元,其中:</w:t>
      </w:r>
      <w:r w:rsidR="00F5304B" w:rsidRPr="001D1AAC">
        <w:rPr>
          <w:rFonts w:ascii="仿宋" w:eastAsia="仿宋" w:hAnsi="仿宋" w:hint="eastAsia"/>
          <w:sz w:val="28"/>
          <w:szCs w:val="36"/>
        </w:rPr>
        <w:t>1</w:t>
      </w:r>
      <w:r w:rsidRPr="001D1AAC">
        <w:rPr>
          <w:rFonts w:ascii="仿宋" w:eastAsia="仿宋" w:hAnsi="仿宋" w:hint="eastAsia"/>
          <w:sz w:val="28"/>
          <w:szCs w:val="36"/>
        </w:rPr>
        <w:t>辆车</w:t>
      </w:r>
      <w:r w:rsidR="00F5304B" w:rsidRPr="001D1AAC">
        <w:rPr>
          <w:rFonts w:ascii="仿宋" w:eastAsia="仿宋" w:hAnsi="仿宋" w:hint="eastAsia"/>
          <w:sz w:val="28"/>
          <w:szCs w:val="36"/>
        </w:rPr>
        <w:t>12.36</w:t>
      </w:r>
      <w:r w:rsidRPr="001D1AAC">
        <w:rPr>
          <w:rFonts w:ascii="仿宋" w:eastAsia="仿宋" w:hAnsi="仿宋" w:hint="eastAsia"/>
          <w:sz w:val="28"/>
          <w:szCs w:val="36"/>
        </w:rPr>
        <w:t>万元，</w:t>
      </w:r>
      <w:r w:rsidR="00F5304B" w:rsidRPr="001D1AAC">
        <w:rPr>
          <w:rFonts w:ascii="仿宋" w:eastAsia="仿宋" w:hAnsi="仿宋" w:hint="eastAsia"/>
          <w:sz w:val="28"/>
          <w:szCs w:val="36"/>
        </w:rPr>
        <w:t>2</w:t>
      </w:r>
      <w:r w:rsidRPr="001D1AAC">
        <w:rPr>
          <w:rFonts w:ascii="仿宋" w:eastAsia="仿宋" w:hAnsi="仿宋" w:hint="eastAsia"/>
          <w:sz w:val="28"/>
          <w:szCs w:val="36"/>
        </w:rPr>
        <w:t>个专用设备</w:t>
      </w:r>
      <w:r w:rsidR="00F5304B" w:rsidRPr="001D1AAC">
        <w:rPr>
          <w:rFonts w:ascii="仿宋" w:eastAsia="仿宋" w:hAnsi="仿宋" w:hint="eastAsia"/>
          <w:sz w:val="28"/>
          <w:szCs w:val="36"/>
        </w:rPr>
        <w:t>0.14</w:t>
      </w:r>
      <w:r w:rsidRPr="001D1AAC">
        <w:rPr>
          <w:rFonts w:ascii="仿宋" w:eastAsia="仿宋" w:hAnsi="仿宋" w:hint="eastAsia"/>
          <w:sz w:val="28"/>
          <w:szCs w:val="36"/>
        </w:rPr>
        <w:t>万元，</w:t>
      </w:r>
      <w:r w:rsidR="00F5304B" w:rsidRPr="001D1AAC">
        <w:rPr>
          <w:rFonts w:ascii="仿宋" w:eastAsia="仿宋" w:hAnsi="仿宋" w:hint="eastAsia"/>
          <w:sz w:val="28"/>
          <w:szCs w:val="36"/>
        </w:rPr>
        <w:t>20</w:t>
      </w:r>
      <w:r w:rsidRPr="001D1AAC">
        <w:rPr>
          <w:rFonts w:ascii="仿宋" w:eastAsia="仿宋" w:hAnsi="仿宋" w:hint="eastAsia"/>
          <w:sz w:val="28"/>
          <w:szCs w:val="36"/>
        </w:rPr>
        <w:t>公设备</w:t>
      </w:r>
      <w:r w:rsidR="00F5304B" w:rsidRPr="001D1AAC">
        <w:rPr>
          <w:rFonts w:ascii="仿宋" w:eastAsia="仿宋" w:hAnsi="仿宋" w:hint="eastAsia"/>
          <w:sz w:val="28"/>
          <w:szCs w:val="36"/>
        </w:rPr>
        <w:t>14.97</w:t>
      </w:r>
      <w:r w:rsidRPr="001D1AAC">
        <w:rPr>
          <w:rFonts w:ascii="仿宋" w:eastAsia="仿宋" w:hAnsi="仿宋" w:hint="eastAsia"/>
          <w:sz w:val="28"/>
          <w:szCs w:val="36"/>
        </w:rPr>
        <w:t>万元。目前正在使用的固定资产总额</w:t>
      </w:r>
      <w:r w:rsidR="00F5304B" w:rsidRPr="001D1AAC">
        <w:rPr>
          <w:rFonts w:ascii="仿宋" w:eastAsia="仿宋" w:hAnsi="仿宋" w:hint="eastAsia"/>
          <w:sz w:val="28"/>
          <w:szCs w:val="36"/>
        </w:rPr>
        <w:t>27.47</w:t>
      </w:r>
      <w:r w:rsidRPr="001D1AAC">
        <w:rPr>
          <w:rFonts w:ascii="仿宋" w:eastAsia="仿宋" w:hAnsi="仿宋" w:hint="eastAsia"/>
          <w:sz w:val="28"/>
          <w:szCs w:val="36"/>
        </w:rPr>
        <w:t>万元，固定资产利用率为</w:t>
      </w:r>
      <w:r w:rsidR="00F5304B" w:rsidRPr="001D1AAC">
        <w:rPr>
          <w:rFonts w:ascii="仿宋" w:eastAsia="仿宋" w:hAnsi="仿宋" w:hint="eastAsia"/>
          <w:sz w:val="28"/>
          <w:szCs w:val="36"/>
        </w:rPr>
        <w:t>100%</w:t>
      </w:r>
    </w:p>
    <w:p w14:paraId="4BE09FE5" w14:textId="77777777" w:rsidR="00453A22" w:rsidRPr="001D1AAC" w:rsidRDefault="002643C9" w:rsidP="00E40351">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3.流动资产管理情况。</w:t>
      </w:r>
    </w:p>
    <w:p w14:paraId="0362F42E" w14:textId="77777777" w:rsidR="00F5304B" w:rsidRPr="001D1AAC" w:rsidRDefault="002643C9" w:rsidP="00E40351">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w:t>
      </w:r>
      <w:r w:rsidR="00F5304B" w:rsidRPr="001D1AAC">
        <w:rPr>
          <w:rFonts w:ascii="仿宋" w:eastAsia="仿宋" w:hAnsi="仿宋" w:hint="eastAsia"/>
          <w:sz w:val="28"/>
          <w:szCs w:val="36"/>
        </w:rPr>
        <w:t>一般情况不使用现金，遇有公务活动，一般使用公务卡，在规定时间内，对合法合理的支出，报销后归还公务卡。</w:t>
      </w:r>
      <w:r w:rsidR="007233D8" w:rsidRPr="001D1AAC">
        <w:rPr>
          <w:rFonts w:ascii="仿宋" w:eastAsia="仿宋" w:hAnsi="仿宋" w:hint="eastAsia"/>
          <w:sz w:val="28"/>
          <w:szCs w:val="36"/>
        </w:rPr>
        <w:t>非公务活动，使用公务卡，自己个人归还。</w:t>
      </w:r>
    </w:p>
    <w:p w14:paraId="063E2FFA" w14:textId="77777777" w:rsidR="00453A22" w:rsidRDefault="002643C9" w:rsidP="00E40351">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1AC34431" w14:textId="77777777" w:rsidR="00453A22" w:rsidRPr="001D1AAC" w:rsidRDefault="002643C9"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截止本年度固定资产账面净值</w:t>
      </w:r>
      <w:r w:rsidR="007233D8" w:rsidRPr="001D1AAC">
        <w:rPr>
          <w:rFonts w:ascii="仿宋" w:eastAsia="仿宋" w:hAnsi="仿宋" w:hint="eastAsia"/>
          <w:sz w:val="28"/>
          <w:szCs w:val="36"/>
        </w:rPr>
        <w:t>27.47</w:t>
      </w:r>
      <w:r w:rsidRPr="001D1AAC">
        <w:rPr>
          <w:rFonts w:ascii="仿宋" w:eastAsia="仿宋" w:hAnsi="仿宋" w:hint="eastAsia"/>
          <w:sz w:val="28"/>
          <w:szCs w:val="36"/>
        </w:rPr>
        <w:t>万元，年末实际在用固定资产</w:t>
      </w:r>
      <w:r w:rsidR="007233D8" w:rsidRPr="001D1AAC">
        <w:rPr>
          <w:rFonts w:ascii="仿宋" w:eastAsia="仿宋" w:hAnsi="仿宋" w:hint="eastAsia"/>
          <w:sz w:val="28"/>
          <w:szCs w:val="36"/>
        </w:rPr>
        <w:t>27.47</w:t>
      </w:r>
      <w:r w:rsidRPr="001D1AAC">
        <w:rPr>
          <w:rFonts w:ascii="仿宋" w:eastAsia="仿宋" w:hAnsi="仿宋" w:hint="eastAsia"/>
          <w:sz w:val="28"/>
          <w:szCs w:val="36"/>
        </w:rPr>
        <w:t>万元，固定资产利用率为</w:t>
      </w:r>
      <w:r w:rsidR="007233D8" w:rsidRPr="001D1AAC">
        <w:rPr>
          <w:rFonts w:ascii="仿宋" w:eastAsia="仿宋" w:hAnsi="仿宋" w:hint="eastAsia"/>
          <w:sz w:val="28"/>
          <w:szCs w:val="36"/>
        </w:rPr>
        <w:t>100</w:t>
      </w:r>
      <w:r w:rsidRPr="001D1AAC">
        <w:rPr>
          <w:rFonts w:ascii="仿宋" w:eastAsia="仿宋" w:hAnsi="仿宋" w:hint="eastAsia"/>
          <w:sz w:val="28"/>
          <w:szCs w:val="36"/>
        </w:rPr>
        <w:t>%。</w:t>
      </w:r>
    </w:p>
    <w:p w14:paraId="501BD262" w14:textId="77777777" w:rsidR="00453A22" w:rsidRDefault="002643C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t>部门单位整体支出绩效情况</w:t>
      </w:r>
      <w:bookmarkEnd w:id="5"/>
    </w:p>
    <w:p w14:paraId="5662D77C" w14:textId="4B5D556F" w:rsidR="00453A22" w:rsidRPr="001D1AAC" w:rsidRDefault="002643C9" w:rsidP="00E40351">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lastRenderedPageBreak/>
        <w:t>部门单位整体支出自评表，共设置一级指标3个，二级指标</w:t>
      </w:r>
      <w:r w:rsidR="007233D8" w:rsidRPr="001D1AAC">
        <w:rPr>
          <w:rFonts w:ascii="仿宋" w:eastAsia="仿宋" w:hAnsi="仿宋" w:hint="eastAsia"/>
          <w:sz w:val="28"/>
          <w:szCs w:val="36"/>
        </w:rPr>
        <w:t>7</w:t>
      </w:r>
      <w:r w:rsidR="00093C5C" w:rsidRPr="001D1AAC">
        <w:rPr>
          <w:rFonts w:ascii="仿宋" w:eastAsia="仿宋" w:hAnsi="仿宋" w:hint="eastAsia"/>
          <w:sz w:val="28"/>
          <w:szCs w:val="36"/>
        </w:rPr>
        <w:t>个</w:t>
      </w:r>
      <w:r w:rsidRPr="001D1AAC">
        <w:rPr>
          <w:rFonts w:ascii="仿宋" w:eastAsia="仿宋" w:hAnsi="仿宋" w:hint="eastAsia"/>
          <w:sz w:val="28"/>
          <w:szCs w:val="36"/>
        </w:rPr>
        <w:t>，三级指标</w:t>
      </w:r>
      <w:r w:rsidR="007233D8" w:rsidRPr="001D1AAC">
        <w:rPr>
          <w:rFonts w:ascii="仿宋" w:eastAsia="仿宋" w:hAnsi="仿宋" w:hint="eastAsia"/>
          <w:sz w:val="28"/>
          <w:szCs w:val="36"/>
        </w:rPr>
        <w:t>1</w:t>
      </w:r>
      <w:r w:rsidR="001D1AAC">
        <w:rPr>
          <w:rFonts w:ascii="仿宋" w:eastAsia="仿宋" w:hAnsi="仿宋"/>
          <w:sz w:val="28"/>
          <w:szCs w:val="36"/>
        </w:rPr>
        <w:t>3</w:t>
      </w:r>
      <w:r w:rsidR="00093C5C" w:rsidRPr="001D1AAC">
        <w:rPr>
          <w:rFonts w:ascii="仿宋" w:eastAsia="仿宋" w:hAnsi="仿宋" w:hint="eastAsia"/>
          <w:sz w:val="28"/>
          <w:szCs w:val="36"/>
        </w:rPr>
        <w:t>个</w:t>
      </w:r>
    </w:p>
    <w:p w14:paraId="28F1A0BE" w14:textId="77777777" w:rsidR="00453A22" w:rsidRDefault="002643C9" w:rsidP="00E40351">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（一）产出指标完成情况分析</w:t>
      </w:r>
    </w:p>
    <w:p w14:paraId="58B053B1"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1.产出数量</w:t>
      </w:r>
    </w:p>
    <w:p w14:paraId="7F878FC1" w14:textId="3B42A820" w:rsidR="00453A22" w:rsidRPr="001D1AAC" w:rsidRDefault="001D1AAC" w:rsidP="00E40351">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电费支付频次（年/次）</w:t>
      </w:r>
      <w:r w:rsidR="002643C9" w:rsidRPr="001D1AAC">
        <w:rPr>
          <w:rFonts w:ascii="仿宋" w:eastAsia="仿宋" w:hAnsi="仿宋" w:hint="eastAsia"/>
          <w:sz w:val="28"/>
          <w:szCs w:val="36"/>
        </w:rPr>
        <w:t>指标，预期指标是等于</w:t>
      </w:r>
      <w:r w:rsidRPr="001D1AAC">
        <w:rPr>
          <w:rFonts w:ascii="仿宋" w:eastAsia="仿宋" w:hAnsi="仿宋"/>
          <w:sz w:val="28"/>
          <w:szCs w:val="36"/>
        </w:rPr>
        <w:t>1</w:t>
      </w:r>
      <w:r w:rsidRPr="001D1AAC">
        <w:rPr>
          <w:rFonts w:ascii="仿宋" w:eastAsia="仿宋" w:hAnsi="仿宋" w:hint="eastAsia"/>
          <w:sz w:val="28"/>
          <w:szCs w:val="36"/>
        </w:rPr>
        <w:t>次</w:t>
      </w:r>
      <w:r w:rsidR="002643C9" w:rsidRPr="001D1AAC">
        <w:rPr>
          <w:rFonts w:ascii="仿宋" w:eastAsia="仿宋" w:hAnsi="仿宋" w:hint="eastAsia"/>
          <w:sz w:val="28"/>
          <w:szCs w:val="36"/>
        </w:rPr>
        <w:t>，实际完成值是</w:t>
      </w:r>
      <w:r w:rsidRPr="001D1AAC">
        <w:rPr>
          <w:rFonts w:ascii="仿宋" w:eastAsia="仿宋" w:hAnsi="仿宋"/>
          <w:sz w:val="28"/>
          <w:szCs w:val="36"/>
        </w:rPr>
        <w:t>1</w:t>
      </w:r>
      <w:r w:rsidRPr="001D1AAC">
        <w:rPr>
          <w:rFonts w:ascii="仿宋" w:eastAsia="仿宋" w:hAnsi="仿宋" w:hint="eastAsia"/>
          <w:sz w:val="28"/>
          <w:szCs w:val="36"/>
        </w:rPr>
        <w:t>次</w:t>
      </w:r>
      <w:r w:rsidR="002643C9" w:rsidRPr="001D1AAC">
        <w:rPr>
          <w:rFonts w:ascii="仿宋" w:eastAsia="仿宋" w:hAnsi="仿宋" w:hint="eastAsia"/>
          <w:sz w:val="28"/>
          <w:szCs w:val="36"/>
        </w:rPr>
        <w:t>，指标完成率是</w:t>
      </w:r>
      <w:r w:rsidR="00E46E1B" w:rsidRPr="001D1AAC">
        <w:rPr>
          <w:rFonts w:ascii="仿宋" w:eastAsia="仿宋" w:hAnsi="仿宋" w:hint="eastAsia"/>
          <w:sz w:val="28"/>
          <w:szCs w:val="36"/>
        </w:rPr>
        <w:t>100</w:t>
      </w:r>
      <w:r w:rsidR="002643C9" w:rsidRPr="001D1AAC">
        <w:rPr>
          <w:rFonts w:ascii="仿宋" w:eastAsia="仿宋" w:hAnsi="仿宋" w:hint="eastAsia"/>
          <w:sz w:val="28"/>
          <w:szCs w:val="36"/>
        </w:rPr>
        <w:t>%，达到预期目标。</w:t>
      </w:r>
    </w:p>
    <w:p w14:paraId="5B636CDD" w14:textId="572474B4" w:rsidR="001D1AAC" w:rsidRPr="001D1AAC" w:rsidRDefault="001D1AAC"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自主择业退役士兵人数（人）指标，预期指标是等于</w:t>
      </w:r>
      <w:r w:rsidRPr="001D1AAC">
        <w:rPr>
          <w:rFonts w:ascii="仿宋" w:eastAsia="仿宋" w:hAnsi="仿宋"/>
          <w:sz w:val="28"/>
          <w:szCs w:val="36"/>
        </w:rPr>
        <w:t>66</w:t>
      </w:r>
      <w:r w:rsidRPr="001D1AAC">
        <w:rPr>
          <w:rFonts w:ascii="仿宋" w:eastAsia="仿宋" w:hAnsi="仿宋" w:hint="eastAsia"/>
          <w:sz w:val="28"/>
          <w:szCs w:val="36"/>
        </w:rPr>
        <w:t>人，实际完成值是</w:t>
      </w:r>
      <w:r w:rsidRPr="001D1AAC">
        <w:rPr>
          <w:rFonts w:ascii="仿宋" w:eastAsia="仿宋" w:hAnsi="仿宋"/>
          <w:sz w:val="28"/>
          <w:szCs w:val="36"/>
        </w:rPr>
        <w:t>66</w:t>
      </w:r>
      <w:r w:rsidRPr="001D1AAC">
        <w:rPr>
          <w:rFonts w:ascii="仿宋" w:eastAsia="仿宋" w:hAnsi="仿宋" w:hint="eastAsia"/>
          <w:sz w:val="28"/>
          <w:szCs w:val="36"/>
        </w:rPr>
        <w:t>人，指标完成率是100%，达到预期目标。</w:t>
      </w:r>
    </w:p>
    <w:p w14:paraId="0D099724" w14:textId="57413E9C" w:rsidR="001D1AAC" w:rsidRPr="001D1AAC" w:rsidRDefault="001D1AAC"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自主择业干部人数（人）指标，预期指标是等于</w:t>
      </w:r>
      <w:r w:rsidRPr="001D1AAC">
        <w:rPr>
          <w:rFonts w:ascii="仿宋" w:eastAsia="仿宋" w:hAnsi="仿宋"/>
          <w:sz w:val="28"/>
          <w:szCs w:val="36"/>
        </w:rPr>
        <w:t>72</w:t>
      </w:r>
      <w:r w:rsidRPr="001D1AAC">
        <w:rPr>
          <w:rFonts w:ascii="仿宋" w:eastAsia="仿宋" w:hAnsi="仿宋" w:hint="eastAsia"/>
          <w:sz w:val="28"/>
          <w:szCs w:val="36"/>
        </w:rPr>
        <w:t>人，实际完成值是</w:t>
      </w:r>
      <w:r w:rsidRPr="001D1AAC">
        <w:rPr>
          <w:rFonts w:ascii="仿宋" w:eastAsia="仿宋" w:hAnsi="仿宋"/>
          <w:sz w:val="28"/>
          <w:szCs w:val="36"/>
        </w:rPr>
        <w:t>72</w:t>
      </w:r>
      <w:r w:rsidRPr="001D1AAC">
        <w:rPr>
          <w:rFonts w:ascii="仿宋" w:eastAsia="仿宋" w:hAnsi="仿宋" w:hint="eastAsia"/>
          <w:sz w:val="28"/>
          <w:szCs w:val="36"/>
        </w:rPr>
        <w:t>人，指标完成率是100%，达到预期目标。</w:t>
      </w:r>
    </w:p>
    <w:p w14:paraId="2D6A5067" w14:textId="629B5A4E" w:rsidR="001D1AAC" w:rsidRPr="001D1AAC" w:rsidRDefault="001D1AAC"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保障车辆数（辆）指标，预期指标是等于</w:t>
      </w:r>
      <w:r w:rsidRPr="001D1AAC">
        <w:rPr>
          <w:rFonts w:ascii="仿宋" w:eastAsia="仿宋" w:hAnsi="仿宋"/>
          <w:sz w:val="28"/>
          <w:szCs w:val="36"/>
        </w:rPr>
        <w:t>1</w:t>
      </w:r>
      <w:r w:rsidRPr="001D1AAC">
        <w:rPr>
          <w:rFonts w:ascii="仿宋" w:eastAsia="仿宋" w:hAnsi="仿宋" w:hint="eastAsia"/>
          <w:sz w:val="28"/>
          <w:szCs w:val="36"/>
        </w:rPr>
        <w:t>辆，实际完成值是</w:t>
      </w:r>
      <w:r w:rsidRPr="001D1AAC">
        <w:rPr>
          <w:rFonts w:ascii="仿宋" w:eastAsia="仿宋" w:hAnsi="仿宋"/>
          <w:sz w:val="28"/>
          <w:szCs w:val="36"/>
        </w:rPr>
        <w:t>1</w:t>
      </w:r>
      <w:r w:rsidRPr="001D1AAC">
        <w:rPr>
          <w:rFonts w:ascii="仿宋" w:eastAsia="仿宋" w:hAnsi="仿宋" w:hint="eastAsia"/>
          <w:sz w:val="28"/>
          <w:szCs w:val="36"/>
        </w:rPr>
        <w:t>辆，指标完成率是100%，达到预期目标</w:t>
      </w:r>
    </w:p>
    <w:p w14:paraId="56E562BF" w14:textId="77777777" w:rsidR="001D1AAC" w:rsidRPr="001D1AAC" w:rsidRDefault="001D1AAC"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保障电话数量（部）指标，预期指标是等于</w:t>
      </w:r>
      <w:r w:rsidRPr="001D1AAC">
        <w:rPr>
          <w:rFonts w:ascii="仿宋" w:eastAsia="仿宋" w:hAnsi="仿宋"/>
          <w:sz w:val="28"/>
          <w:szCs w:val="36"/>
        </w:rPr>
        <w:t>5</w:t>
      </w:r>
      <w:r w:rsidRPr="001D1AAC">
        <w:rPr>
          <w:rFonts w:ascii="仿宋" w:eastAsia="仿宋" w:hAnsi="仿宋" w:hint="eastAsia"/>
          <w:sz w:val="28"/>
          <w:szCs w:val="36"/>
        </w:rPr>
        <w:t>部，实际完成值是</w:t>
      </w:r>
      <w:r w:rsidRPr="001D1AAC">
        <w:rPr>
          <w:rFonts w:ascii="仿宋" w:eastAsia="仿宋" w:hAnsi="仿宋"/>
          <w:sz w:val="28"/>
          <w:szCs w:val="36"/>
        </w:rPr>
        <w:t>5</w:t>
      </w:r>
      <w:r w:rsidRPr="001D1AAC">
        <w:rPr>
          <w:rFonts w:ascii="仿宋" w:eastAsia="仿宋" w:hAnsi="仿宋" w:hint="eastAsia"/>
          <w:sz w:val="28"/>
          <w:szCs w:val="36"/>
        </w:rPr>
        <w:t>部，指标完成率是100%，达到预期目标。</w:t>
      </w:r>
    </w:p>
    <w:p w14:paraId="54EC1DE9" w14:textId="4FB0E3FF" w:rsidR="001D1AAC" w:rsidRPr="001D1AAC" w:rsidRDefault="001D1AAC" w:rsidP="001D1AAC">
      <w:pPr>
        <w:pStyle w:val="1"/>
        <w:snapToGrid w:val="0"/>
        <w:spacing w:line="540" w:lineRule="exact"/>
        <w:ind w:firstLine="560"/>
        <w:rPr>
          <w:rFonts w:ascii="仿宋" w:eastAsia="仿宋" w:hAnsi="仿宋"/>
          <w:sz w:val="28"/>
          <w:szCs w:val="36"/>
        </w:rPr>
      </w:pPr>
      <w:r w:rsidRPr="001D1AAC">
        <w:rPr>
          <w:rFonts w:ascii="仿宋" w:eastAsia="仿宋" w:hAnsi="仿宋" w:hint="eastAsia"/>
          <w:sz w:val="28"/>
          <w:szCs w:val="36"/>
        </w:rPr>
        <w:t>数量指标共计</w:t>
      </w:r>
      <w:r w:rsidR="004C716E">
        <w:rPr>
          <w:rFonts w:ascii="仿宋" w:eastAsia="仿宋" w:hAnsi="仿宋"/>
          <w:sz w:val="28"/>
          <w:szCs w:val="36"/>
        </w:rPr>
        <w:t>5</w:t>
      </w:r>
      <w:r w:rsidRPr="001D1AAC">
        <w:rPr>
          <w:rFonts w:ascii="仿宋" w:eastAsia="仿宋" w:hAnsi="仿宋" w:hint="eastAsia"/>
          <w:sz w:val="28"/>
          <w:szCs w:val="36"/>
        </w:rPr>
        <w:t>个，完成</w:t>
      </w:r>
      <w:r w:rsidR="004C716E">
        <w:rPr>
          <w:rFonts w:ascii="仿宋" w:eastAsia="仿宋" w:hAnsi="仿宋"/>
          <w:sz w:val="28"/>
          <w:szCs w:val="36"/>
        </w:rPr>
        <w:t>5</w:t>
      </w:r>
      <w:r w:rsidRPr="001D1AAC">
        <w:rPr>
          <w:rFonts w:ascii="仿宋" w:eastAsia="仿宋" w:hAnsi="仿宋" w:hint="eastAsia"/>
          <w:sz w:val="28"/>
          <w:szCs w:val="36"/>
        </w:rPr>
        <w:t>个，达到预期目标，数量指标完成。</w:t>
      </w:r>
    </w:p>
    <w:p w14:paraId="0EA2D2E1"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2.产出质量</w:t>
      </w:r>
    </w:p>
    <w:p w14:paraId="1780CDA5" w14:textId="1B3E9D8C" w:rsidR="00453A22" w:rsidRPr="004C716E" w:rsidRDefault="004C716E" w:rsidP="004C716E">
      <w:pPr>
        <w:pStyle w:val="10"/>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资金使用合规率（%）</w:t>
      </w:r>
      <w:r w:rsidR="002643C9" w:rsidRPr="004C716E">
        <w:rPr>
          <w:rFonts w:ascii="仿宋" w:eastAsia="仿宋" w:hAnsi="仿宋" w:hint="eastAsia"/>
          <w:sz w:val="28"/>
          <w:szCs w:val="36"/>
        </w:rPr>
        <w:t>指标，预期指标是等于</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%，实际完成值是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w:t>
      </w:r>
      <w:r w:rsidRPr="004C716E">
        <w:rPr>
          <w:rFonts w:ascii="仿宋" w:eastAsia="仿宋" w:hAnsi="仿宋" w:hint="eastAsia"/>
          <w:sz w:val="28"/>
          <w:szCs w:val="36"/>
        </w:rPr>
        <w:t>质量指标共计</w:t>
      </w:r>
      <w:r w:rsidRPr="004C716E">
        <w:rPr>
          <w:rFonts w:ascii="仿宋" w:eastAsia="仿宋" w:hAnsi="仿宋"/>
          <w:sz w:val="28"/>
          <w:szCs w:val="36"/>
        </w:rPr>
        <w:t>1</w:t>
      </w:r>
      <w:r w:rsidRPr="004C716E">
        <w:rPr>
          <w:rFonts w:ascii="仿宋" w:eastAsia="仿宋" w:hAnsi="仿宋" w:hint="eastAsia"/>
          <w:sz w:val="28"/>
          <w:szCs w:val="36"/>
        </w:rPr>
        <w:t>个，完成</w:t>
      </w:r>
      <w:r w:rsidRPr="004C716E">
        <w:rPr>
          <w:rFonts w:ascii="仿宋" w:eastAsia="仿宋" w:hAnsi="仿宋"/>
          <w:sz w:val="28"/>
          <w:szCs w:val="36"/>
        </w:rPr>
        <w:t>1</w:t>
      </w:r>
      <w:r w:rsidRPr="004C716E">
        <w:rPr>
          <w:rFonts w:ascii="仿宋" w:eastAsia="仿宋" w:hAnsi="仿宋" w:hint="eastAsia"/>
          <w:sz w:val="28"/>
          <w:szCs w:val="36"/>
        </w:rPr>
        <w:t>个，达到质量提升及标准。质量指标完成。</w:t>
      </w:r>
    </w:p>
    <w:p w14:paraId="435DE67E"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3.产出进度</w:t>
      </w:r>
    </w:p>
    <w:p w14:paraId="03A1D18D" w14:textId="77777777" w:rsidR="004C716E" w:rsidRPr="004C716E" w:rsidRDefault="004C716E" w:rsidP="004C716E">
      <w:pPr>
        <w:pStyle w:val="10"/>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资金下拨及时率（%）</w:t>
      </w:r>
      <w:r w:rsidR="002643C9" w:rsidRPr="004C716E">
        <w:rPr>
          <w:rFonts w:ascii="仿宋" w:eastAsia="仿宋" w:hAnsi="仿宋" w:hint="eastAsia"/>
          <w:sz w:val="28"/>
          <w:szCs w:val="36"/>
        </w:rPr>
        <w:t>指标，预期指标是等于</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%，实际完成值是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%，达到预期目标。</w:t>
      </w:r>
    </w:p>
    <w:p w14:paraId="0460486B" w14:textId="132CCE33" w:rsidR="00453A22" w:rsidRPr="004C716E" w:rsidRDefault="004C716E" w:rsidP="004C716E">
      <w:pPr>
        <w:pStyle w:val="10"/>
        <w:snapToGrid w:val="0"/>
        <w:spacing w:line="540" w:lineRule="exact"/>
        <w:ind w:firstLine="560"/>
        <w:rPr>
          <w:rStyle w:val="a9"/>
          <w:rFonts w:ascii="仿宋" w:eastAsia="仿宋" w:hAnsi="仿宋"/>
          <w:b w:val="0"/>
          <w:bCs w:val="0"/>
          <w:sz w:val="28"/>
          <w:szCs w:val="36"/>
        </w:rPr>
      </w:pPr>
      <w:r w:rsidRPr="004C716E">
        <w:rPr>
          <w:rFonts w:ascii="仿宋" w:eastAsia="仿宋" w:hAnsi="仿宋" w:hint="eastAsia"/>
          <w:sz w:val="28"/>
          <w:szCs w:val="36"/>
        </w:rPr>
        <w:t>时效指标共计</w:t>
      </w:r>
      <w:r w:rsidRPr="004C716E">
        <w:rPr>
          <w:rFonts w:ascii="仿宋" w:eastAsia="仿宋" w:hAnsi="仿宋"/>
          <w:sz w:val="28"/>
          <w:szCs w:val="36"/>
        </w:rPr>
        <w:t>1</w:t>
      </w:r>
      <w:r w:rsidRPr="004C716E">
        <w:rPr>
          <w:rFonts w:ascii="仿宋" w:eastAsia="仿宋" w:hAnsi="仿宋" w:hint="eastAsia"/>
          <w:sz w:val="28"/>
          <w:szCs w:val="36"/>
        </w:rPr>
        <w:t>个，完成1个，达到预期目标，时效指标完成。</w:t>
      </w:r>
    </w:p>
    <w:p w14:paraId="7CC6DFC6"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4.产出成本</w:t>
      </w:r>
    </w:p>
    <w:p w14:paraId="7483A3E4" w14:textId="2CA6E81B" w:rsidR="00453A22" w:rsidRPr="004C716E" w:rsidRDefault="004C716E"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人员经费（万元）</w:t>
      </w:r>
      <w:r w:rsidR="002643C9" w:rsidRPr="004C716E">
        <w:rPr>
          <w:rFonts w:ascii="仿宋" w:eastAsia="仿宋" w:hAnsi="仿宋" w:hint="eastAsia"/>
          <w:sz w:val="28"/>
          <w:szCs w:val="36"/>
        </w:rPr>
        <w:t>指标，预期指标是小于等于</w:t>
      </w:r>
      <w:r w:rsidRPr="004C716E">
        <w:rPr>
          <w:rFonts w:ascii="仿宋" w:eastAsia="仿宋" w:hAnsi="仿宋"/>
          <w:sz w:val="28"/>
          <w:szCs w:val="36"/>
        </w:rPr>
        <w:t>167.03</w:t>
      </w:r>
      <w:r w:rsidR="002643C9" w:rsidRPr="004C716E">
        <w:rPr>
          <w:rFonts w:ascii="仿宋" w:eastAsia="仿宋" w:hAnsi="仿宋" w:hint="eastAsia"/>
          <w:sz w:val="28"/>
          <w:szCs w:val="36"/>
        </w:rPr>
        <w:t>万元，实</w:t>
      </w:r>
      <w:r w:rsidR="002643C9" w:rsidRPr="004C716E">
        <w:rPr>
          <w:rFonts w:ascii="仿宋" w:eastAsia="仿宋" w:hAnsi="仿宋" w:hint="eastAsia"/>
          <w:sz w:val="28"/>
          <w:szCs w:val="36"/>
        </w:rPr>
        <w:lastRenderedPageBreak/>
        <w:t>际完成值是</w:t>
      </w:r>
      <w:r w:rsidRPr="004C716E">
        <w:rPr>
          <w:rFonts w:ascii="仿宋" w:eastAsia="仿宋" w:hAnsi="仿宋"/>
          <w:sz w:val="28"/>
          <w:szCs w:val="36"/>
        </w:rPr>
        <w:t>167.03</w:t>
      </w:r>
      <w:r w:rsidR="002643C9" w:rsidRPr="004C716E">
        <w:rPr>
          <w:rFonts w:ascii="仿宋" w:eastAsia="仿宋" w:hAnsi="仿宋" w:hint="eastAsia"/>
          <w:sz w:val="28"/>
          <w:szCs w:val="36"/>
        </w:rPr>
        <w:t>万元，指标完成率是</w:t>
      </w:r>
      <w:r w:rsidRPr="004C716E">
        <w:rPr>
          <w:rFonts w:ascii="仿宋" w:eastAsia="仿宋" w:hAnsi="仿宋"/>
          <w:sz w:val="28"/>
          <w:szCs w:val="36"/>
        </w:rPr>
        <w:t>100</w:t>
      </w:r>
      <w:r w:rsidR="002643C9" w:rsidRPr="004C716E">
        <w:rPr>
          <w:rFonts w:ascii="仿宋" w:eastAsia="仿宋" w:hAnsi="仿宋" w:hint="eastAsia"/>
          <w:sz w:val="28"/>
          <w:szCs w:val="36"/>
        </w:rPr>
        <w:t>%，达到成本控制及改善目标。</w:t>
      </w:r>
    </w:p>
    <w:p w14:paraId="7933507E" w14:textId="17E7D21F" w:rsidR="00453A22" w:rsidRPr="004C716E" w:rsidRDefault="004C716E"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公用经费（万元）</w:t>
      </w:r>
      <w:r w:rsidR="002643C9" w:rsidRPr="004C716E">
        <w:rPr>
          <w:rFonts w:ascii="仿宋" w:eastAsia="仿宋" w:hAnsi="仿宋" w:hint="eastAsia"/>
          <w:sz w:val="28"/>
          <w:szCs w:val="36"/>
        </w:rPr>
        <w:t>指标，预期指标是小于等于</w:t>
      </w:r>
      <w:r w:rsidRPr="004C716E">
        <w:rPr>
          <w:rFonts w:ascii="仿宋" w:eastAsia="仿宋" w:hAnsi="仿宋"/>
          <w:sz w:val="28"/>
          <w:szCs w:val="36"/>
        </w:rPr>
        <w:t>4.02</w:t>
      </w:r>
      <w:r w:rsidR="002643C9" w:rsidRPr="004C716E">
        <w:rPr>
          <w:rFonts w:ascii="仿宋" w:eastAsia="仿宋" w:hAnsi="仿宋" w:hint="eastAsia"/>
          <w:sz w:val="28"/>
          <w:szCs w:val="36"/>
        </w:rPr>
        <w:t>万元，实际完成值是</w:t>
      </w:r>
      <w:r w:rsidRPr="004C716E">
        <w:rPr>
          <w:rFonts w:ascii="仿宋" w:eastAsia="仿宋" w:hAnsi="仿宋"/>
          <w:sz w:val="28"/>
          <w:szCs w:val="36"/>
        </w:rPr>
        <w:t>3.76</w:t>
      </w:r>
      <w:r w:rsidR="002643C9" w:rsidRPr="004C716E">
        <w:rPr>
          <w:rFonts w:ascii="仿宋" w:eastAsia="仿宋" w:hAnsi="仿宋" w:hint="eastAsia"/>
          <w:sz w:val="28"/>
          <w:szCs w:val="36"/>
        </w:rPr>
        <w:t>万元，指标完成率是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%，达到成本控制及改善目标。</w:t>
      </w:r>
    </w:p>
    <w:p w14:paraId="40A3FCEA" w14:textId="7BDD350D" w:rsidR="00453A22" w:rsidRPr="004C716E" w:rsidRDefault="004C716E"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项目支出（万元）</w:t>
      </w:r>
      <w:r w:rsidR="002643C9" w:rsidRPr="004C716E">
        <w:rPr>
          <w:rFonts w:ascii="仿宋" w:eastAsia="仿宋" w:hAnsi="仿宋" w:hint="eastAsia"/>
          <w:sz w:val="28"/>
          <w:szCs w:val="36"/>
        </w:rPr>
        <w:t>指标，预期指标是小于等于</w:t>
      </w:r>
      <w:r w:rsidR="00E46E1B" w:rsidRPr="004C716E">
        <w:rPr>
          <w:rFonts w:ascii="仿宋" w:eastAsia="仿宋" w:hAnsi="仿宋" w:hint="eastAsia"/>
          <w:sz w:val="28"/>
          <w:szCs w:val="36"/>
        </w:rPr>
        <w:t>533.35</w:t>
      </w:r>
      <w:r w:rsidR="002643C9" w:rsidRPr="004C716E">
        <w:rPr>
          <w:rFonts w:ascii="仿宋" w:eastAsia="仿宋" w:hAnsi="仿宋" w:hint="eastAsia"/>
          <w:sz w:val="28"/>
          <w:szCs w:val="36"/>
        </w:rPr>
        <w:t>万元，实际完成值是</w:t>
      </w:r>
      <w:r w:rsidR="00E46E1B" w:rsidRPr="004C716E">
        <w:rPr>
          <w:rFonts w:ascii="仿宋" w:eastAsia="仿宋" w:hAnsi="仿宋" w:hint="eastAsia"/>
          <w:sz w:val="28"/>
          <w:szCs w:val="36"/>
        </w:rPr>
        <w:t>388.59</w:t>
      </w:r>
      <w:r w:rsidR="002643C9" w:rsidRPr="004C716E">
        <w:rPr>
          <w:rFonts w:ascii="仿宋" w:eastAsia="仿宋" w:hAnsi="仿宋" w:hint="eastAsia"/>
          <w:sz w:val="28"/>
          <w:szCs w:val="36"/>
        </w:rPr>
        <w:t>万元，指标完成率是</w:t>
      </w:r>
      <w:r w:rsidRPr="004C716E">
        <w:rPr>
          <w:rFonts w:ascii="仿宋" w:eastAsia="仿宋" w:hAnsi="仿宋"/>
          <w:sz w:val="28"/>
          <w:szCs w:val="36"/>
        </w:rPr>
        <w:t>100</w:t>
      </w:r>
      <w:r w:rsidR="002643C9" w:rsidRPr="004C716E">
        <w:rPr>
          <w:rFonts w:ascii="仿宋" w:eastAsia="仿宋" w:hAnsi="仿宋" w:hint="eastAsia"/>
          <w:sz w:val="28"/>
          <w:szCs w:val="36"/>
        </w:rPr>
        <w:t>%，达到成本控制及改善目标。</w:t>
      </w:r>
    </w:p>
    <w:p w14:paraId="6E2A82AF" w14:textId="01C6A8D9" w:rsidR="00453A22" w:rsidRPr="004C716E" w:rsidRDefault="002643C9"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成本指标共计</w:t>
      </w:r>
      <w:r w:rsidR="004C716E" w:rsidRPr="004C716E">
        <w:rPr>
          <w:rFonts w:ascii="仿宋" w:eastAsia="仿宋" w:hAnsi="仿宋"/>
          <w:sz w:val="28"/>
          <w:szCs w:val="36"/>
        </w:rPr>
        <w:t>3</w:t>
      </w:r>
      <w:r w:rsidRPr="004C716E">
        <w:rPr>
          <w:rFonts w:ascii="仿宋" w:eastAsia="仿宋" w:hAnsi="仿宋" w:hint="eastAsia"/>
          <w:sz w:val="28"/>
          <w:szCs w:val="36"/>
        </w:rPr>
        <w:t>个，完成</w:t>
      </w:r>
      <w:r w:rsidR="004C716E" w:rsidRPr="004C716E">
        <w:rPr>
          <w:rFonts w:ascii="仿宋" w:eastAsia="仿宋" w:hAnsi="仿宋"/>
          <w:sz w:val="28"/>
          <w:szCs w:val="36"/>
        </w:rPr>
        <w:t>3</w:t>
      </w:r>
      <w:r w:rsidRPr="004C716E">
        <w:rPr>
          <w:rFonts w:ascii="仿宋" w:eastAsia="仿宋" w:hAnsi="仿宋" w:hint="eastAsia"/>
          <w:sz w:val="28"/>
          <w:szCs w:val="36"/>
        </w:rPr>
        <w:t>个，达到成本控制及改善目标，成本指标完成。</w:t>
      </w:r>
    </w:p>
    <w:p w14:paraId="6FE46011" w14:textId="77777777" w:rsidR="00453A22" w:rsidRDefault="002643C9" w:rsidP="00E40351">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（二）效益指标完成情况分析</w:t>
      </w:r>
    </w:p>
    <w:p w14:paraId="27466CFB"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1.项目实施的经济效益分析</w:t>
      </w:r>
    </w:p>
    <w:p w14:paraId="53CF95F3" w14:textId="77777777" w:rsidR="00453A22" w:rsidRPr="004C716E" w:rsidRDefault="002643C9"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无。</w:t>
      </w:r>
    </w:p>
    <w:p w14:paraId="5DB87107"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2.项目实施的社会效益分析</w:t>
      </w:r>
    </w:p>
    <w:p w14:paraId="07D50D03" w14:textId="12C32231" w:rsidR="00453A22" w:rsidRPr="004C716E" w:rsidRDefault="004C716E"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业务保障能力提升情况</w:t>
      </w:r>
      <w:r w:rsidR="002643C9" w:rsidRPr="004C716E">
        <w:rPr>
          <w:rFonts w:ascii="仿宋" w:eastAsia="仿宋" w:hAnsi="仿宋" w:hint="eastAsia"/>
          <w:sz w:val="28"/>
          <w:szCs w:val="36"/>
        </w:rPr>
        <w:t>指标，预期指标是</w:t>
      </w:r>
      <w:r>
        <w:rPr>
          <w:rFonts w:ascii="仿宋" w:eastAsia="仿宋" w:hAnsi="仿宋" w:hint="eastAsia"/>
          <w:sz w:val="28"/>
          <w:szCs w:val="36"/>
        </w:rPr>
        <w:t>持续</w:t>
      </w:r>
      <w:r w:rsidR="002643C9" w:rsidRPr="004C716E">
        <w:rPr>
          <w:rFonts w:ascii="仿宋" w:eastAsia="仿宋" w:hAnsi="仿宋" w:hint="eastAsia"/>
          <w:sz w:val="28"/>
          <w:szCs w:val="36"/>
        </w:rPr>
        <w:t>提升，实际完成值是</w:t>
      </w:r>
      <w:r>
        <w:rPr>
          <w:rFonts w:ascii="仿宋" w:eastAsia="仿宋" w:hAnsi="仿宋" w:hint="eastAsia"/>
          <w:sz w:val="28"/>
          <w:szCs w:val="36"/>
        </w:rPr>
        <w:t>持续</w:t>
      </w:r>
      <w:r w:rsidR="002643C9" w:rsidRPr="004C716E">
        <w:rPr>
          <w:rFonts w:ascii="仿宋" w:eastAsia="仿宋" w:hAnsi="仿宋" w:hint="eastAsia"/>
          <w:sz w:val="28"/>
          <w:szCs w:val="36"/>
        </w:rPr>
        <w:t>提升，指标完成率是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%，达到单位履职能力对社会带来的影响预期目标。</w:t>
      </w:r>
    </w:p>
    <w:p w14:paraId="1360DC0C"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3.项目实施的生态效益分析</w:t>
      </w:r>
    </w:p>
    <w:p w14:paraId="05E6756E" w14:textId="77777777" w:rsidR="00453A22" w:rsidRPr="004C716E" w:rsidRDefault="002643C9"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无。</w:t>
      </w:r>
    </w:p>
    <w:p w14:paraId="7533B1DB" w14:textId="77777777" w:rsidR="00453A22" w:rsidRDefault="002643C9" w:rsidP="00E40351">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4.项目实施的可持续影响分析</w:t>
      </w:r>
    </w:p>
    <w:p w14:paraId="5B3B27E7" w14:textId="4E08608D" w:rsidR="00453A22" w:rsidRPr="004C716E" w:rsidRDefault="004C716E"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提高优抚对象生活质量</w:t>
      </w:r>
      <w:r w:rsidR="002643C9" w:rsidRPr="004C716E">
        <w:rPr>
          <w:rFonts w:ascii="仿宋" w:eastAsia="仿宋" w:hAnsi="仿宋" w:hint="eastAsia"/>
          <w:sz w:val="28"/>
          <w:szCs w:val="36"/>
        </w:rPr>
        <w:t>指标，预期指标是</w:t>
      </w:r>
      <w:r>
        <w:rPr>
          <w:rFonts w:ascii="仿宋" w:eastAsia="仿宋" w:hAnsi="仿宋" w:hint="eastAsia"/>
          <w:sz w:val="28"/>
          <w:szCs w:val="36"/>
        </w:rPr>
        <w:t>有效改善</w:t>
      </w:r>
      <w:r w:rsidR="002643C9" w:rsidRPr="004C716E">
        <w:rPr>
          <w:rFonts w:ascii="仿宋" w:eastAsia="仿宋" w:hAnsi="仿宋" w:hint="eastAsia"/>
          <w:sz w:val="28"/>
          <w:szCs w:val="36"/>
        </w:rPr>
        <w:t>，实际完成值是</w:t>
      </w:r>
      <w:r>
        <w:rPr>
          <w:rFonts w:ascii="仿宋" w:eastAsia="仿宋" w:hAnsi="仿宋" w:hint="eastAsia"/>
          <w:sz w:val="28"/>
          <w:szCs w:val="36"/>
        </w:rPr>
        <w:t>有效改善</w:t>
      </w:r>
      <w:r w:rsidR="002643C9" w:rsidRPr="004C716E">
        <w:rPr>
          <w:rFonts w:ascii="仿宋" w:eastAsia="仿宋" w:hAnsi="仿宋" w:hint="eastAsia"/>
          <w:sz w:val="28"/>
          <w:szCs w:val="36"/>
        </w:rPr>
        <w:t>，指标完成率是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%，实现部门绩效长效机制建设，提高工作效率目标。</w:t>
      </w:r>
    </w:p>
    <w:p w14:paraId="0776A0D0"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可持续影响指标共计</w:t>
      </w:r>
      <w:r w:rsidR="00E46E1B" w:rsidRPr="004C716E">
        <w:rPr>
          <w:rFonts w:ascii="仿宋" w:eastAsia="仿宋" w:hAnsi="仿宋" w:hint="eastAsia"/>
          <w:sz w:val="28"/>
          <w:szCs w:val="36"/>
        </w:rPr>
        <w:t>1</w:t>
      </w:r>
      <w:r w:rsidRPr="004C716E">
        <w:rPr>
          <w:rFonts w:ascii="仿宋" w:eastAsia="仿宋" w:hAnsi="仿宋" w:hint="eastAsia"/>
          <w:sz w:val="28"/>
          <w:szCs w:val="36"/>
        </w:rPr>
        <w:t>个，完成</w:t>
      </w:r>
      <w:r w:rsidR="00E46E1B" w:rsidRPr="004C716E">
        <w:rPr>
          <w:rFonts w:ascii="仿宋" w:eastAsia="仿宋" w:hAnsi="仿宋" w:hint="eastAsia"/>
          <w:sz w:val="28"/>
          <w:szCs w:val="36"/>
        </w:rPr>
        <w:t>1</w:t>
      </w:r>
      <w:r w:rsidRPr="004C716E">
        <w:rPr>
          <w:rFonts w:ascii="仿宋" w:eastAsia="仿宋" w:hAnsi="仿宋" w:hint="eastAsia"/>
          <w:sz w:val="28"/>
          <w:szCs w:val="36"/>
        </w:rPr>
        <w:t>个，达到预期目标，可持续影响指标完成。</w:t>
      </w:r>
    </w:p>
    <w:p w14:paraId="6D040182" w14:textId="77777777" w:rsidR="00453A22" w:rsidRPr="00E46E1B" w:rsidRDefault="002643C9" w:rsidP="00E40351">
      <w:pPr>
        <w:pStyle w:val="1"/>
        <w:snapToGrid w:val="0"/>
        <w:spacing w:line="540" w:lineRule="exact"/>
        <w:ind w:firstLine="624"/>
        <w:outlineLvl w:val="1"/>
        <w:rPr>
          <w:rStyle w:val="a9"/>
          <w:rFonts w:ascii="仿宋_GB2312" w:eastAsia="仿宋_GB2312" w:hAnsi="仿宋_GB2312" w:cs="仿宋_GB2312"/>
          <w:spacing w:val="-4"/>
          <w:sz w:val="32"/>
          <w:szCs w:val="32"/>
        </w:rPr>
      </w:pPr>
      <w:r w:rsidRPr="00E46E1B">
        <w:rPr>
          <w:rStyle w:val="a9"/>
          <w:rFonts w:ascii="仿宋_GB2312" w:eastAsia="仿宋_GB2312" w:hAnsi="仿宋_GB2312" w:cs="仿宋_GB2312" w:hint="eastAsia"/>
          <w:spacing w:val="-4"/>
          <w:sz w:val="32"/>
          <w:szCs w:val="32"/>
        </w:rPr>
        <w:t>（三）满意度指标完成情况分析</w:t>
      </w:r>
    </w:p>
    <w:p w14:paraId="4DBAD009" w14:textId="77777777" w:rsidR="00453A22" w:rsidRPr="004C716E" w:rsidRDefault="002643C9"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lastRenderedPageBreak/>
        <w:t>按计划完成项目实施，已做满意度调查抽样问卷，具体如下：</w:t>
      </w:r>
    </w:p>
    <w:p w14:paraId="12CBD432" w14:textId="50BAFE79" w:rsidR="00453A22" w:rsidRPr="004C716E" w:rsidRDefault="00CA75A8" w:rsidP="00E40351">
      <w:pPr>
        <w:pStyle w:val="1"/>
        <w:snapToGrid w:val="0"/>
        <w:spacing w:line="540" w:lineRule="exact"/>
        <w:ind w:firstLine="560"/>
        <w:rPr>
          <w:rFonts w:ascii="仿宋" w:eastAsia="仿宋" w:hAnsi="仿宋"/>
          <w:sz w:val="28"/>
          <w:szCs w:val="36"/>
        </w:rPr>
      </w:pPr>
      <w:r w:rsidRPr="00CA75A8">
        <w:rPr>
          <w:rFonts w:ascii="仿宋" w:eastAsia="仿宋" w:hAnsi="仿宋" w:hint="eastAsia"/>
          <w:sz w:val="28"/>
          <w:szCs w:val="36"/>
        </w:rPr>
        <w:t>受益对象满意度</w:t>
      </w:r>
      <w:r w:rsidR="002643C9" w:rsidRPr="004C716E">
        <w:rPr>
          <w:rFonts w:ascii="仿宋" w:eastAsia="仿宋" w:hAnsi="仿宋" w:hint="eastAsia"/>
          <w:sz w:val="28"/>
          <w:szCs w:val="36"/>
        </w:rPr>
        <w:t>指标，预期指标是大于等于</w:t>
      </w:r>
      <w:r w:rsidR="00E46E1B" w:rsidRPr="004C716E">
        <w:rPr>
          <w:rFonts w:ascii="仿宋" w:eastAsia="仿宋" w:hAnsi="仿宋" w:hint="eastAsia"/>
          <w:sz w:val="28"/>
          <w:szCs w:val="36"/>
        </w:rPr>
        <w:t>95</w:t>
      </w:r>
      <w:r w:rsidR="002643C9" w:rsidRPr="004C716E">
        <w:rPr>
          <w:rFonts w:ascii="仿宋" w:eastAsia="仿宋" w:hAnsi="仿宋" w:hint="eastAsia"/>
          <w:sz w:val="28"/>
          <w:szCs w:val="36"/>
        </w:rPr>
        <w:t>%，实际完成值是</w:t>
      </w:r>
      <w:r w:rsidR="00E46E1B" w:rsidRPr="004C716E">
        <w:rPr>
          <w:rFonts w:ascii="仿宋" w:eastAsia="仿宋" w:hAnsi="仿宋" w:hint="eastAsia"/>
          <w:sz w:val="28"/>
          <w:szCs w:val="36"/>
        </w:rPr>
        <w:t>95</w:t>
      </w:r>
      <w:r w:rsidR="002643C9" w:rsidRPr="004C716E">
        <w:rPr>
          <w:rFonts w:ascii="仿宋" w:eastAsia="仿宋" w:hAnsi="仿宋" w:hint="eastAsia"/>
          <w:sz w:val="28"/>
          <w:szCs w:val="36"/>
        </w:rPr>
        <w:t>%，指标完成率是</w:t>
      </w:r>
      <w:r w:rsidR="00E46E1B" w:rsidRPr="004C716E">
        <w:rPr>
          <w:rFonts w:ascii="仿宋" w:eastAsia="仿宋" w:hAnsi="仿宋" w:hint="eastAsia"/>
          <w:sz w:val="28"/>
          <w:szCs w:val="36"/>
        </w:rPr>
        <w:t>100</w:t>
      </w:r>
      <w:r w:rsidR="002643C9" w:rsidRPr="004C716E">
        <w:rPr>
          <w:rFonts w:ascii="仿宋" w:eastAsia="仿宋" w:hAnsi="仿宋" w:hint="eastAsia"/>
          <w:sz w:val="28"/>
          <w:szCs w:val="36"/>
        </w:rPr>
        <w:t>%，达到部门（单位）服务对象对部门履职效果的满意度。</w:t>
      </w:r>
    </w:p>
    <w:p w14:paraId="30983D5C" w14:textId="77777777" w:rsidR="00453A22" w:rsidRPr="004C716E" w:rsidRDefault="002643C9" w:rsidP="00E40351">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满意度指标共计1个，完成1个，达到部门（单位）服务对象对部门履职效果的满意度，服务对象满意度指标完成。</w:t>
      </w:r>
    </w:p>
    <w:p w14:paraId="5B76B8EE" w14:textId="77777777" w:rsidR="00453A22" w:rsidRPr="00E46E1B" w:rsidRDefault="002643C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sidRPr="00E46E1B">
        <w:rPr>
          <w:rStyle w:val="a9"/>
          <w:rFonts w:ascii="仿宋_GB2312" w:eastAsia="仿宋_GB2312" w:hAnsi="仿宋_GB2312" w:cs="仿宋_GB2312" w:hint="eastAsia"/>
          <w:spacing w:val="-4"/>
          <w:sz w:val="32"/>
          <w:szCs w:val="32"/>
        </w:rPr>
        <w:t>存在的主要问题</w:t>
      </w:r>
      <w:bookmarkEnd w:id="6"/>
    </w:p>
    <w:p w14:paraId="74A15960"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部分业务人员绩效管理意识有待增强，未能全面深入认识理解绩效管理工作的意义。绩效管理经验不足，预算绩效管理工作有待进一步落实。</w:t>
      </w:r>
    </w:p>
    <w:p w14:paraId="6CEEACB0"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绩效指标的明确性、可衡量性、相关性还需进一步提升。预算精细化管理还需完善，预算编制管理水平仍有进一步提升的空间。</w:t>
      </w:r>
    </w:p>
    <w:p w14:paraId="1B63BCAC" w14:textId="77777777" w:rsidR="00453A22" w:rsidRPr="00E46E1B" w:rsidRDefault="002643C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sidRPr="00E46E1B">
        <w:rPr>
          <w:rStyle w:val="a9"/>
          <w:rFonts w:ascii="仿宋_GB2312" w:eastAsia="仿宋_GB2312" w:hAnsi="仿宋_GB2312" w:cs="仿宋_GB2312" w:hint="eastAsia"/>
          <w:spacing w:val="-4"/>
          <w:sz w:val="32"/>
          <w:szCs w:val="32"/>
        </w:rPr>
        <w:t>改进措施和建议</w:t>
      </w:r>
      <w:bookmarkEnd w:id="7"/>
    </w:p>
    <w:p w14:paraId="5C49D924" w14:textId="77777777" w:rsidR="00453A22" w:rsidRPr="00E46E1B" w:rsidRDefault="002643C9" w:rsidP="00E40351">
      <w:pPr>
        <w:pStyle w:val="1"/>
        <w:snapToGrid w:val="0"/>
        <w:spacing w:line="540" w:lineRule="exact"/>
        <w:ind w:firstLine="624"/>
        <w:outlineLvl w:val="1"/>
        <w:rPr>
          <w:rStyle w:val="a9"/>
          <w:rFonts w:ascii="仿宋_GB2312" w:eastAsia="仿宋_GB2312" w:hAnsi="仿宋_GB2312" w:cs="仿宋_GB2312"/>
          <w:spacing w:val="-4"/>
          <w:sz w:val="32"/>
          <w:szCs w:val="32"/>
        </w:rPr>
      </w:pPr>
      <w:r w:rsidRPr="00E46E1B">
        <w:rPr>
          <w:rStyle w:val="a9"/>
          <w:rFonts w:ascii="仿宋_GB2312" w:eastAsia="仿宋_GB2312" w:hAnsi="仿宋_GB2312" w:cs="仿宋_GB2312" w:hint="eastAsia"/>
          <w:spacing w:val="-4"/>
          <w:sz w:val="32"/>
          <w:szCs w:val="32"/>
        </w:rPr>
        <w:t>（一）改进措施</w:t>
      </w:r>
    </w:p>
    <w:p w14:paraId="181C1EEF" w14:textId="77777777" w:rsidR="00453A22" w:rsidRPr="004C716E" w:rsidRDefault="002643C9">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加大绩效工作宣传力度，强化绩效理念。</w:t>
      </w:r>
    </w:p>
    <w:p w14:paraId="09DB7D09" w14:textId="77777777" w:rsidR="00453A22" w:rsidRPr="004C716E" w:rsidRDefault="002643C9">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完善绩效指标，提高整体绩效目标质量。提升预算精细化管理水平。</w:t>
      </w:r>
    </w:p>
    <w:p w14:paraId="44587D50" w14:textId="77777777" w:rsidR="00453A22" w:rsidRPr="004C716E" w:rsidRDefault="002643C9">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继续完善预算绩效管理相关工作制度，建立全过程预算绩效管理链条，有效贯彻落实全面实施绩效管理的精神。</w:t>
      </w:r>
    </w:p>
    <w:p w14:paraId="11CC4500" w14:textId="77777777" w:rsidR="00453A22" w:rsidRPr="00E46E1B" w:rsidRDefault="002643C9" w:rsidP="00E40351">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sidRPr="00E46E1B">
        <w:rPr>
          <w:rStyle w:val="a9"/>
          <w:rFonts w:ascii="仿宋_GB2312" w:eastAsia="仿宋_GB2312" w:hAnsi="仿宋_GB2312" w:cs="仿宋_GB2312" w:hint="eastAsia"/>
          <w:b w:val="0"/>
          <w:bCs w:val="0"/>
          <w:spacing w:val="-4"/>
          <w:sz w:val="32"/>
          <w:szCs w:val="32"/>
        </w:rPr>
        <w:t>（</w:t>
      </w:r>
      <w:r w:rsidRPr="00E46E1B">
        <w:rPr>
          <w:rStyle w:val="a9"/>
          <w:rFonts w:ascii="仿宋_GB2312" w:eastAsia="仿宋_GB2312" w:hAnsi="仿宋_GB2312" w:cs="仿宋_GB2312" w:hint="eastAsia"/>
          <w:spacing w:val="-4"/>
          <w:sz w:val="32"/>
          <w:szCs w:val="32"/>
        </w:rPr>
        <w:t>二）建议</w:t>
      </w:r>
    </w:p>
    <w:p w14:paraId="647FC9CB"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加强预算绩效目标管理工作。明确预算项目绩效目标编制要求，分类别建立科学合理、细化量化、可比可测预算绩效指标体系，突出结果导向，重点考核实绩。</w:t>
      </w:r>
    </w:p>
    <w:p w14:paraId="156D64D0"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加强绩效业务学习及培训，提高业务人员绩效管理意识，进一步加强预算绩效管理工作，优化项目支出绩效指标体系，完善预算绩效</w:t>
      </w:r>
      <w:r w:rsidRPr="004C716E">
        <w:rPr>
          <w:rFonts w:ascii="仿宋" w:eastAsia="仿宋" w:hAnsi="仿宋" w:hint="eastAsia"/>
          <w:sz w:val="28"/>
          <w:szCs w:val="36"/>
        </w:rPr>
        <w:lastRenderedPageBreak/>
        <w:t>管理制度，有效推动我单位下一年度预算绩效管理工作常态化、规范化。</w:t>
      </w:r>
    </w:p>
    <w:p w14:paraId="20C140E7"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0E3A061" w14:textId="77777777" w:rsidR="00453A22" w:rsidRPr="004C716E" w:rsidRDefault="002643C9" w:rsidP="004C716E">
      <w:pPr>
        <w:pStyle w:val="1"/>
        <w:snapToGrid w:val="0"/>
        <w:spacing w:line="540" w:lineRule="exact"/>
        <w:ind w:firstLine="560"/>
        <w:rPr>
          <w:rFonts w:ascii="仿宋" w:eastAsia="仿宋" w:hAnsi="仿宋"/>
          <w:sz w:val="28"/>
          <w:szCs w:val="36"/>
        </w:rPr>
      </w:pPr>
      <w:r w:rsidRPr="004C716E">
        <w:rPr>
          <w:rFonts w:ascii="仿宋" w:eastAsia="仿宋" w:hAnsi="仿宋" w:hint="eastAsia"/>
          <w:sz w:val="28"/>
          <w:szCs w:val="36"/>
        </w:rPr>
        <w:t>借助第三方专业机构力量，贯彻落实全面预算绩效管理工作，建立全过程预算绩效管理链条，将绩效各个环节紧密贯通。</w:t>
      </w:r>
    </w:p>
    <w:p w14:paraId="278C8780" w14:textId="77777777" w:rsidR="00453A22" w:rsidRPr="004C716E" w:rsidRDefault="00453A22" w:rsidP="004C716E">
      <w:pPr>
        <w:pStyle w:val="1"/>
        <w:snapToGrid w:val="0"/>
        <w:spacing w:line="540" w:lineRule="exact"/>
        <w:ind w:firstLine="560"/>
        <w:rPr>
          <w:rFonts w:ascii="仿宋" w:eastAsia="仿宋" w:hAnsi="仿宋"/>
          <w:bCs/>
          <w:sz w:val="28"/>
          <w:szCs w:val="36"/>
        </w:rPr>
      </w:pPr>
    </w:p>
    <w:sectPr w:rsidR="00453A22" w:rsidRPr="004C716E" w:rsidSect="00453A22">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4557" w14:textId="77777777" w:rsidR="000A4059" w:rsidRDefault="000A4059" w:rsidP="00453A22">
      <w:r>
        <w:separator/>
      </w:r>
    </w:p>
  </w:endnote>
  <w:endnote w:type="continuationSeparator" w:id="0">
    <w:p w14:paraId="5B5A247D" w14:textId="77777777" w:rsidR="000A4059" w:rsidRDefault="000A4059" w:rsidP="0045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微软雅黑"/>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FAEFC" w14:textId="77777777" w:rsidR="002643C9" w:rsidRDefault="007369A7">
    <w:pPr>
      <w:pStyle w:val="a5"/>
      <w:jc w:val="center"/>
      <w:rPr>
        <w:rFonts w:ascii="宋体" w:hAnsi="宋体"/>
        <w:sz w:val="28"/>
        <w:szCs w:val="28"/>
      </w:rPr>
    </w:pPr>
    <w:r>
      <w:rPr>
        <w:rFonts w:ascii="宋体" w:hAnsi="宋体"/>
        <w:sz w:val="28"/>
        <w:szCs w:val="28"/>
      </w:rPr>
      <w:fldChar w:fldCharType="begin"/>
    </w:r>
    <w:r w:rsidR="002643C9">
      <w:rPr>
        <w:rFonts w:ascii="宋体" w:hAnsi="宋体"/>
        <w:sz w:val="28"/>
        <w:szCs w:val="28"/>
      </w:rPr>
      <w:instrText>PAGE   \* MERGEFORMAT</w:instrText>
    </w:r>
    <w:r>
      <w:rPr>
        <w:rFonts w:ascii="宋体" w:hAnsi="宋体"/>
        <w:sz w:val="28"/>
        <w:szCs w:val="28"/>
      </w:rPr>
      <w:fldChar w:fldCharType="separate"/>
    </w:r>
    <w:r w:rsidR="00C25DA2" w:rsidRPr="00C25DA2">
      <w:rPr>
        <w:rFonts w:ascii="宋体" w:hAnsi="宋体"/>
        <w:noProof/>
        <w:sz w:val="28"/>
        <w:szCs w:val="28"/>
        <w:lang w:val="zh-CN"/>
      </w:rPr>
      <w:t>-</w:t>
    </w:r>
    <w:r w:rsidR="00C25DA2">
      <w:rPr>
        <w:rFonts w:ascii="宋体" w:hAnsi="宋体"/>
        <w:noProof/>
        <w:sz w:val="28"/>
        <w:szCs w:val="28"/>
      </w:rPr>
      <w:t xml:space="preserve"> 3 -</w:t>
    </w:r>
    <w:r>
      <w:rPr>
        <w:rFonts w:ascii="宋体" w:hAnsi="宋体"/>
        <w:sz w:val="28"/>
        <w:szCs w:val="28"/>
      </w:rPr>
      <w:fldChar w:fldCharType="end"/>
    </w:r>
  </w:p>
  <w:p w14:paraId="45A8B4F7" w14:textId="77777777" w:rsidR="002643C9" w:rsidRDefault="002643C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8A0D0" w14:textId="77777777" w:rsidR="000A4059" w:rsidRDefault="000A4059" w:rsidP="00453A22">
      <w:r>
        <w:separator/>
      </w:r>
    </w:p>
  </w:footnote>
  <w:footnote w:type="continuationSeparator" w:id="0">
    <w:p w14:paraId="7802B963" w14:textId="77777777" w:rsidR="000A4059" w:rsidRDefault="000A4059" w:rsidP="00453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367616E0"/>
    <w:multiLevelType w:val="hybridMultilevel"/>
    <w:tmpl w:val="57085C7E"/>
    <w:lvl w:ilvl="0" w:tplc="3B0451A4">
      <w:start w:val="3"/>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1476338086">
    <w:abstractNumId w:val="3"/>
  </w:num>
  <w:num w:numId="2" w16cid:durableId="1111319461">
    <w:abstractNumId w:val="1"/>
  </w:num>
  <w:num w:numId="3" w16cid:durableId="118963446">
    <w:abstractNumId w:val="0"/>
  </w:num>
  <w:num w:numId="4" w16cid:durableId="1539271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93C5C"/>
    <w:rsid w:val="000A4059"/>
    <w:rsid w:val="000C4E29"/>
    <w:rsid w:val="000D3AFA"/>
    <w:rsid w:val="000E1B81"/>
    <w:rsid w:val="0012092B"/>
    <w:rsid w:val="00141421"/>
    <w:rsid w:val="00191BA3"/>
    <w:rsid w:val="001C1E1D"/>
    <w:rsid w:val="001D0DC4"/>
    <w:rsid w:val="001D1AAC"/>
    <w:rsid w:val="001E750D"/>
    <w:rsid w:val="0022744B"/>
    <w:rsid w:val="00234372"/>
    <w:rsid w:val="002643C9"/>
    <w:rsid w:val="0029120C"/>
    <w:rsid w:val="00292A50"/>
    <w:rsid w:val="002939FF"/>
    <w:rsid w:val="002F7CCD"/>
    <w:rsid w:val="003B1821"/>
    <w:rsid w:val="003B3491"/>
    <w:rsid w:val="003F0DB2"/>
    <w:rsid w:val="00424A01"/>
    <w:rsid w:val="00432E88"/>
    <w:rsid w:val="00453A22"/>
    <w:rsid w:val="00487040"/>
    <w:rsid w:val="00491D09"/>
    <w:rsid w:val="004C716E"/>
    <w:rsid w:val="004E1483"/>
    <w:rsid w:val="0054132C"/>
    <w:rsid w:val="005677BB"/>
    <w:rsid w:val="005B1250"/>
    <w:rsid w:val="005B222B"/>
    <w:rsid w:val="006258B7"/>
    <w:rsid w:val="00633862"/>
    <w:rsid w:val="006B4CDA"/>
    <w:rsid w:val="006C5BED"/>
    <w:rsid w:val="006C5D3A"/>
    <w:rsid w:val="006D4FCD"/>
    <w:rsid w:val="006F7865"/>
    <w:rsid w:val="00702D4A"/>
    <w:rsid w:val="007115C8"/>
    <w:rsid w:val="00722C79"/>
    <w:rsid w:val="007233D8"/>
    <w:rsid w:val="00724F4D"/>
    <w:rsid w:val="007369A7"/>
    <w:rsid w:val="007E7E99"/>
    <w:rsid w:val="007F5AC7"/>
    <w:rsid w:val="00825D99"/>
    <w:rsid w:val="0089387B"/>
    <w:rsid w:val="008E7E52"/>
    <w:rsid w:val="00906017"/>
    <w:rsid w:val="009304D8"/>
    <w:rsid w:val="0093778D"/>
    <w:rsid w:val="00940AD9"/>
    <w:rsid w:val="0097614B"/>
    <w:rsid w:val="0099431C"/>
    <w:rsid w:val="009F5A38"/>
    <w:rsid w:val="00AA5126"/>
    <w:rsid w:val="00AD16CD"/>
    <w:rsid w:val="00B5590F"/>
    <w:rsid w:val="00B86B60"/>
    <w:rsid w:val="00BA13C5"/>
    <w:rsid w:val="00BB7E8E"/>
    <w:rsid w:val="00BD7AB3"/>
    <w:rsid w:val="00BF62C2"/>
    <w:rsid w:val="00C04FDC"/>
    <w:rsid w:val="00C17F9C"/>
    <w:rsid w:val="00C25DA2"/>
    <w:rsid w:val="00C51631"/>
    <w:rsid w:val="00C77007"/>
    <w:rsid w:val="00CA75A8"/>
    <w:rsid w:val="00CB60C0"/>
    <w:rsid w:val="00CD2F35"/>
    <w:rsid w:val="00CD5A03"/>
    <w:rsid w:val="00CF69A2"/>
    <w:rsid w:val="00D7754B"/>
    <w:rsid w:val="00D82401"/>
    <w:rsid w:val="00D9126A"/>
    <w:rsid w:val="00D93262"/>
    <w:rsid w:val="00DB1085"/>
    <w:rsid w:val="00E40351"/>
    <w:rsid w:val="00E46E1B"/>
    <w:rsid w:val="00EB1FFE"/>
    <w:rsid w:val="00F2553A"/>
    <w:rsid w:val="00F326C7"/>
    <w:rsid w:val="00F5304B"/>
    <w:rsid w:val="00F53123"/>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307A8"/>
  <w15:docId w15:val="{FF9FD0AA-51E4-4267-B4E9-6F47C1D1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453A22"/>
    <w:pPr>
      <w:widowControl w:val="0"/>
      <w:jc w:val="both"/>
    </w:pPr>
    <w:rPr>
      <w:rFonts w:ascii="Calibri" w:eastAsia="宋体" w:hAnsi="Calibri" w:cs="Arial"/>
      <w:kern w:val="2"/>
      <w:sz w:val="21"/>
      <w:szCs w:val="24"/>
    </w:rPr>
  </w:style>
  <w:style w:type="paragraph" w:styleId="2">
    <w:name w:val="heading 2"/>
    <w:basedOn w:val="a"/>
    <w:next w:val="a"/>
    <w:link w:val="20"/>
    <w:uiPriority w:val="9"/>
    <w:unhideWhenUsed/>
    <w:qFormat/>
    <w:rsid w:val="005B22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rsid w:val="00453A2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453A22"/>
    <w:pPr>
      <w:jc w:val="left"/>
    </w:pPr>
  </w:style>
  <w:style w:type="paragraph" w:styleId="a4">
    <w:name w:val="Body Text"/>
    <w:basedOn w:val="a"/>
    <w:qFormat/>
    <w:rsid w:val="00453A22"/>
    <w:pPr>
      <w:spacing w:before="240" w:after="240" w:line="360" w:lineRule="auto"/>
      <w:jc w:val="center"/>
    </w:pPr>
    <w:rPr>
      <w:b/>
      <w:sz w:val="44"/>
    </w:rPr>
  </w:style>
  <w:style w:type="paragraph" w:styleId="a5">
    <w:name w:val="footer"/>
    <w:basedOn w:val="a"/>
    <w:link w:val="a6"/>
    <w:uiPriority w:val="99"/>
    <w:unhideWhenUsed/>
    <w:qFormat/>
    <w:rsid w:val="00453A22"/>
    <w:pPr>
      <w:tabs>
        <w:tab w:val="center" w:pos="4153"/>
        <w:tab w:val="right" w:pos="8306"/>
      </w:tabs>
      <w:snapToGrid w:val="0"/>
      <w:jc w:val="left"/>
    </w:pPr>
    <w:rPr>
      <w:sz w:val="18"/>
      <w:szCs w:val="18"/>
    </w:rPr>
  </w:style>
  <w:style w:type="paragraph" w:styleId="a7">
    <w:name w:val="header"/>
    <w:basedOn w:val="a"/>
    <w:link w:val="a8"/>
    <w:uiPriority w:val="99"/>
    <w:unhideWhenUsed/>
    <w:qFormat/>
    <w:rsid w:val="00453A22"/>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453A22"/>
    <w:rPr>
      <w:b/>
      <w:bCs/>
    </w:rPr>
  </w:style>
  <w:style w:type="table" w:styleId="aa">
    <w:name w:val="Table Grid"/>
    <w:basedOn w:val="a1"/>
    <w:uiPriority w:val="59"/>
    <w:qFormat/>
    <w:rsid w:val="00453A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453A22"/>
    <w:pPr>
      <w:ind w:firstLineChars="200" w:firstLine="420"/>
    </w:pPr>
  </w:style>
  <w:style w:type="character" w:customStyle="1" w:styleId="a6">
    <w:name w:val="页脚 字符"/>
    <w:basedOn w:val="a0"/>
    <w:link w:val="a5"/>
    <w:uiPriority w:val="99"/>
    <w:qFormat/>
    <w:rsid w:val="00453A22"/>
    <w:rPr>
      <w:sz w:val="18"/>
      <w:szCs w:val="18"/>
    </w:rPr>
  </w:style>
  <w:style w:type="character" w:customStyle="1" w:styleId="a8">
    <w:name w:val="页眉 字符"/>
    <w:basedOn w:val="a0"/>
    <w:link w:val="a7"/>
    <w:uiPriority w:val="99"/>
    <w:qFormat/>
    <w:rsid w:val="00453A22"/>
    <w:rPr>
      <w:sz w:val="18"/>
      <w:szCs w:val="18"/>
    </w:rPr>
  </w:style>
  <w:style w:type="paragraph" w:customStyle="1" w:styleId="WPSOffice1">
    <w:name w:val="WPSOffice手动目录 1"/>
    <w:qFormat/>
    <w:rsid w:val="00453A22"/>
  </w:style>
  <w:style w:type="paragraph" w:customStyle="1" w:styleId="-">
    <w:name w:val="闻政-正文段落文字"/>
    <w:basedOn w:val="a"/>
    <w:uiPriority w:val="3"/>
    <w:qFormat/>
    <w:rsid w:val="00453A22"/>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453A22"/>
    <w:rPr>
      <w:sz w:val="21"/>
      <w:szCs w:val="21"/>
    </w:rPr>
  </w:style>
  <w:style w:type="paragraph" w:styleId="ac">
    <w:name w:val="Balloon Text"/>
    <w:basedOn w:val="a"/>
    <w:link w:val="ad"/>
    <w:uiPriority w:val="99"/>
    <w:semiHidden/>
    <w:unhideWhenUsed/>
    <w:rsid w:val="00E40351"/>
    <w:rPr>
      <w:sz w:val="18"/>
      <w:szCs w:val="18"/>
    </w:rPr>
  </w:style>
  <w:style w:type="character" w:customStyle="1" w:styleId="ad">
    <w:name w:val="批注框文本 字符"/>
    <w:basedOn w:val="a0"/>
    <w:link w:val="ac"/>
    <w:uiPriority w:val="99"/>
    <w:semiHidden/>
    <w:rsid w:val="00E40351"/>
    <w:rPr>
      <w:rFonts w:ascii="Calibri" w:eastAsia="宋体" w:hAnsi="Calibri" w:cs="Arial"/>
      <w:kern w:val="2"/>
      <w:sz w:val="18"/>
      <w:szCs w:val="18"/>
    </w:rPr>
  </w:style>
  <w:style w:type="character" w:customStyle="1" w:styleId="20">
    <w:name w:val="标题 2 字符"/>
    <w:basedOn w:val="a0"/>
    <w:link w:val="2"/>
    <w:uiPriority w:val="9"/>
    <w:rsid w:val="005B222B"/>
    <w:rPr>
      <w:rFonts w:asciiTheme="majorHAnsi" w:eastAsiaTheme="majorEastAsia" w:hAnsiTheme="majorHAnsi" w:cstheme="majorBidi"/>
      <w:b/>
      <w:bCs/>
      <w:kern w:val="2"/>
      <w:sz w:val="32"/>
      <w:szCs w:val="32"/>
    </w:rPr>
  </w:style>
  <w:style w:type="paragraph" w:styleId="ae">
    <w:name w:val="Normal (Web)"/>
    <w:basedOn w:val="a"/>
    <w:uiPriority w:val="99"/>
    <w:qFormat/>
    <w:rsid w:val="007F5AC7"/>
    <w:pPr>
      <w:spacing w:before="100" w:beforeAutospacing="1" w:after="100" w:afterAutospacing="1" w:line="560" w:lineRule="exact"/>
      <w:ind w:firstLineChars="200" w:firstLine="200"/>
      <w:jc w:val="left"/>
    </w:pPr>
    <w:rPr>
      <w:rFonts w:ascii="仿宋" w:eastAsia="仿宋" w:hAnsi="仿宋" w:cs="Times New Roman"/>
      <w:sz w:val="24"/>
    </w:rPr>
  </w:style>
  <w:style w:type="paragraph" w:customStyle="1" w:styleId="10">
    <w:name w:val="列表段落1"/>
    <w:basedOn w:val="a"/>
    <w:uiPriority w:val="99"/>
    <w:unhideWhenUsed/>
    <w:qFormat/>
    <w:rsid w:val="004C71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403EE8-32C6-4615-BF04-E888E583F8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17</Pages>
  <Words>1335</Words>
  <Characters>7616</Characters>
  <Application>Microsoft Office Word</Application>
  <DocSecurity>0</DocSecurity>
  <Lines>63</Lines>
  <Paragraphs>17</Paragraphs>
  <ScaleCrop>false</ScaleCrop>
  <Company>市直单位</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11</cp:revision>
  <dcterms:created xsi:type="dcterms:W3CDTF">2021-02-24T22:26:00Z</dcterms:created>
  <dcterms:modified xsi:type="dcterms:W3CDTF">2023-12-15T07:24:00Z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