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C95B" w14:textId="77777777" w:rsidR="00991DDC" w:rsidRDefault="00991DDC">
      <w:pPr>
        <w:pStyle w:val="2"/>
        <w:rPr>
          <w:lang w:bidi="ar"/>
        </w:rPr>
      </w:pPr>
    </w:p>
    <w:p w14:paraId="5E996396" w14:textId="77777777" w:rsidR="00991DDC" w:rsidRDefault="00991DDC">
      <w:pPr>
        <w:spacing w:line="540" w:lineRule="exact"/>
        <w:jc w:val="center"/>
        <w:rPr>
          <w:rFonts w:ascii="仿宋_GB2312" w:eastAsia="仿宋_GB2312" w:hAnsi="仿宋_GB2312" w:cs="仿宋_GB2312"/>
          <w:b/>
          <w:kern w:val="0"/>
          <w:sz w:val="32"/>
          <w:szCs w:val="32"/>
        </w:rPr>
      </w:pPr>
    </w:p>
    <w:p w14:paraId="3D8E55B6" w14:textId="77777777" w:rsidR="00991DDC" w:rsidRDefault="00991DDC">
      <w:pPr>
        <w:spacing w:line="540" w:lineRule="exact"/>
        <w:jc w:val="center"/>
        <w:rPr>
          <w:rFonts w:ascii="仿宋_GB2312" w:eastAsia="仿宋_GB2312" w:hAnsi="仿宋_GB2312" w:cs="仿宋_GB2312"/>
          <w:b/>
          <w:kern w:val="0"/>
          <w:sz w:val="32"/>
          <w:szCs w:val="32"/>
        </w:rPr>
      </w:pPr>
    </w:p>
    <w:p w14:paraId="187AEB9B" w14:textId="77777777" w:rsidR="00991DDC" w:rsidRDefault="00991DDC">
      <w:pPr>
        <w:spacing w:line="540" w:lineRule="exact"/>
        <w:jc w:val="center"/>
        <w:rPr>
          <w:rFonts w:ascii="仿宋_GB2312" w:eastAsia="仿宋_GB2312" w:hAnsi="仿宋_GB2312" w:cs="仿宋_GB2312"/>
          <w:b/>
          <w:kern w:val="0"/>
          <w:sz w:val="32"/>
          <w:szCs w:val="32"/>
        </w:rPr>
      </w:pPr>
    </w:p>
    <w:p w14:paraId="3EAD4D89" w14:textId="77777777" w:rsidR="00991DDC" w:rsidRDefault="00991DDC">
      <w:pPr>
        <w:spacing w:line="540" w:lineRule="exact"/>
        <w:rPr>
          <w:rFonts w:ascii="仿宋_GB2312" w:eastAsia="仿宋_GB2312" w:hAnsi="仿宋_GB2312" w:cs="仿宋_GB2312"/>
          <w:b/>
          <w:kern w:val="0"/>
          <w:sz w:val="32"/>
          <w:szCs w:val="32"/>
        </w:rPr>
      </w:pPr>
    </w:p>
    <w:p w14:paraId="19844B67" w14:textId="77777777" w:rsidR="00991DDC" w:rsidRDefault="00991DDC">
      <w:pPr>
        <w:spacing w:line="540" w:lineRule="exact"/>
        <w:rPr>
          <w:rFonts w:ascii="仿宋_GB2312" w:eastAsia="仿宋_GB2312" w:hAnsi="仿宋_GB2312" w:cs="仿宋_GB2312"/>
          <w:b/>
          <w:kern w:val="0"/>
          <w:sz w:val="32"/>
          <w:szCs w:val="32"/>
        </w:rPr>
      </w:pPr>
    </w:p>
    <w:p w14:paraId="034D5E9A" w14:textId="77777777" w:rsidR="00991DDC" w:rsidRDefault="00991DDC">
      <w:pPr>
        <w:spacing w:line="540" w:lineRule="exact"/>
        <w:jc w:val="center"/>
        <w:rPr>
          <w:rFonts w:ascii="仿宋_GB2312" w:eastAsia="仿宋_GB2312" w:hAnsi="仿宋_GB2312" w:cs="仿宋_GB2312"/>
          <w:b/>
          <w:kern w:val="0"/>
          <w:sz w:val="32"/>
          <w:szCs w:val="32"/>
        </w:rPr>
      </w:pPr>
    </w:p>
    <w:p w14:paraId="4A32E58E" w14:textId="77777777" w:rsidR="00991DDC" w:rsidRDefault="00E37C7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阿克陶县雪莲花幼儿园</w:t>
      </w:r>
      <w:r>
        <w:rPr>
          <w:rFonts w:ascii="方正小标宋简体" w:eastAsia="方正小标宋简体" w:hAnsi="方正小标宋简体" w:cs="方正小标宋简体" w:hint="eastAsia"/>
          <w:b/>
          <w:kern w:val="0"/>
          <w:sz w:val="44"/>
          <w:szCs w:val="44"/>
        </w:rPr>
        <w:t>整体支出绩效</w:t>
      </w:r>
    </w:p>
    <w:p w14:paraId="1D9D477D" w14:textId="77777777" w:rsidR="00991DDC" w:rsidRDefault="00E37C7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35CC5B28" w14:textId="77777777" w:rsidR="00991DDC" w:rsidRDefault="00991DDC">
      <w:pPr>
        <w:spacing w:line="540" w:lineRule="exact"/>
        <w:jc w:val="center"/>
        <w:rPr>
          <w:rFonts w:ascii="仿宋_GB2312" w:eastAsia="仿宋_GB2312" w:hAnsi="仿宋_GB2312" w:cs="仿宋_GB2312"/>
          <w:b/>
          <w:kern w:val="0"/>
          <w:sz w:val="32"/>
          <w:szCs w:val="32"/>
        </w:rPr>
      </w:pPr>
    </w:p>
    <w:p w14:paraId="7BD1D1B6" w14:textId="77777777" w:rsidR="00991DDC" w:rsidRDefault="00E37C7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3B673E8F" w14:textId="77777777" w:rsidR="00991DDC" w:rsidRDefault="00991DDC">
      <w:pPr>
        <w:spacing w:line="540" w:lineRule="exact"/>
        <w:jc w:val="center"/>
        <w:rPr>
          <w:rFonts w:ascii="仿宋_GB2312" w:eastAsia="仿宋_GB2312" w:hAnsi="仿宋_GB2312" w:cs="仿宋_GB2312"/>
          <w:kern w:val="0"/>
          <w:sz w:val="32"/>
          <w:szCs w:val="32"/>
        </w:rPr>
      </w:pPr>
    </w:p>
    <w:p w14:paraId="02D7CF24" w14:textId="77777777" w:rsidR="00991DDC" w:rsidRDefault="00991DDC">
      <w:pPr>
        <w:spacing w:line="540" w:lineRule="exact"/>
        <w:jc w:val="center"/>
        <w:rPr>
          <w:rFonts w:ascii="仿宋_GB2312" w:eastAsia="仿宋_GB2312" w:hAnsi="仿宋_GB2312" w:cs="仿宋_GB2312"/>
          <w:kern w:val="0"/>
          <w:sz w:val="32"/>
          <w:szCs w:val="32"/>
        </w:rPr>
      </w:pPr>
    </w:p>
    <w:p w14:paraId="2C324DBA" w14:textId="77777777" w:rsidR="00991DDC" w:rsidRDefault="00991DDC">
      <w:pPr>
        <w:spacing w:line="540" w:lineRule="exact"/>
        <w:jc w:val="center"/>
        <w:rPr>
          <w:rFonts w:ascii="仿宋_GB2312" w:eastAsia="仿宋_GB2312" w:hAnsi="仿宋_GB2312" w:cs="仿宋_GB2312"/>
          <w:kern w:val="0"/>
          <w:sz w:val="32"/>
          <w:szCs w:val="32"/>
        </w:rPr>
      </w:pPr>
    </w:p>
    <w:p w14:paraId="20DCB483" w14:textId="77777777" w:rsidR="00991DDC" w:rsidRDefault="00991DDC">
      <w:pPr>
        <w:spacing w:line="540" w:lineRule="exact"/>
        <w:jc w:val="center"/>
        <w:rPr>
          <w:rFonts w:ascii="仿宋_GB2312" w:eastAsia="仿宋_GB2312" w:hAnsi="仿宋_GB2312" w:cs="仿宋_GB2312"/>
          <w:kern w:val="0"/>
          <w:sz w:val="32"/>
          <w:szCs w:val="32"/>
        </w:rPr>
      </w:pPr>
    </w:p>
    <w:p w14:paraId="4E05CB33" w14:textId="77777777" w:rsidR="00991DDC" w:rsidRDefault="00991DDC">
      <w:pPr>
        <w:spacing w:line="540" w:lineRule="exact"/>
        <w:jc w:val="center"/>
        <w:rPr>
          <w:rFonts w:ascii="仿宋_GB2312" w:eastAsia="仿宋_GB2312" w:hAnsi="仿宋_GB2312" w:cs="仿宋_GB2312"/>
          <w:kern w:val="0"/>
          <w:sz w:val="32"/>
          <w:szCs w:val="32"/>
        </w:rPr>
      </w:pPr>
    </w:p>
    <w:p w14:paraId="4F51338D" w14:textId="77777777" w:rsidR="00991DDC" w:rsidRDefault="00991DDC">
      <w:pPr>
        <w:spacing w:line="540" w:lineRule="exact"/>
        <w:jc w:val="center"/>
        <w:rPr>
          <w:rFonts w:ascii="仿宋_GB2312" w:eastAsia="仿宋_GB2312" w:hAnsi="仿宋_GB2312" w:cs="仿宋_GB2312"/>
          <w:kern w:val="0"/>
          <w:sz w:val="32"/>
          <w:szCs w:val="32"/>
        </w:rPr>
      </w:pPr>
    </w:p>
    <w:p w14:paraId="793381C2" w14:textId="77777777" w:rsidR="00991DDC" w:rsidRDefault="00991DDC">
      <w:pPr>
        <w:spacing w:line="540" w:lineRule="exact"/>
        <w:rPr>
          <w:rFonts w:ascii="仿宋_GB2312" w:eastAsia="仿宋_GB2312" w:hAnsi="仿宋_GB2312" w:cs="仿宋_GB2312"/>
          <w:kern w:val="0"/>
          <w:sz w:val="32"/>
          <w:szCs w:val="32"/>
        </w:rPr>
      </w:pPr>
    </w:p>
    <w:p w14:paraId="4805F200" w14:textId="77777777" w:rsidR="00991DDC" w:rsidRDefault="00E37C7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721D406" w14:textId="77777777" w:rsidR="00991DDC" w:rsidRDefault="00E37C7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阿克陶县雪莲花幼儿园</w:t>
      </w:r>
    </w:p>
    <w:p w14:paraId="57CFC4D7" w14:textId="77777777" w:rsidR="00991DDC" w:rsidRDefault="00E37C7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58BF6411" w14:textId="77777777" w:rsidR="00991DDC" w:rsidRDefault="00991DDC">
      <w:pPr>
        <w:pStyle w:val="3"/>
        <w:rPr>
          <w:rFonts w:ascii="仿宋_GB2312" w:eastAsia="仿宋_GB2312" w:hAnsi="仿宋_GB2312" w:cs="仿宋_GB2312"/>
          <w:kern w:val="0"/>
        </w:rPr>
      </w:pPr>
    </w:p>
    <w:p w14:paraId="416EB299" w14:textId="77777777" w:rsidR="00991DDC" w:rsidRDefault="00991DDC"/>
    <w:p w14:paraId="4EC669ED" w14:textId="77777777" w:rsidR="00991DDC" w:rsidRDefault="00E37C7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CDA9AD7"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972F99A" w14:textId="77777777" w:rsidR="00991DDC" w:rsidRDefault="00E37C72">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2ADE7E6F" w14:textId="3FB70031"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w:t>
      </w:r>
      <w:r w:rsidR="008B7314">
        <w:rPr>
          <w:rFonts w:ascii="仿宋_GB2312" w:eastAsia="仿宋_GB2312" w:hAnsi="SimHei" w:cs="宋体" w:hint="eastAsia"/>
          <w:bCs/>
          <w:kern w:val="0"/>
          <w:sz w:val="32"/>
          <w:szCs w:val="32"/>
        </w:rPr>
        <w:t>幼儿</w:t>
      </w:r>
      <w:r>
        <w:rPr>
          <w:rFonts w:ascii="仿宋_GB2312" w:eastAsia="仿宋_GB2312" w:hAnsi="SimHei" w:cs="宋体" w:hint="eastAsia"/>
          <w:bCs/>
          <w:kern w:val="0"/>
          <w:sz w:val="32"/>
          <w:szCs w:val="32"/>
        </w:rPr>
        <w:t>义务教育，促进基础教育发展，为适龄儿童提供保育和教育服务；</w:t>
      </w:r>
    </w:p>
    <w:p w14:paraId="34A53AF9" w14:textId="77777777"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41D42358" w14:textId="77777777"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025CCC5A" w14:textId="77777777"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3D1842F5" w14:textId="77777777"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66CD7590" w14:textId="77777777"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73240DDF" w14:textId="77777777" w:rsidR="00991DDC" w:rsidRDefault="00E37C72">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493507D1"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1279B4AB" w14:textId="77777777" w:rsidR="00991DDC" w:rsidRDefault="00E37C7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阿克陶县雪莲花幼儿园无下属预算单位，下设</w:t>
      </w:r>
      <w:r>
        <w:rPr>
          <w:rFonts w:ascii="仿宋_GB2312" w:eastAsia="仿宋_GB2312" w:hAnsi="SimHei" w:cs="宋体"/>
          <w:bCs/>
          <w:kern w:val="0"/>
          <w:sz w:val="32"/>
          <w:szCs w:val="32"/>
        </w:rPr>
        <w:t>10</w:t>
      </w:r>
      <w:r>
        <w:rPr>
          <w:rFonts w:ascii="仿宋_GB2312" w:eastAsia="仿宋_GB2312" w:hAnsi="SimHei" w:cs="宋体" w:hint="eastAsia"/>
          <w:bCs/>
          <w:kern w:val="0"/>
          <w:sz w:val="32"/>
          <w:szCs w:val="32"/>
        </w:rPr>
        <w:t>个处室，分别是：党建办、校办、教务处、德育办、教研室、财务室、团委、图书馆、保健室、后勤部。</w:t>
      </w:r>
    </w:p>
    <w:p w14:paraId="6214D27F" w14:textId="77777777" w:rsidR="00991DDC" w:rsidRDefault="00E37C72">
      <w:pPr>
        <w:pStyle w:val="a9"/>
        <w:ind w:firstLineChars="200" w:firstLine="640"/>
        <w:rPr>
          <w:rFonts w:ascii="仿宋_GB2312" w:eastAsia="仿宋_GB2312"/>
          <w:sz w:val="32"/>
          <w:szCs w:val="32"/>
        </w:rPr>
      </w:pPr>
      <w:r>
        <w:rPr>
          <w:rFonts w:ascii="仿宋_GB2312" w:eastAsia="仿宋_GB2312" w:hAnsi="SimHei" w:hint="eastAsia"/>
          <w:bCs/>
          <w:sz w:val="32"/>
          <w:szCs w:val="32"/>
        </w:rPr>
        <w:t>阿克陶县雪莲花幼</w:t>
      </w:r>
      <w:r>
        <w:rPr>
          <w:rFonts w:ascii="仿宋_GB2312" w:eastAsia="仿宋_GB2312" w:hAnsi="SimHei" w:hint="eastAsia"/>
          <w:bCs/>
          <w:sz w:val="32"/>
          <w:szCs w:val="32"/>
        </w:rPr>
        <w:t>儿园</w:t>
      </w:r>
      <w:r>
        <w:rPr>
          <w:rFonts w:ascii="仿宋_GB2312" w:eastAsia="仿宋_GB2312" w:hint="eastAsia"/>
          <w:sz w:val="32"/>
          <w:szCs w:val="32"/>
        </w:rPr>
        <w:t>单位编制数</w:t>
      </w:r>
      <w:r>
        <w:rPr>
          <w:rFonts w:ascii="仿宋_GB2312" w:eastAsia="仿宋_GB2312" w:hint="eastAsia"/>
          <w:sz w:val="32"/>
          <w:szCs w:val="32"/>
        </w:rPr>
        <w:t>18</w:t>
      </w:r>
      <w:r>
        <w:rPr>
          <w:rFonts w:ascii="仿宋_GB2312" w:eastAsia="仿宋_GB2312" w:hint="eastAsia"/>
          <w:sz w:val="32"/>
          <w:szCs w:val="32"/>
        </w:rPr>
        <w:t>，实有人数</w:t>
      </w:r>
      <w:r>
        <w:rPr>
          <w:rFonts w:ascii="仿宋_GB2312" w:eastAsia="仿宋_GB2312" w:hint="eastAsia"/>
          <w:sz w:val="32"/>
          <w:szCs w:val="32"/>
        </w:rPr>
        <w:t>66</w:t>
      </w:r>
      <w:r>
        <w:rPr>
          <w:rFonts w:ascii="仿宋_GB2312" w:eastAsia="仿宋_GB2312" w:hint="eastAsia"/>
          <w:sz w:val="32"/>
          <w:szCs w:val="32"/>
        </w:rPr>
        <w:t>人，其中：在职</w:t>
      </w:r>
      <w:r>
        <w:rPr>
          <w:rFonts w:ascii="仿宋_GB2312" w:eastAsia="仿宋_GB2312" w:hint="eastAsia"/>
          <w:sz w:val="32"/>
          <w:szCs w:val="32"/>
        </w:rPr>
        <w:t>66</w:t>
      </w:r>
      <w:r>
        <w:rPr>
          <w:rFonts w:ascii="仿宋_GB2312" w:eastAsia="仿宋_GB2312" w:hint="eastAsia"/>
          <w:sz w:val="32"/>
          <w:szCs w:val="32"/>
        </w:rPr>
        <w:t>人，增加</w:t>
      </w:r>
      <w:r>
        <w:rPr>
          <w:rFonts w:ascii="仿宋_GB2312" w:eastAsia="仿宋_GB2312" w:hint="eastAsia"/>
          <w:sz w:val="32"/>
          <w:szCs w:val="32"/>
        </w:rPr>
        <w:t>48</w:t>
      </w:r>
      <w:r>
        <w:rPr>
          <w:rFonts w:ascii="仿宋_GB2312" w:eastAsia="仿宋_GB2312" w:hint="eastAsia"/>
          <w:sz w:val="32"/>
          <w:szCs w:val="32"/>
        </w:rPr>
        <w:t>人；退休</w:t>
      </w:r>
      <w:r>
        <w:rPr>
          <w:rFonts w:ascii="仿宋_GB2312" w:eastAsia="仿宋_GB2312" w:hint="eastAsia"/>
          <w:sz w:val="32"/>
          <w:szCs w:val="32"/>
        </w:rPr>
        <w:t>0</w:t>
      </w:r>
      <w:r>
        <w:rPr>
          <w:rFonts w:ascii="仿宋_GB2312" w:eastAsia="仿宋_GB2312" w:hint="eastAsia"/>
          <w:sz w:val="32"/>
          <w:szCs w:val="32"/>
        </w:rPr>
        <w:t>人，增加</w:t>
      </w:r>
      <w:r>
        <w:rPr>
          <w:rFonts w:ascii="仿宋_GB2312" w:eastAsia="仿宋_GB2312" w:hint="eastAsia"/>
          <w:sz w:val="32"/>
          <w:szCs w:val="32"/>
        </w:rPr>
        <w:t xml:space="preserve">0 </w:t>
      </w:r>
      <w:r>
        <w:rPr>
          <w:rFonts w:ascii="仿宋_GB2312" w:eastAsia="仿宋_GB2312" w:hint="eastAsia"/>
          <w:sz w:val="32"/>
          <w:szCs w:val="32"/>
        </w:rPr>
        <w:t>人；离休</w:t>
      </w:r>
      <w:r>
        <w:rPr>
          <w:rFonts w:ascii="仿宋_GB2312" w:eastAsia="仿宋_GB2312" w:hint="eastAsia"/>
          <w:sz w:val="32"/>
          <w:szCs w:val="32"/>
        </w:rPr>
        <w:t>0</w:t>
      </w:r>
      <w:r>
        <w:rPr>
          <w:rFonts w:ascii="仿宋_GB2312" w:eastAsia="仿宋_GB2312" w:hint="eastAsia"/>
          <w:sz w:val="32"/>
          <w:szCs w:val="32"/>
        </w:rPr>
        <w:t>人，增加</w:t>
      </w:r>
      <w:r>
        <w:rPr>
          <w:rFonts w:ascii="仿宋_GB2312" w:eastAsia="仿宋_GB2312" w:hint="eastAsia"/>
          <w:sz w:val="32"/>
          <w:szCs w:val="32"/>
        </w:rPr>
        <w:t>0</w:t>
      </w:r>
      <w:r>
        <w:rPr>
          <w:rFonts w:ascii="仿宋_GB2312" w:eastAsia="仿宋_GB2312" w:hint="eastAsia"/>
          <w:sz w:val="32"/>
          <w:szCs w:val="32"/>
        </w:rPr>
        <w:t>人。</w:t>
      </w:r>
    </w:p>
    <w:p w14:paraId="408A27C0" w14:textId="77777777" w:rsidR="00991DDC" w:rsidRDefault="00E37C72">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11BAFAF7" w14:textId="77777777" w:rsidR="008B7314" w:rsidRDefault="00E37C72" w:rsidP="008B7314">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26342A61" w14:textId="021C4620" w:rsidR="008B7314" w:rsidRDefault="00E37C72" w:rsidP="008B7314">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BC41D11" w14:textId="208EED59" w:rsidR="00991DDC" w:rsidRDefault="00E37C72" w:rsidP="008B7314">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7D9BBDB5" w14:textId="77777777" w:rsidR="00991DDC" w:rsidRDefault="00E37C72">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5AC9D338" w14:textId="77777777" w:rsidR="00991DDC" w:rsidRDefault="00E37C7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阿克陶县雪莲花幼儿园</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0BB8FEF6" w14:textId="77777777" w:rsidR="00991DDC" w:rsidRDefault="00E37C7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阿克陶县雪莲花幼儿园</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5319E142"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2E37C2B"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0C1F3346" w14:textId="4D3A9832" w:rsidR="00991DDC" w:rsidRDefault="00E37C7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基本支出根据部门预算编制进行预算编制，并根据财政</w:t>
      </w:r>
      <w:r>
        <w:rPr>
          <w:rStyle w:val="ab"/>
          <w:rFonts w:ascii="仿宋_GB2312" w:eastAsia="仿宋_GB2312" w:hAnsi="仿宋_GB2312" w:cs="仿宋_GB2312" w:hint="eastAsia"/>
          <w:b w:val="0"/>
          <w:sz w:val="32"/>
          <w:szCs w:val="32"/>
          <w:lang w:bidi="ar"/>
        </w:rPr>
        <w:lastRenderedPageBreak/>
        <w:t>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23FEBA01" w14:textId="77777777" w:rsidR="00991DDC" w:rsidRDefault="00E37C7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w:t>
      </w:r>
      <w:r>
        <w:rPr>
          <w:rStyle w:val="ab"/>
          <w:rFonts w:ascii="仿宋_GB2312" w:eastAsia="仿宋_GB2312" w:hAnsi="仿宋_GB2312" w:cs="仿宋_GB2312" w:hint="eastAsia"/>
          <w:b w:val="0"/>
          <w:sz w:val="32"/>
          <w:szCs w:val="32"/>
          <w:lang w:bidi="ar"/>
        </w:rPr>
        <w:t>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7E328D54"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7464CEF7" w14:textId="77777777" w:rsidR="00991DDC" w:rsidRDefault="00E37C72">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5A64D8E2"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69E13961"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w:t>
      </w:r>
      <w:r>
        <w:rPr>
          <w:rStyle w:val="ab"/>
          <w:rFonts w:ascii="仿宋_GB2312" w:eastAsia="仿宋_GB2312" w:hAnsi="仿宋_GB2312" w:cs="仿宋_GB2312" w:hint="eastAsia"/>
          <w:b w:val="0"/>
          <w:sz w:val="32"/>
          <w:szCs w:val="32"/>
          <w:lang w:bidi="ar"/>
        </w:rPr>
        <w:t>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006331EF"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787F3C51"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4439ECDB"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7D407854"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293.51</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293.51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2D552880"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36FF8540" w14:textId="1D6778FF"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8B7314">
        <w:rPr>
          <w:rStyle w:val="ab"/>
          <w:rFonts w:ascii="仿宋_GB2312" w:eastAsia="仿宋_GB2312" w:hAnsi="仿宋_GB2312" w:cs="仿宋_GB2312"/>
          <w:b w:val="0"/>
          <w:sz w:val="32"/>
          <w:szCs w:val="32"/>
          <w:lang w:bidi="ar"/>
        </w:rPr>
        <w:t>874.03</w:t>
      </w:r>
      <w:r>
        <w:rPr>
          <w:rStyle w:val="ab"/>
          <w:rFonts w:ascii="仿宋_GB2312" w:eastAsia="仿宋_GB2312" w:hAnsi="仿宋_GB2312" w:cs="仿宋_GB2312" w:hint="eastAsia"/>
          <w:b w:val="0"/>
          <w:sz w:val="32"/>
          <w:szCs w:val="32"/>
          <w:lang w:bidi="ar"/>
        </w:rPr>
        <w:t>万元，全年实际支出资金</w:t>
      </w:r>
      <w:r w:rsidR="008B7314">
        <w:rPr>
          <w:rStyle w:val="ab"/>
          <w:rFonts w:ascii="仿宋_GB2312" w:eastAsia="仿宋_GB2312" w:hAnsi="仿宋_GB2312" w:cs="仿宋_GB2312"/>
          <w:b w:val="0"/>
          <w:sz w:val="32"/>
          <w:szCs w:val="32"/>
          <w:lang w:bidi="ar"/>
        </w:rPr>
        <w:t>832.38</w:t>
      </w:r>
      <w:r>
        <w:rPr>
          <w:rStyle w:val="ab"/>
          <w:rFonts w:ascii="仿宋_GB2312" w:eastAsia="仿宋_GB2312" w:hAnsi="仿宋_GB2312" w:cs="仿宋_GB2312" w:hint="eastAsia"/>
          <w:b w:val="0"/>
          <w:sz w:val="32"/>
          <w:szCs w:val="32"/>
          <w:lang w:bidi="ar"/>
        </w:rPr>
        <w:t>万元，预算执行率为</w:t>
      </w:r>
      <w:r w:rsidR="008B7314">
        <w:rPr>
          <w:rStyle w:val="ab"/>
          <w:rFonts w:ascii="仿宋_GB2312" w:eastAsia="仿宋_GB2312" w:hAnsi="仿宋_GB2312" w:cs="仿宋_GB2312"/>
          <w:b w:val="0"/>
          <w:sz w:val="32"/>
          <w:szCs w:val="32"/>
          <w:lang w:bidi="ar"/>
        </w:rPr>
        <w:t>95.23</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03A7BE6C"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2.</w:t>
      </w:r>
      <w:r>
        <w:rPr>
          <w:rStyle w:val="ab"/>
          <w:rFonts w:ascii="仿宋_GB2312" w:eastAsia="仿宋_GB2312" w:hAnsi="仿宋_GB2312" w:cs="仿宋_GB2312" w:hint="eastAsia"/>
          <w:bCs w:val="0"/>
          <w:sz w:val="32"/>
          <w:szCs w:val="32"/>
          <w:lang w:bidi="ar"/>
        </w:rPr>
        <w:t>预算调整情况</w:t>
      </w:r>
    </w:p>
    <w:p w14:paraId="5540E45D" w14:textId="4779D69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293.51</w:t>
      </w:r>
      <w:r>
        <w:rPr>
          <w:rStyle w:val="ab"/>
          <w:rFonts w:ascii="仿宋_GB2312" w:eastAsia="仿宋_GB2312" w:hAnsi="仿宋_GB2312" w:cs="仿宋_GB2312" w:hint="eastAsia"/>
          <w:b w:val="0"/>
          <w:sz w:val="32"/>
          <w:szCs w:val="32"/>
          <w:lang w:bidi="ar"/>
        </w:rPr>
        <w:t>万元，年中调整数</w:t>
      </w:r>
      <w:r w:rsidR="00055485">
        <w:rPr>
          <w:rStyle w:val="ab"/>
          <w:rFonts w:ascii="仿宋_GB2312" w:eastAsia="仿宋_GB2312" w:hAnsi="仿宋_GB2312" w:cs="仿宋_GB2312"/>
          <w:b w:val="0"/>
          <w:sz w:val="32"/>
          <w:szCs w:val="32"/>
          <w:lang w:bidi="ar"/>
        </w:rPr>
        <w:t>580.53</w:t>
      </w:r>
      <w:r>
        <w:rPr>
          <w:rStyle w:val="ab"/>
          <w:rFonts w:ascii="仿宋_GB2312" w:eastAsia="仿宋_GB2312" w:hAnsi="仿宋_GB2312" w:cs="仿宋_GB2312" w:hint="eastAsia"/>
          <w:b w:val="0"/>
          <w:sz w:val="32"/>
          <w:szCs w:val="32"/>
          <w:lang w:bidi="ar"/>
        </w:rPr>
        <w:t>万元，调整后全年预算数</w:t>
      </w:r>
      <w:r w:rsidR="008B7314">
        <w:rPr>
          <w:rStyle w:val="ab"/>
          <w:rFonts w:ascii="仿宋_GB2312" w:eastAsia="仿宋_GB2312" w:hAnsi="仿宋_GB2312" w:cs="仿宋_GB2312"/>
          <w:b w:val="0"/>
          <w:sz w:val="32"/>
          <w:szCs w:val="32"/>
          <w:lang w:bidi="ar"/>
        </w:rPr>
        <w:t>874.04</w:t>
      </w:r>
      <w:r>
        <w:rPr>
          <w:rStyle w:val="ab"/>
          <w:rFonts w:ascii="仿宋_GB2312" w:eastAsia="仿宋_GB2312" w:hAnsi="仿宋_GB2312" w:cs="仿宋_GB2312" w:hint="eastAsia"/>
          <w:b w:val="0"/>
          <w:sz w:val="32"/>
          <w:szCs w:val="32"/>
          <w:lang w:bidi="ar"/>
        </w:rPr>
        <w:t>万元，预算调整率</w:t>
      </w:r>
      <w:r w:rsidR="00055485">
        <w:rPr>
          <w:rStyle w:val="ab"/>
          <w:rFonts w:ascii="仿宋_GB2312" w:eastAsia="仿宋_GB2312" w:hAnsi="仿宋_GB2312" w:cs="仿宋_GB2312"/>
          <w:b w:val="0"/>
          <w:sz w:val="32"/>
          <w:szCs w:val="32"/>
          <w:lang w:bidi="ar"/>
        </w:rPr>
        <w:t>197.78</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3585A74A"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636FA41D"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4CF7CB65"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5942B9E1"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6FE1E4EC"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4818190F"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5F8640DE"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w:t>
      </w:r>
      <w:r>
        <w:rPr>
          <w:rStyle w:val="ab"/>
          <w:rFonts w:ascii="仿宋_GB2312" w:eastAsia="仿宋_GB2312" w:hAnsi="仿宋_GB2312" w:cs="仿宋_GB2312" w:hint="eastAsia"/>
          <w:b w:val="0"/>
          <w:sz w:val="32"/>
          <w:szCs w:val="32"/>
          <w:lang w:bidi="ar"/>
        </w:rPr>
        <w:t>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3C737E7B"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35C81BDC"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58E1A555" w14:textId="77777777" w:rsidR="00991DDC" w:rsidRDefault="00E37C72">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lastRenderedPageBreak/>
        <w:t>部门单位整体支出管理及使用情况</w:t>
      </w:r>
      <w:bookmarkEnd w:id="2"/>
    </w:p>
    <w:p w14:paraId="6390829F"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39EFF84F"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4615D3C7"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阿克陶县雪莲花幼儿园</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阿克陶县雪莲花幼儿园</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4E6A5468"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6034EED3"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9BAF4B5"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444ABEB6"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w:t>
      </w:r>
      <w:r>
        <w:rPr>
          <w:rFonts w:ascii="FangSong" w:eastAsia="FangSong" w:hAnsi="FangSong" w:cs="宋体" w:hint="eastAsia"/>
          <w:bCs/>
          <w:sz w:val="32"/>
          <w:szCs w:val="32"/>
          <w:lang w:bidi="ar"/>
        </w:rPr>
        <w:t>算安排及决算情况，“三公经费”预算安排及决算情况，政府采购情况，国有资产占用情况，预算绩效情况等信息，主动接受社会各界监督。</w:t>
      </w:r>
    </w:p>
    <w:p w14:paraId="028328BC"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7CBE54E3"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2CCB8932" w14:textId="0778B6EA"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055485">
        <w:rPr>
          <w:rStyle w:val="ab"/>
          <w:rFonts w:ascii="仿宋_GB2312" w:eastAsia="仿宋_GB2312" w:hAnsi="仿宋_GB2312" w:cs="仿宋_GB2312"/>
          <w:b w:val="0"/>
          <w:sz w:val="32"/>
          <w:szCs w:val="32"/>
          <w:lang w:bidi="ar"/>
        </w:rPr>
        <w:t>822.06</w:t>
      </w:r>
      <w:r>
        <w:rPr>
          <w:rStyle w:val="ab"/>
          <w:rFonts w:ascii="仿宋_GB2312" w:eastAsia="仿宋_GB2312" w:hAnsi="仿宋_GB2312" w:cs="仿宋_GB2312" w:hint="eastAsia"/>
          <w:b w:val="0"/>
          <w:sz w:val="32"/>
          <w:szCs w:val="32"/>
          <w:lang w:bidi="ar"/>
        </w:rPr>
        <w:t>万元，其中：人员经费</w:t>
      </w:r>
      <w:r w:rsidR="00055485">
        <w:rPr>
          <w:rStyle w:val="ab"/>
          <w:rFonts w:ascii="仿宋_GB2312" w:eastAsia="仿宋_GB2312" w:hAnsi="仿宋_GB2312" w:cs="仿宋_GB2312"/>
          <w:b w:val="0"/>
          <w:sz w:val="32"/>
          <w:szCs w:val="32"/>
          <w:lang w:bidi="ar"/>
        </w:rPr>
        <w:t>758.47</w:t>
      </w:r>
      <w:r>
        <w:rPr>
          <w:rStyle w:val="ab"/>
          <w:rFonts w:ascii="仿宋_GB2312" w:eastAsia="仿宋_GB2312" w:hAnsi="仿宋_GB2312" w:cs="仿宋_GB2312" w:hint="eastAsia"/>
          <w:b w:val="0"/>
          <w:sz w:val="32"/>
          <w:szCs w:val="32"/>
          <w:lang w:bidi="ar"/>
        </w:rPr>
        <w:t>万元，</w:t>
      </w:r>
      <w:r w:rsidR="00055485">
        <w:rPr>
          <w:rStyle w:val="ab"/>
          <w:rFonts w:ascii="仿宋_GB2312" w:eastAsia="仿宋_GB2312" w:hAnsi="仿宋_GB2312" w:cs="仿宋_GB2312" w:hint="eastAsia"/>
          <w:b w:val="0"/>
          <w:sz w:val="32"/>
          <w:szCs w:val="32"/>
          <w:lang w:bidi="ar"/>
        </w:rPr>
        <w:t>公用经费6</w:t>
      </w:r>
      <w:r w:rsidR="00055485">
        <w:rPr>
          <w:rStyle w:val="ab"/>
          <w:rFonts w:ascii="仿宋_GB2312" w:eastAsia="仿宋_GB2312" w:hAnsi="仿宋_GB2312" w:cs="仿宋_GB2312"/>
          <w:b w:val="0"/>
          <w:sz w:val="32"/>
          <w:szCs w:val="32"/>
          <w:lang w:bidi="ar"/>
        </w:rPr>
        <w:t>3.59</w:t>
      </w:r>
      <w:r w:rsidR="00055485">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sidR="00055485">
        <w:rPr>
          <w:rStyle w:val="ab"/>
          <w:rFonts w:ascii="仿宋_GB2312" w:eastAsia="仿宋_GB2312" w:hAnsi="仿宋_GB2312" w:cs="仿宋_GB2312"/>
          <w:b w:val="0"/>
          <w:sz w:val="32"/>
          <w:szCs w:val="32"/>
          <w:lang w:bidi="ar"/>
        </w:rPr>
        <w:t>780.42</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sidR="00055485">
        <w:rPr>
          <w:rStyle w:val="ab"/>
          <w:rFonts w:ascii="仿宋_GB2312" w:eastAsia="仿宋_GB2312" w:hAnsi="仿宋_GB2312" w:cs="仿宋_GB2312"/>
          <w:b w:val="0"/>
          <w:sz w:val="32"/>
          <w:szCs w:val="32"/>
          <w:lang w:bidi="ar"/>
        </w:rPr>
        <w:t>94.93</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175B0FF8" w14:textId="77777777" w:rsidR="00991DDC" w:rsidRDefault="00E37C7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2.</w:t>
      </w:r>
      <w:r>
        <w:rPr>
          <w:rStyle w:val="ab"/>
          <w:rFonts w:ascii="仿宋_GB2312" w:eastAsia="仿宋_GB2312" w:hAnsi="仿宋_GB2312" w:cs="仿宋_GB2312" w:hint="eastAsia"/>
          <w:bCs w:val="0"/>
          <w:sz w:val="32"/>
          <w:szCs w:val="32"/>
          <w:lang w:bidi="ar"/>
        </w:rPr>
        <w:t>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1B80578A" w14:textId="77777777" w:rsidR="00991DDC" w:rsidRDefault="00E37C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25AB16AF" w14:textId="77777777" w:rsidR="00991DDC" w:rsidRDefault="00E37C7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2F921157" w14:textId="77777777" w:rsidR="00991DDC" w:rsidRDefault="00E37C7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w:t>
      </w:r>
      <w:r>
        <w:rPr>
          <w:rStyle w:val="ab"/>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11B00150" w14:textId="52ADD436" w:rsidR="00991DDC" w:rsidRDefault="00E37C7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C41C85">
        <w:rPr>
          <w:rStyle w:val="ab"/>
          <w:rFonts w:ascii="仿宋_GB2312" w:eastAsia="仿宋_GB2312" w:hAnsi="仿宋_GB2312" w:cs="仿宋_GB2312"/>
          <w:b w:val="0"/>
          <w:color w:val="000000" w:themeColor="text1"/>
          <w:sz w:val="32"/>
          <w:szCs w:val="32"/>
          <w:lang w:bidi="ar"/>
        </w:rPr>
        <w:t>51.96</w:t>
      </w:r>
      <w:r>
        <w:rPr>
          <w:rStyle w:val="ab"/>
          <w:rFonts w:ascii="仿宋_GB2312" w:eastAsia="仿宋_GB2312" w:hAnsi="仿宋_GB2312" w:cs="仿宋_GB2312" w:hint="eastAsia"/>
          <w:b w:val="0"/>
          <w:color w:val="000000" w:themeColor="text1"/>
          <w:sz w:val="32"/>
          <w:szCs w:val="32"/>
          <w:lang w:bidi="ar"/>
        </w:rPr>
        <w:t>万元，实际支出</w:t>
      </w:r>
      <w:r w:rsidR="00C41C85">
        <w:rPr>
          <w:rStyle w:val="ab"/>
          <w:rFonts w:ascii="仿宋_GB2312" w:eastAsia="仿宋_GB2312" w:hAnsi="仿宋_GB2312" w:cs="仿宋_GB2312"/>
          <w:b w:val="0"/>
          <w:color w:val="000000" w:themeColor="text1"/>
          <w:sz w:val="32"/>
          <w:szCs w:val="32"/>
          <w:lang w:bidi="ar"/>
        </w:rPr>
        <w:t>51.96</w:t>
      </w:r>
      <w:r>
        <w:rPr>
          <w:rStyle w:val="ab"/>
          <w:rFonts w:ascii="仿宋_GB2312" w:eastAsia="仿宋_GB2312" w:hAnsi="仿宋_GB2312" w:cs="仿宋_GB2312" w:hint="eastAsia"/>
          <w:b w:val="0"/>
          <w:color w:val="000000" w:themeColor="text1"/>
          <w:sz w:val="32"/>
          <w:szCs w:val="32"/>
          <w:lang w:bidi="ar"/>
        </w:rPr>
        <w:t>万元，专项支出预算执行率</w:t>
      </w:r>
      <w:r w:rsidR="00C41C85">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282F1136" w14:textId="71CFFB62" w:rsidR="00991DDC" w:rsidRDefault="00E37C7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C41C8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C41C8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30B41278" w14:textId="77777777" w:rsidR="00991DDC" w:rsidRDefault="00E37C72">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2405A93C" w14:textId="5A39FF40" w:rsidR="00991DDC" w:rsidRPr="00C41C85" w:rsidRDefault="00E37C72" w:rsidP="00C41C85">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sidR="00C41C8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C41C85">
        <w:rPr>
          <w:rStyle w:val="ab"/>
          <w:rFonts w:ascii="仿宋_GB2312" w:eastAsia="仿宋_GB2312" w:hAnsi="仿宋_GB2312" w:cs="仿宋_GB2312"/>
          <w:b w:val="0"/>
          <w:color w:val="000000" w:themeColor="text1"/>
          <w:sz w:val="32"/>
          <w:szCs w:val="32"/>
          <w:lang w:bidi="ar"/>
        </w:rPr>
        <w:t>51.96</w:t>
      </w:r>
      <w:r>
        <w:rPr>
          <w:rStyle w:val="ab"/>
          <w:rFonts w:ascii="仿宋_GB2312" w:eastAsia="仿宋_GB2312" w:hAnsi="仿宋_GB2312" w:cs="仿宋_GB2312" w:hint="eastAsia"/>
          <w:b w:val="0"/>
          <w:color w:val="000000" w:themeColor="text1"/>
          <w:sz w:val="32"/>
          <w:szCs w:val="32"/>
          <w:lang w:bidi="ar"/>
        </w:rPr>
        <w:t>万元，分别为</w:t>
      </w:r>
      <w:r w:rsidR="00C41C85" w:rsidRPr="00C41C85">
        <w:rPr>
          <w:rStyle w:val="ab"/>
          <w:rFonts w:ascii="仿宋_GB2312" w:eastAsia="仿宋_GB2312" w:hAnsi="仿宋_GB2312" w:cs="仿宋_GB2312" w:hint="eastAsia"/>
          <w:b w:val="0"/>
          <w:color w:val="000000" w:themeColor="text1"/>
          <w:sz w:val="32"/>
          <w:szCs w:val="32"/>
          <w:lang w:bidi="ar"/>
        </w:rPr>
        <w:t>农村学前三年免费双语教育保障机制补助经费</w:t>
      </w:r>
      <w:r>
        <w:rPr>
          <w:rStyle w:val="ab"/>
          <w:rFonts w:ascii="仿宋_GB2312" w:eastAsia="仿宋_GB2312" w:hAnsi="仿宋_GB2312" w:cs="仿宋_GB2312" w:hint="eastAsia"/>
          <w:b w:val="0"/>
          <w:color w:val="000000" w:themeColor="text1"/>
          <w:sz w:val="32"/>
          <w:szCs w:val="32"/>
          <w:lang w:bidi="ar"/>
        </w:rPr>
        <w:t>。</w:t>
      </w:r>
    </w:p>
    <w:p w14:paraId="083A1B72" w14:textId="49F49966" w:rsidR="00991DDC" w:rsidRDefault="00E37C7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w:t>
      </w:r>
      <w:r>
        <w:rPr>
          <w:rStyle w:val="ab"/>
          <w:rFonts w:ascii="仿宋_GB2312" w:eastAsia="仿宋_GB2312" w:hAnsi="仿宋_GB2312" w:cs="仿宋_GB2312" w:hint="eastAsia"/>
          <w:bCs w:val="0"/>
          <w:spacing w:val="-4"/>
          <w:sz w:val="32"/>
          <w:szCs w:val="32"/>
        </w:rPr>
        <w:t>一）</w:t>
      </w:r>
      <w:r w:rsidR="00C41C85" w:rsidRPr="00C41C85">
        <w:rPr>
          <w:rStyle w:val="ab"/>
          <w:rFonts w:ascii="仿宋_GB2312" w:eastAsia="仿宋_GB2312" w:hAnsi="仿宋_GB2312" w:cs="仿宋_GB2312" w:hint="eastAsia"/>
          <w:bCs w:val="0"/>
          <w:spacing w:val="-4"/>
          <w:sz w:val="32"/>
          <w:szCs w:val="32"/>
        </w:rPr>
        <w:t>农村学前三年免费双语教育保障机制补助经费</w:t>
      </w:r>
      <w:r>
        <w:rPr>
          <w:rStyle w:val="ab"/>
          <w:rFonts w:ascii="仿宋_GB2312" w:eastAsia="仿宋_GB2312" w:hAnsi="仿宋_GB2312" w:cs="仿宋_GB2312" w:hint="eastAsia"/>
          <w:bCs w:val="0"/>
          <w:spacing w:val="-4"/>
          <w:sz w:val="32"/>
          <w:szCs w:val="32"/>
        </w:rPr>
        <w:t>项目专项组织情况分析</w:t>
      </w:r>
    </w:p>
    <w:p w14:paraId="383BA42E"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前期准备</w:t>
      </w:r>
    </w:p>
    <w:p w14:paraId="6316424A"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7F9F8F5"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明君</w:t>
      </w:r>
      <w:proofErr w:type="gramStart"/>
      <w:r>
        <w:rPr>
          <w:rStyle w:val="ab"/>
          <w:rFonts w:ascii="仿宋_GB2312" w:eastAsia="仿宋_GB2312" w:hAnsi="仿宋_GB2312" w:cs="仿宋_GB2312" w:hint="eastAsia"/>
          <w:b w:val="0"/>
          <w:sz w:val="32"/>
          <w:szCs w:val="32"/>
          <w:lang w:bidi="ar"/>
        </w:rPr>
        <w:t>儒</w:t>
      </w:r>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7BD0B44E"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阿布都</w:t>
      </w:r>
      <w:proofErr w:type="gramStart"/>
      <w:r>
        <w:rPr>
          <w:rStyle w:val="ab"/>
          <w:rFonts w:ascii="仿宋_GB2312" w:eastAsia="仿宋_GB2312" w:hAnsi="仿宋_GB2312" w:cs="仿宋_GB2312" w:hint="eastAsia"/>
          <w:b w:val="0"/>
          <w:sz w:val="32"/>
          <w:szCs w:val="32"/>
          <w:lang w:bidi="ar"/>
        </w:rPr>
        <w:t>瓦热斯</w:t>
      </w:r>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10A2045B"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许良成</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28DDFD1"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07D016B7" w14:textId="77777777" w:rsidR="00991DDC" w:rsidRDefault="00E37C7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w:t>
      </w:r>
      <w:r>
        <w:rPr>
          <w:rStyle w:val="ab"/>
          <w:rFonts w:ascii="仿宋_GB2312" w:eastAsia="仿宋_GB2312" w:hAnsi="仿宋_GB2312" w:cs="仿宋_GB2312" w:hint="eastAsia"/>
          <w:b w:val="0"/>
          <w:sz w:val="32"/>
          <w:szCs w:val="32"/>
          <w:lang w:bidi="ar"/>
        </w:rPr>
        <w:t>绩效进行的综合评价分析，最后归纳整体项目情况与存在问题，撰写部门绩效评价报告。</w:t>
      </w:r>
    </w:p>
    <w:p w14:paraId="5D5A25C5" w14:textId="77777777" w:rsidR="00991DDC" w:rsidRDefault="00E37C7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6667EA54"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3B958AB5" w14:textId="60FCE132"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C41C85">
        <w:rPr>
          <w:rStyle w:val="ab"/>
          <w:rFonts w:ascii="仿宋_GB2312" w:eastAsia="仿宋_GB2312" w:hAnsi="仿宋_GB2312" w:cs="仿宋_GB2312"/>
          <w:b w:val="0"/>
          <w:color w:val="000000" w:themeColor="text1"/>
          <w:sz w:val="32"/>
          <w:szCs w:val="32"/>
          <w:lang w:bidi="ar"/>
        </w:rPr>
        <w:t>51.96</w:t>
      </w:r>
      <w:r>
        <w:rPr>
          <w:rStyle w:val="ab"/>
          <w:rFonts w:ascii="仿宋_GB2312" w:eastAsia="仿宋_GB2312" w:hAnsi="仿宋_GB2312" w:cs="仿宋_GB2312" w:hint="eastAsia"/>
          <w:b w:val="0"/>
          <w:bCs w:val="0"/>
          <w:spacing w:val="-4"/>
          <w:sz w:val="32"/>
          <w:szCs w:val="32"/>
        </w:rPr>
        <w:t>万元，实际到位</w:t>
      </w:r>
      <w:r w:rsidR="00C41C85">
        <w:rPr>
          <w:rStyle w:val="ab"/>
          <w:rFonts w:ascii="仿宋_GB2312" w:eastAsia="仿宋_GB2312" w:hAnsi="仿宋_GB2312" w:cs="仿宋_GB2312"/>
          <w:b w:val="0"/>
          <w:color w:val="000000" w:themeColor="text1"/>
          <w:sz w:val="32"/>
          <w:szCs w:val="32"/>
          <w:lang w:bidi="ar"/>
        </w:rPr>
        <w:t>51.96</w:t>
      </w:r>
      <w:r>
        <w:rPr>
          <w:rStyle w:val="ab"/>
          <w:rFonts w:ascii="仿宋_GB2312" w:eastAsia="仿宋_GB2312" w:hAnsi="仿宋_GB2312" w:cs="仿宋_GB2312" w:hint="eastAsia"/>
          <w:b w:val="0"/>
          <w:bCs w:val="0"/>
          <w:spacing w:val="-4"/>
          <w:sz w:val="32"/>
          <w:szCs w:val="32"/>
        </w:rPr>
        <w:t>万元，实际支出</w:t>
      </w:r>
      <w:r w:rsidR="00C41C85">
        <w:rPr>
          <w:rStyle w:val="ab"/>
          <w:rFonts w:ascii="仿宋_GB2312" w:eastAsia="仿宋_GB2312" w:hAnsi="仿宋_GB2312" w:cs="仿宋_GB2312"/>
          <w:b w:val="0"/>
          <w:color w:val="000000" w:themeColor="text1"/>
          <w:sz w:val="32"/>
          <w:szCs w:val="32"/>
          <w:lang w:bidi="ar"/>
        </w:rPr>
        <w:t>51.96</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t>阿克陶县雪莲花幼儿园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72F714B2"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2.</w:t>
      </w:r>
      <w:r>
        <w:rPr>
          <w:rStyle w:val="ab"/>
          <w:rFonts w:ascii="仿宋_GB2312" w:eastAsia="仿宋_GB2312" w:hAnsi="仿宋_GB2312" w:cs="仿宋_GB2312" w:hint="eastAsia"/>
          <w:spacing w:val="-4"/>
          <w:sz w:val="32"/>
          <w:szCs w:val="32"/>
        </w:rPr>
        <w:t>项目实施情况</w:t>
      </w:r>
    </w:p>
    <w:p w14:paraId="0BE1F3CB"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w:t>
      </w:r>
      <w:r>
        <w:rPr>
          <w:rStyle w:val="ab"/>
          <w:rFonts w:ascii="仿宋_GB2312" w:eastAsia="仿宋_GB2312" w:hAnsi="仿宋_GB2312" w:cs="仿宋_GB2312" w:hint="eastAsia"/>
          <w:b w:val="0"/>
          <w:bCs w:val="0"/>
          <w:spacing w:val="-4"/>
          <w:sz w:val="32"/>
          <w:szCs w:val="32"/>
        </w:rPr>
        <w:t>完成。</w:t>
      </w:r>
    </w:p>
    <w:p w14:paraId="7652616C"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17072A8"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1EB6BC6"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1F92757B"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50B1AE66"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w:t>
      </w:r>
      <w:r>
        <w:rPr>
          <w:rStyle w:val="ab"/>
          <w:rFonts w:ascii="仿宋_GB2312" w:eastAsia="仿宋_GB2312" w:hAnsi="仿宋_GB2312" w:cs="仿宋_GB2312" w:hint="eastAsia"/>
          <w:b w:val="0"/>
          <w:bCs w:val="0"/>
          <w:spacing w:val="-4"/>
          <w:sz w:val="32"/>
          <w:szCs w:val="32"/>
        </w:rPr>
        <w:t>着节约成本，防止资源浪费的原则将项目成效最大化。</w:t>
      </w:r>
    </w:p>
    <w:p w14:paraId="4B7C5A2B"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7C9BF8A9"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069F71D2"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2DDE33AC"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407111AB" w14:textId="77777777" w:rsidR="00991DDC" w:rsidRDefault="00E37C7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CBFB233" w14:textId="77777777" w:rsidR="00991DDC" w:rsidRDefault="00E37C72">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12429A3" w14:textId="77777777" w:rsidR="00991DDC" w:rsidRDefault="00E37C7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35E4DA0" w14:textId="77777777" w:rsidR="00991DDC" w:rsidRDefault="00E37C72">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23D4ACE6" w14:textId="77777777" w:rsidR="00991DDC" w:rsidRDefault="00E37C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Style w:val="ab"/>
          <w:rFonts w:ascii="仿宋_GB2312" w:eastAsia="仿宋_GB2312" w:hAnsi="仿宋_GB2312" w:cs="仿宋_GB2312" w:hint="eastAsia"/>
          <w:b w:val="0"/>
          <w:sz w:val="32"/>
          <w:szCs w:val="32"/>
          <w:lang w:bidi="ar"/>
        </w:rPr>
        <w:t>1761.73</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908.1</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w:t>
      </w:r>
      <w:r>
        <w:rPr>
          <w:rFonts w:ascii="FangSong" w:eastAsia="FangSong" w:hAnsi="FangSong" w:cs="宋体" w:hint="eastAsia"/>
          <w:bCs/>
          <w:sz w:val="32"/>
          <w:szCs w:val="32"/>
          <w:lang w:bidi="ar"/>
        </w:rPr>
        <w:t>6</w:t>
      </w:r>
      <w:r>
        <w:rPr>
          <w:rFonts w:ascii="FangSong" w:eastAsia="FangSong" w:hAnsi="FangSong" w:cs="宋体" w:hint="eastAsia"/>
          <w:bCs/>
          <w:sz w:val="32"/>
          <w:szCs w:val="32"/>
          <w:lang w:bidi="ar"/>
        </w:rPr>
        <w:t>月我单位增加了</w:t>
      </w:r>
      <w:r>
        <w:rPr>
          <w:rFonts w:ascii="FangSong" w:eastAsia="FangSong" w:hAnsi="FangSong" w:cs="宋体" w:hint="eastAsia"/>
          <w:bCs/>
          <w:sz w:val="32"/>
          <w:szCs w:val="32"/>
          <w:lang w:bidi="ar"/>
        </w:rPr>
        <w:t>45</w:t>
      </w:r>
      <w:r>
        <w:rPr>
          <w:rFonts w:ascii="FangSong" w:eastAsia="FangSong" w:hAnsi="FangSong" w:cs="宋体" w:hint="eastAsia"/>
          <w:bCs/>
          <w:sz w:val="32"/>
          <w:szCs w:val="32"/>
          <w:lang w:bidi="ar"/>
        </w:rPr>
        <w:t>位老师。</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36.6</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1.36</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FangSong" w:hint="eastAsia"/>
          <w:color w:val="000000"/>
          <w:kern w:val="0"/>
          <w:sz w:val="31"/>
          <w:szCs w:val="31"/>
        </w:rPr>
        <w:t>8172.44</w:t>
      </w:r>
      <w:r>
        <w:rPr>
          <w:rFonts w:ascii="FangSong" w:eastAsia="FangSong" w:hAnsi="FangSong" w:cs="宋体" w:hint="eastAsia"/>
          <w:bCs/>
          <w:sz w:val="32"/>
          <w:szCs w:val="32"/>
          <w:lang w:bidi="ar"/>
        </w:rPr>
        <w:t>平方米</w:t>
      </w:r>
      <w:r>
        <w:rPr>
          <w:rFonts w:ascii="FangSong" w:eastAsia="FangSong" w:hAnsi="FangSong" w:cs="FangSong" w:hint="eastAsia"/>
          <w:color w:val="000000"/>
          <w:kern w:val="0"/>
          <w:sz w:val="31"/>
          <w:szCs w:val="31"/>
        </w:rPr>
        <w:t>1457.47</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664.37</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30F9A8C1" w14:textId="77777777" w:rsidR="00991DDC" w:rsidRDefault="00E37C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74CBCC9A" w14:textId="77777777" w:rsidR="00991DDC" w:rsidRDefault="00E37C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w:t>
      </w:r>
      <w:r>
        <w:rPr>
          <w:rFonts w:ascii="FangSong" w:eastAsia="FangSong" w:hAnsi="FangSong" w:cs="宋体" w:hint="eastAsia"/>
          <w:bCs/>
          <w:sz w:val="32"/>
          <w:szCs w:val="32"/>
          <w:lang w:bidi="ar"/>
        </w:rPr>
        <w:t>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w:t>
      </w:r>
      <w:r>
        <w:rPr>
          <w:rFonts w:ascii="FangSong" w:eastAsia="FangSong" w:hAnsi="FangSong" w:cs="宋体" w:hint="eastAsia"/>
          <w:bCs/>
          <w:sz w:val="32"/>
          <w:szCs w:val="32"/>
          <w:lang w:bidi="ar"/>
        </w:rPr>
        <w:lastRenderedPageBreak/>
        <w:t>四是在摸清固定资产存量基础上，严格审核各股室资产配置需求，资产配置能通过调剂、收回出租出借等方式解决的，原则上不重新购置、建设、租用。</w:t>
      </w:r>
    </w:p>
    <w:p w14:paraId="49751DA4" w14:textId="77777777" w:rsidR="00991DDC" w:rsidRDefault="00E37C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2CFEF36C" w14:textId="77777777" w:rsidR="00991DDC" w:rsidRDefault="00E37C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1761.73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栋房屋</w:t>
      </w:r>
      <w:r>
        <w:rPr>
          <w:rFonts w:ascii="FangSong" w:eastAsia="FangSong" w:hAnsi="FangSong" w:cs="FangSong" w:hint="eastAsia"/>
          <w:color w:val="000000"/>
          <w:kern w:val="0"/>
          <w:sz w:val="31"/>
          <w:szCs w:val="31"/>
        </w:rPr>
        <w:t>1761.73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FangSong" w:hint="eastAsia"/>
          <w:color w:val="000000"/>
          <w:kern w:val="0"/>
          <w:sz w:val="31"/>
          <w:szCs w:val="31"/>
        </w:rPr>
        <w:t>1761.73</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4BCD3DB7" w14:textId="77777777" w:rsidR="00991DDC" w:rsidRDefault="00E37C72">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1BC57A43" w14:textId="77777777" w:rsidR="00991DDC" w:rsidRDefault="00E37C72">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1F01B95" w14:textId="77777777" w:rsidR="00991DDC" w:rsidRDefault="00E37C72">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35EE24A" w14:textId="77777777" w:rsidR="00991DDC" w:rsidRDefault="00E37C72">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highlight w:val="yellow"/>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1326.33</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1326.33</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1A1C35D0" w14:textId="77777777" w:rsidR="00991DDC" w:rsidRDefault="00E37C7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47491998" w14:textId="302D21E3"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sidR="00C41C85">
        <w:rPr>
          <w:rStyle w:val="ab"/>
          <w:rFonts w:ascii="仿宋_GB2312" w:eastAsia="仿宋_GB2312" w:hAnsi="仿宋_GB2312" w:cs="仿宋_GB2312"/>
          <w:b w:val="0"/>
          <w:bCs w:val="0"/>
          <w:spacing w:val="-4"/>
          <w:sz w:val="32"/>
          <w:szCs w:val="32"/>
        </w:rPr>
        <w:t>8</w:t>
      </w:r>
      <w:r>
        <w:rPr>
          <w:rStyle w:val="ab"/>
          <w:rFonts w:ascii="仿宋_GB2312" w:eastAsia="仿宋_GB2312" w:hAnsi="仿宋_GB2312" w:cs="仿宋_GB2312" w:hint="eastAsia"/>
          <w:b w:val="0"/>
          <w:bCs w:val="0"/>
          <w:spacing w:val="-4"/>
          <w:sz w:val="32"/>
          <w:szCs w:val="32"/>
        </w:rPr>
        <w:t>个。</w:t>
      </w:r>
    </w:p>
    <w:p w14:paraId="5A67BC6D"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8B48421" w14:textId="3D86374A"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“保障人员人数（人）”指标，预期指标是</w:t>
      </w:r>
      <w:r>
        <w:rPr>
          <w:rStyle w:val="ab"/>
          <w:rFonts w:ascii="仿宋_GB2312" w:eastAsia="仿宋_GB2312" w:hAnsi="仿宋_GB2312" w:cs="仿宋_GB2312" w:hint="eastAsia"/>
          <w:b w:val="0"/>
          <w:bCs w:val="0"/>
          <w:spacing w:val="-4"/>
          <w:sz w:val="32"/>
          <w:szCs w:val="32"/>
        </w:rPr>
        <w:t>21</w:t>
      </w:r>
      <w:r>
        <w:rPr>
          <w:rStyle w:val="ab"/>
          <w:rFonts w:ascii="仿宋_GB2312" w:eastAsia="仿宋_GB2312" w:hAnsi="仿宋_GB2312" w:cs="仿宋_GB2312" w:hint="eastAsia"/>
          <w:b w:val="0"/>
          <w:bCs w:val="0"/>
          <w:spacing w:val="-4"/>
          <w:sz w:val="32"/>
          <w:szCs w:val="32"/>
        </w:rPr>
        <w:t>人，实际完成值是</w:t>
      </w:r>
      <w:r w:rsidR="00C41C85">
        <w:rPr>
          <w:rStyle w:val="ab"/>
          <w:rFonts w:ascii="仿宋_GB2312" w:eastAsia="仿宋_GB2312" w:hAnsi="仿宋_GB2312" w:cs="仿宋_GB2312"/>
          <w:b w:val="0"/>
          <w:bCs w:val="0"/>
          <w:spacing w:val="-4"/>
          <w:sz w:val="32"/>
          <w:szCs w:val="32"/>
        </w:rPr>
        <w:t>19</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sidR="00C41C85">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C41C85">
        <w:rPr>
          <w:rStyle w:val="ab"/>
          <w:rFonts w:ascii="仿宋_GB2312" w:eastAsia="仿宋_GB2312" w:hAnsi="仿宋_GB2312" w:cs="仿宋_GB2312" w:hint="eastAsia"/>
          <w:b w:val="0"/>
          <w:bCs w:val="0"/>
          <w:spacing w:val="-4"/>
          <w:sz w:val="32"/>
          <w:szCs w:val="32"/>
        </w:rPr>
        <w:t>未达到预期目标</w:t>
      </w:r>
      <w:r w:rsidR="00C41C85">
        <w:rPr>
          <w:rStyle w:val="ab"/>
          <w:rFonts w:ascii="仿宋_GB2312" w:eastAsia="仿宋_GB2312" w:hAnsi="仿宋_GB2312" w:cs="仿宋_GB2312" w:hint="eastAsia"/>
          <w:b w:val="0"/>
          <w:bCs w:val="0"/>
          <w:spacing w:val="-4"/>
          <w:sz w:val="32"/>
          <w:szCs w:val="32"/>
        </w:rPr>
        <w:t>原因：由于中途两人辞职，未达成预期目标。以后的改进措施：关爱员工，减少人员的流动性。</w:t>
      </w:r>
    </w:p>
    <w:p w14:paraId="203DBA5C"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“保障幼儿人数（人）”指标，预期指标是</w:t>
      </w:r>
      <w:r>
        <w:rPr>
          <w:rStyle w:val="ab"/>
          <w:rFonts w:ascii="仿宋_GB2312" w:eastAsia="仿宋_GB2312" w:hAnsi="仿宋_GB2312" w:cs="仿宋_GB2312" w:hint="eastAsia"/>
          <w:b w:val="0"/>
          <w:bCs w:val="0"/>
          <w:spacing w:val="-4"/>
          <w:sz w:val="32"/>
          <w:szCs w:val="32"/>
        </w:rPr>
        <w:t>905</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905</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B232320"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个，达到预期目标，数量指标完成。</w:t>
      </w:r>
    </w:p>
    <w:p w14:paraId="0E077C50"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5038BBF0"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“资金使用合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2B8ECCD7"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055281A"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7DF038AB"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3BB066A"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8F1C196"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2D9C705C"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sz w:val="32"/>
          <w:szCs w:val="32"/>
          <w:lang w:bidi="ar"/>
        </w:rPr>
        <w:t>293.51</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sz w:val="32"/>
          <w:szCs w:val="32"/>
          <w:lang w:bidi="ar"/>
        </w:rPr>
        <w:t>293.51</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w:t>
      </w:r>
      <w:r>
        <w:rPr>
          <w:rStyle w:val="ab"/>
          <w:rFonts w:ascii="仿宋_GB2312" w:eastAsia="仿宋_GB2312" w:hAnsi="仿宋_GB2312" w:cs="仿宋_GB2312" w:hint="eastAsia"/>
          <w:b w:val="0"/>
          <w:bCs w:val="0"/>
          <w:spacing w:val="-4"/>
          <w:sz w:val="32"/>
          <w:szCs w:val="32"/>
        </w:rPr>
        <w:t>标。</w:t>
      </w:r>
    </w:p>
    <w:p w14:paraId="658F3D3B"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432CE909" w14:textId="77777777" w:rsidR="00991DDC" w:rsidRDefault="00E37C7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（二）效益指标完成情况分析</w:t>
      </w:r>
    </w:p>
    <w:p w14:paraId="2CF4C7A0"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459B184C"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9FFE6E9"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194A678B"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“提高教育教学质量”指标，预期指标是有效</w:t>
      </w:r>
      <w:r>
        <w:rPr>
          <w:rStyle w:val="ab"/>
          <w:rFonts w:ascii="仿宋_GB2312" w:eastAsia="仿宋_GB2312" w:hAnsi="仿宋_GB2312" w:cs="仿宋_GB2312" w:hint="eastAsia"/>
          <w:b w:val="0"/>
          <w:bCs w:val="0"/>
          <w:spacing w:val="-4"/>
          <w:sz w:val="32"/>
          <w:szCs w:val="32"/>
        </w:rPr>
        <w:t>提高</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5672EC61"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11E31783"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5009C100"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213DF09F" w14:textId="77777777" w:rsidR="00991DDC" w:rsidRDefault="00E37C7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6044D282"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“提高在职教师工作积极性”指标，预期指标是有效提高，实际完成值是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4B4CC1C2"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个，达到预期目标，可持续影响指标完成。</w:t>
      </w:r>
    </w:p>
    <w:p w14:paraId="5AB204F8" w14:textId="77777777" w:rsidR="00991DDC" w:rsidRDefault="00E37C7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7A758198"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08F9ACD1"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D67867F"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个，达到部门（单位）服务对象对部门履</w:t>
      </w:r>
      <w:r>
        <w:rPr>
          <w:rStyle w:val="ab"/>
          <w:rFonts w:ascii="仿宋_GB2312" w:eastAsia="仿宋_GB2312" w:hAnsi="仿宋_GB2312" w:cs="仿宋_GB2312" w:hint="eastAsia"/>
          <w:b w:val="0"/>
          <w:bCs w:val="0"/>
          <w:spacing w:val="-4"/>
          <w:sz w:val="32"/>
          <w:szCs w:val="32"/>
        </w:rPr>
        <w:t>职效果的满意度，服务对象满意度指标完成。</w:t>
      </w:r>
    </w:p>
    <w:p w14:paraId="379F954C" w14:textId="77777777" w:rsidR="00991DDC" w:rsidRDefault="00E37C7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lastRenderedPageBreak/>
        <w:t>存在的主要问题</w:t>
      </w:r>
      <w:bookmarkEnd w:id="6"/>
    </w:p>
    <w:p w14:paraId="002F5277" w14:textId="77777777" w:rsidR="00991DDC" w:rsidRDefault="00E37C72">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27B4824" w14:textId="77777777" w:rsidR="00991DDC" w:rsidRDefault="00E37C72">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E8B6DAA" w14:textId="77777777" w:rsidR="00991DDC" w:rsidRDefault="00E37C7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5FAD9CB" w14:textId="77777777" w:rsidR="00991DDC" w:rsidRDefault="00E37C7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0381FBB8"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2CA27373"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6F33BFB1"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2F4DDCFE"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5923C122" w14:textId="77777777" w:rsidR="00991DDC" w:rsidRDefault="00E37C72">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4BB50C6B"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7BAA4141"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w:t>
      </w:r>
      <w:r>
        <w:rPr>
          <w:rStyle w:val="ab"/>
          <w:rFonts w:ascii="仿宋_GB2312" w:eastAsia="仿宋_GB2312" w:hAnsi="仿宋_GB2312" w:cs="仿宋_GB2312" w:hint="eastAsia"/>
          <w:b w:val="0"/>
          <w:bCs w:val="0"/>
          <w:spacing w:val="-4"/>
          <w:sz w:val="32"/>
          <w:szCs w:val="32"/>
        </w:rPr>
        <w:t>，突出结果导向，重点考核实绩。</w:t>
      </w:r>
    </w:p>
    <w:p w14:paraId="4D965964"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w:t>
      </w:r>
      <w:r>
        <w:rPr>
          <w:rStyle w:val="ab"/>
          <w:rFonts w:ascii="仿宋_GB2312" w:eastAsia="仿宋_GB2312" w:hAnsi="仿宋_GB2312" w:cs="仿宋_GB2312" w:hint="eastAsia"/>
          <w:b w:val="0"/>
          <w:bCs w:val="0"/>
          <w:spacing w:val="-4"/>
          <w:sz w:val="32"/>
          <w:szCs w:val="32"/>
        </w:rPr>
        <w:lastRenderedPageBreak/>
        <w:t>进一步加强预算绩效管理工作，优化项目支出绩效指标体系，完善预算绩效管理制度，有效推动我单位下一年度预算绩效管理工作常态化、规范化。</w:t>
      </w:r>
    </w:p>
    <w:p w14:paraId="1BF0380F" w14:textId="77777777" w:rsidR="00991DDC" w:rsidRDefault="00E37C7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8A955D5" w14:textId="77777777" w:rsidR="00991DDC" w:rsidRDefault="00991DDC">
      <w:pPr>
        <w:snapToGrid w:val="0"/>
        <w:spacing w:line="540" w:lineRule="exact"/>
        <w:rPr>
          <w:rStyle w:val="ab"/>
          <w:rFonts w:ascii="仿宋_GB2312" w:eastAsia="仿宋_GB2312" w:hAnsi="仿宋_GB2312" w:cs="仿宋_GB2312"/>
          <w:b w:val="0"/>
          <w:spacing w:val="-4"/>
          <w:sz w:val="32"/>
          <w:szCs w:val="32"/>
        </w:rPr>
      </w:pPr>
    </w:p>
    <w:sectPr w:rsidR="00991DDC">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7305" w14:textId="77777777" w:rsidR="00E37C72" w:rsidRDefault="00E37C72">
      <w:r>
        <w:separator/>
      </w:r>
    </w:p>
  </w:endnote>
  <w:endnote w:type="continuationSeparator" w:id="0">
    <w:p w14:paraId="0105634E" w14:textId="77777777" w:rsidR="00E37C72" w:rsidRDefault="00E3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1" w:usb1="080E0000" w:usb2="00000000" w:usb3="00000000" w:csb0="00040000" w:csb1="00000000"/>
  </w:font>
  <w:font w:name="方正小标宋简体">
    <w:altName w:val="SimHei"/>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735C" w14:textId="77777777" w:rsidR="00991DDC" w:rsidRDefault="00E37C7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27C8131" w14:textId="77777777" w:rsidR="00991DDC" w:rsidRDefault="00991DD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BBF70" w14:textId="77777777" w:rsidR="00E37C72" w:rsidRDefault="00E37C72">
      <w:r>
        <w:separator/>
      </w:r>
    </w:p>
  </w:footnote>
  <w:footnote w:type="continuationSeparator" w:id="0">
    <w:p w14:paraId="6D3B3EF7" w14:textId="77777777" w:rsidR="00E37C72" w:rsidRDefault="00E37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55485"/>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7314"/>
    <w:rsid w:val="008B76EC"/>
    <w:rsid w:val="008E7E52"/>
    <w:rsid w:val="009304D8"/>
    <w:rsid w:val="0093778D"/>
    <w:rsid w:val="0097614B"/>
    <w:rsid w:val="00991DDC"/>
    <w:rsid w:val="0099431C"/>
    <w:rsid w:val="00995137"/>
    <w:rsid w:val="009F5A38"/>
    <w:rsid w:val="00A1572A"/>
    <w:rsid w:val="00AA5126"/>
    <w:rsid w:val="00AD16CD"/>
    <w:rsid w:val="00B5590F"/>
    <w:rsid w:val="00B56A6C"/>
    <w:rsid w:val="00B86B60"/>
    <w:rsid w:val="00BA13C5"/>
    <w:rsid w:val="00BD7AB3"/>
    <w:rsid w:val="00BF62C2"/>
    <w:rsid w:val="00C41C85"/>
    <w:rsid w:val="00C77007"/>
    <w:rsid w:val="00CD2F35"/>
    <w:rsid w:val="00CD5A03"/>
    <w:rsid w:val="00D82401"/>
    <w:rsid w:val="00D9126A"/>
    <w:rsid w:val="00D93262"/>
    <w:rsid w:val="00DB1085"/>
    <w:rsid w:val="00DB3920"/>
    <w:rsid w:val="00E37C72"/>
    <w:rsid w:val="00E8316F"/>
    <w:rsid w:val="00EB1FFE"/>
    <w:rsid w:val="00EB2BF7"/>
    <w:rsid w:val="00F075B4"/>
    <w:rsid w:val="00F326C7"/>
    <w:rsid w:val="00F84215"/>
    <w:rsid w:val="00FF2ACD"/>
    <w:rsid w:val="01153D86"/>
    <w:rsid w:val="012008EE"/>
    <w:rsid w:val="01CC583F"/>
    <w:rsid w:val="04FF0482"/>
    <w:rsid w:val="05062887"/>
    <w:rsid w:val="055443AD"/>
    <w:rsid w:val="05F70F85"/>
    <w:rsid w:val="084208C4"/>
    <w:rsid w:val="098A3C0A"/>
    <w:rsid w:val="0A37572A"/>
    <w:rsid w:val="0A9A7091"/>
    <w:rsid w:val="0C0C67DD"/>
    <w:rsid w:val="0DC67F0C"/>
    <w:rsid w:val="10FE60D7"/>
    <w:rsid w:val="144A37D2"/>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5B763DF"/>
    <w:rsid w:val="27214B7D"/>
    <w:rsid w:val="2805537E"/>
    <w:rsid w:val="289437EE"/>
    <w:rsid w:val="2B266AD3"/>
    <w:rsid w:val="2C0B0F51"/>
    <w:rsid w:val="2DA1229D"/>
    <w:rsid w:val="2EBF757D"/>
    <w:rsid w:val="31B83F5F"/>
    <w:rsid w:val="328E2AB6"/>
    <w:rsid w:val="329B12EA"/>
    <w:rsid w:val="33962D0B"/>
    <w:rsid w:val="33A83F87"/>
    <w:rsid w:val="355C2B3F"/>
    <w:rsid w:val="35F12468"/>
    <w:rsid w:val="36851B5C"/>
    <w:rsid w:val="37D360CA"/>
    <w:rsid w:val="38B92017"/>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5E912F6A"/>
    <w:rsid w:val="60031A92"/>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9734F"/>
  <w15:docId w15:val="{71CE561F-3790-476D-9D66-E1773A92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楷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15</Pages>
  <Words>1122</Words>
  <Characters>6400</Characters>
  <Application>Microsoft Office Word</Application>
  <DocSecurity>0</DocSecurity>
  <Lines>53</Lines>
  <Paragraphs>15</Paragraphs>
  <ScaleCrop>false</ScaleCrop>
  <Company>市直单位</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10</cp:revision>
  <dcterms:created xsi:type="dcterms:W3CDTF">2021-02-24T22:26:00Z</dcterms:created>
  <dcterms:modified xsi:type="dcterms:W3CDTF">2022-04-14T12:08:00Z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0EF1E1C4AE1E48ECBB79C866A062CBEB</vt:lpwstr>
  </property>
</Properties>
</file>