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阿克陶县加马铁热克乡人民政府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加马铁热克乡人民政府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布左拉·买买提</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2024年03月13日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2023年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马铁热克乡公益性岗位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1-12月公益性岗位按时发放，解决建档立卡贫困户就业问题，实现稳定脱贫的就业目标，促进困难人员稳定就业，帮助其提升生活水平。根据县财政安排，全县公益性岗位工资发放至10月，2024年严格按照县级安排按时足额发放公益性岗位工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加马铁热克乡人民政府单位实施，内设10个科室，包括：1、加马铁热克乡党委；2、加马铁热克乡政府；3、加马铁热克乡财政所；4、加马铁热克乡计生站；5、加马铁热克乡农业畜牧业发展服务中心；6、加马铁热克乡文化站；7、加马铁热克乡社会保障服务中心；8、食品药品监督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w:t>
      </w:r>
      <w:bookmarkStart w:id="0" w:name="_GoBack"/>
      <w:bookmarkEnd w:id="0"/>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110人，其中：行政人员编制55人、工勤2人、参公0人、事业编制53。实有在职人数165人，其中：行政在职105人、行政工勤2人、参公0人、事业在职50人，事业工勤4人，自聘1人。离退休人员54人，其中：行政退休人员23人、事业退休31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公岗工资项目资金年度安排下达资金216.96万元，为公岗工资资金，最终确定项目资金总数为216.96万元。其中：中央财政拨款0万元，自治区财政拨款0万元，本级财政拨款216.96万元，上年结余0万元。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截至2023年12月31日，实际支出134.99万元，预算执行率62.2%。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保障加马铁热克乡44名公益性岗位人员工资正常发放、医疗保险养老保险正常缴纳，提高公益性岗位人员的工作积极性，为我乡日常工作的顺利开展提供保障。2023年县财政下达我乡公益性岗位工资216.96万元，本项目用于保障加马铁热克乡44名公益性岗位人员2023年1-12月工资发放。通过该项目的实施，提高了公岗人员的工作质量，激发了公岗人员工作积极性，保证了单位各项工作的正常运转，从而进一步提高了工作效率，全心全意的投入到基础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“补助次数（次）”指标，预期指标值为=12次；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“补助人数（人）”指标，预期指标值为=44人；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“补助金发放及时率（%）”指标，预期指标值为=100%；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“发放标准（人/万元）”指标，预期指标值=4.93人/万元；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“发放总金额（万元）”指标，预期指标值=216.96万元；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“有效提高社会群众就业”指标，预期值标值为提高；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“提升群众工作积极性”指标，预期指标值为提升；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组长：艾合买提·玉苏音（乡长）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副组长：翟永清（纪检书记）张德勇（财务副书记）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公益性岗位工资”项目绩效进行客观公正的评价，本项目总得分为96.22分，绩效评级属于“优”。其中，决策类指标得分20分，过程类指标得分18.11分，产出类指标得分38.11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公岗工资已完成95.1%，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（1）立项依据充分性：陶财预[2023]01号并结合加马铁热克乡人民政府职责组织实施。围绕加马铁热克乡人民政府年度工作重点和工作计划制定经费预算，根据评分标准，该指标不扣分，得3分。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加马铁热克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（5）预算编制科学性：陶财预[2023]01号加马铁热克乡人民政府公益岗位工资财政拨款49.31万元，实际完成内容与项目内容匹配，项目投资额与工作任务相匹配，根据评分标准，该指标不扣分，得5分。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项目过程类指标包括资金管理和组织实施两方面的内容，由5个三级指标构成，权重分为20分，实际得分18.11分，得分率为90.55%。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（1）资金到位率：该项目总投资216.96万元，财政局实际下达经费216.96万元，其中当年财政拨款216.96万元，上年结转资金0万元，财政资金足额拨付到位，根据评分标准，该指标不扣分，得5分。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216.96万元，预算批复实际下达金额为216.96万元，截至2023年12月31日，资金执行134.99万元，资金执行率62.21%。项目资金支出总体能够按照预算执行，根据评分标准，得3.11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（3）资金使用合规性：陶财预[2023]01号符合预算批复规定用途，不存在截留、挤占、挪用、虚列支出等情况，未发现违规使用情况，根据评分标准，该指标不扣分，得5分。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加马铁热克乡人民政府财务制度》及公岗工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项目产出类指标包括产出数量、产出质量、产出时效、产出成本四个方面的内容，由6个三级指标构成，权重分为40分，实际得分38.11分，得分率为95.28%。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“补助次数”12次，与预期指标一致，根据评分标准，该指标不扣分，得5分。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“补助人数”44人，与预期指标一致，根据评分标准，该指标不扣分，得5分。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“补助覆盖率”100%，与预期指标一致，根据评分标准，该指标不扣分，得10分。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“补助金发放及时率”100%，与预期指标一致，根据评分标准，该指标不扣分，得10分。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“发放标准4.93人/万元”，与预期目标一致，根据评分标准，该指标不扣分得5分；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“发放总金额134.99万元”，与预期目标存在偏差，根据评分标准，该指标扣1.89分；得3.11分。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“有效提高社会群众就业”提高，与预期指标一致，根据评分标准，该指标不扣分，得5分。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“提升群众工作积极性”提升，与预期指标一致，根据评分标准，该指标不扣分，得5分。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 w:val="7CEC2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2025-01-22T02:05:57Z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9A1FE3E9E7AA43BABBED5D8CB4D23EFC</vt:lpwstr>
  </property>
</Properties>
</file>